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1E" w:rsidRPr="00F77298" w:rsidRDefault="004C66BF" w:rsidP="004C66BF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77298">
        <w:rPr>
          <w:rFonts w:ascii="Times New Roman" w:hAnsi="Times New Roman" w:cs="Times New Roman"/>
          <w:b/>
          <w:sz w:val="28"/>
        </w:rPr>
        <w:t>В</w:t>
      </w:r>
      <w:r w:rsidR="00F77298" w:rsidRPr="00F77298">
        <w:rPr>
          <w:rFonts w:ascii="Times New Roman" w:hAnsi="Times New Roman" w:cs="Times New Roman"/>
          <w:b/>
          <w:sz w:val="28"/>
        </w:rPr>
        <w:t>осстановление памятников культуры соберут на едином портале</w:t>
      </w:r>
    </w:p>
    <w:p w:rsidR="00A9021E" w:rsidRPr="00F77298" w:rsidRDefault="00A9021E" w:rsidP="009B2F3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D4EF4" w:rsidRDefault="002D4EF4" w:rsidP="009B2F30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F77298">
        <w:rPr>
          <w:rFonts w:ascii="Times New Roman" w:hAnsi="Times New Roman" w:cs="Times New Roman"/>
          <w:sz w:val="28"/>
        </w:rPr>
        <w:t>13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февраля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2025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года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был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включен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примерную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программу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рассмотрен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Государственной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Думой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РФ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законопроект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№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680178-8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внесении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изменений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Федеральный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закон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«Об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объектах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культурного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наследия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(памятниках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истории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культуры)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народов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Российской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Федерации»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(в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части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упрощения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порядка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содержания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объектов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культурного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наследия),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направленный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сохранение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эффективное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использование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объектов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культурного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наследия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CA715F" w:rsidRPr="00F77298">
        <w:rPr>
          <w:rFonts w:ascii="Times New Roman" w:hAnsi="Times New Roman" w:cs="Times New Roman"/>
          <w:sz w:val="28"/>
        </w:rPr>
        <w:t>(ОКН)</w:t>
      </w:r>
      <w:r w:rsidRPr="00F77298">
        <w:rPr>
          <w:rFonts w:ascii="Times New Roman" w:hAnsi="Times New Roman" w:cs="Times New Roman"/>
          <w:sz w:val="28"/>
        </w:rPr>
        <w:t>.</w:t>
      </w:r>
    </w:p>
    <w:p w:rsidR="00D66367" w:rsidRPr="00F77298" w:rsidRDefault="00D66367" w:rsidP="009B2F3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D4EF4" w:rsidRDefault="002D4EF4" w:rsidP="009B2F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77298">
        <w:rPr>
          <w:rFonts w:ascii="Times New Roman" w:hAnsi="Times New Roman" w:cs="Times New Roman"/>
          <w:sz w:val="28"/>
        </w:rPr>
        <w:t>Президент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России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Владимир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Владимирович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Путин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ранее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поручил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правительству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разработать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программу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сохранения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объектов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культурного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наследия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период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2045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года.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ней,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частности,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должно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быть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предусмотрено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приведение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2030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году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удовлетворительное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состояние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менее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тысячи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объектов,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также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разработка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механизма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сопровождения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инвесторов,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участвующих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обеспечении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сохранности.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</w:p>
    <w:p w:rsidR="00D66367" w:rsidRPr="00F77298" w:rsidRDefault="00D66367" w:rsidP="009B2F3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9021E" w:rsidRDefault="00A9021E" w:rsidP="009B2F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декабре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2024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года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2D4EF4" w:rsidRPr="00F77298">
        <w:rPr>
          <w:rFonts w:ascii="Times New Roman" w:hAnsi="Times New Roman" w:cs="Times New Roman"/>
          <w:sz w:val="28"/>
        </w:rPr>
        <w:t>эти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2D4EF4" w:rsidRPr="00F77298">
        <w:rPr>
          <w:rFonts w:ascii="Times New Roman" w:hAnsi="Times New Roman" w:cs="Times New Roman"/>
          <w:sz w:val="28"/>
        </w:rPr>
        <w:t>вопросы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2D4EF4" w:rsidRPr="00F77298">
        <w:rPr>
          <w:rFonts w:ascii="Times New Roman" w:hAnsi="Times New Roman" w:cs="Times New Roman"/>
          <w:sz w:val="28"/>
        </w:rPr>
        <w:t>обсуждались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2D4EF4" w:rsidRPr="00F77298">
        <w:rPr>
          <w:rFonts w:ascii="Times New Roman" w:hAnsi="Times New Roman" w:cs="Times New Roman"/>
          <w:sz w:val="28"/>
        </w:rPr>
        <w:t>на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2D4EF4" w:rsidRPr="00F77298">
        <w:rPr>
          <w:rFonts w:ascii="Times New Roman" w:hAnsi="Times New Roman" w:cs="Times New Roman"/>
          <w:sz w:val="28"/>
        </w:rPr>
        <w:t>парламентских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2D4EF4" w:rsidRPr="00F77298">
        <w:rPr>
          <w:rFonts w:ascii="Times New Roman" w:hAnsi="Times New Roman" w:cs="Times New Roman"/>
          <w:sz w:val="28"/>
        </w:rPr>
        <w:t>слушаниях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2D4EF4"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2D4EF4" w:rsidRPr="00F77298">
        <w:rPr>
          <w:rFonts w:ascii="Times New Roman" w:hAnsi="Times New Roman" w:cs="Times New Roman"/>
          <w:sz w:val="28"/>
        </w:rPr>
        <w:t>Совете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2D4EF4" w:rsidRPr="00F77298">
        <w:rPr>
          <w:rFonts w:ascii="Times New Roman" w:hAnsi="Times New Roman" w:cs="Times New Roman"/>
          <w:sz w:val="28"/>
        </w:rPr>
        <w:t>Федерации,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2D4EF4" w:rsidRPr="00F77298">
        <w:rPr>
          <w:rFonts w:ascii="Times New Roman" w:hAnsi="Times New Roman" w:cs="Times New Roman"/>
          <w:sz w:val="28"/>
        </w:rPr>
        <w:t>тогда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2D4EF4" w:rsidRPr="00F77298">
        <w:rPr>
          <w:rFonts w:ascii="Times New Roman" w:hAnsi="Times New Roman" w:cs="Times New Roman"/>
          <w:sz w:val="28"/>
        </w:rPr>
        <w:t>же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2D4EF4"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стартовала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государственная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программа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льготного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кредитования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для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восстановления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объектов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культурного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наследия.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Цель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программы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-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сохранение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исторического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наследия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вовлечение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хозяйственный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оборот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памятников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архитектуры,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создание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комфортной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городской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среды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новых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возможностей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для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экономики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регионов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через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поддержку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туризма.</w:t>
      </w:r>
    </w:p>
    <w:p w:rsidR="00D66367" w:rsidRPr="00F77298" w:rsidRDefault="00D66367" w:rsidP="009B2F3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9021E" w:rsidRDefault="00A9021E" w:rsidP="009B2F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77298">
        <w:rPr>
          <w:rFonts w:ascii="Times New Roman" w:hAnsi="Times New Roman" w:cs="Times New Roman"/>
          <w:sz w:val="28"/>
        </w:rPr>
        <w:t>Банк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ДОМ.PФ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CA715F" w:rsidRPr="00F77298">
        <w:rPr>
          <w:rFonts w:ascii="Times New Roman" w:hAnsi="Times New Roman" w:cs="Times New Roman"/>
          <w:sz w:val="28"/>
        </w:rPr>
        <w:t>—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CA715F" w:rsidRPr="00F77298">
        <w:rPr>
          <w:rFonts w:ascii="Times New Roman" w:hAnsi="Times New Roman" w:cs="Times New Roman"/>
          <w:sz w:val="28"/>
        </w:rPr>
        <w:t>единый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CA715F" w:rsidRPr="00F77298">
        <w:rPr>
          <w:rFonts w:ascii="Times New Roman" w:hAnsi="Times New Roman" w:cs="Times New Roman"/>
          <w:sz w:val="28"/>
        </w:rPr>
        <w:t>крупнейший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CA715F" w:rsidRPr="00F77298">
        <w:rPr>
          <w:rFonts w:ascii="Times New Roman" w:hAnsi="Times New Roman" w:cs="Times New Roman"/>
          <w:sz w:val="28"/>
        </w:rPr>
        <w:t>финансовый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CA715F" w:rsidRPr="00F77298">
        <w:rPr>
          <w:rFonts w:ascii="Times New Roman" w:hAnsi="Times New Roman" w:cs="Times New Roman"/>
          <w:sz w:val="28"/>
        </w:rPr>
        <w:t>институт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CA715F" w:rsidRPr="00F77298">
        <w:rPr>
          <w:rFonts w:ascii="Times New Roman" w:hAnsi="Times New Roman" w:cs="Times New Roman"/>
          <w:sz w:val="28"/>
        </w:rPr>
        <w:t>развития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CA715F"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CA715F" w:rsidRPr="00F77298">
        <w:rPr>
          <w:rFonts w:ascii="Times New Roman" w:hAnsi="Times New Roman" w:cs="Times New Roman"/>
          <w:sz w:val="28"/>
        </w:rPr>
        <w:t>жилищной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CA715F" w:rsidRPr="00F77298">
        <w:rPr>
          <w:rFonts w:ascii="Times New Roman" w:hAnsi="Times New Roman" w:cs="Times New Roman"/>
          <w:sz w:val="28"/>
        </w:rPr>
        <w:t>сфере,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совместно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Минкультуры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России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разработал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меры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поддержки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для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участников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программы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восстановлению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объектов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культурного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наследия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открыл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льготное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кредитование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проектов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восстановлению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ОКН.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</w:p>
    <w:p w:rsidR="00D66367" w:rsidRPr="00F77298" w:rsidRDefault="00D66367" w:rsidP="009B2F3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E50CF" w:rsidRDefault="006E50CF" w:rsidP="009B2F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77298">
        <w:rPr>
          <w:rFonts w:ascii="Times New Roman" w:hAnsi="Times New Roman" w:cs="Times New Roman"/>
          <w:sz w:val="28"/>
        </w:rPr>
        <w:t>ВЭБ.РФ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рамках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программы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для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поддержки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инвесторов,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восстанавливающих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объекты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культурного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наследия,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оператором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которой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является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ДОМ.РФ,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также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готов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предоставлять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льготное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кредитование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реставрацию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памятников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истории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культуры.</w:t>
      </w:r>
    </w:p>
    <w:p w:rsidR="00D66367" w:rsidRPr="00F77298" w:rsidRDefault="00D66367" w:rsidP="009B2F3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E50CF" w:rsidRDefault="006E50CF" w:rsidP="009B2F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77298">
        <w:rPr>
          <w:rFonts w:ascii="Times New Roman" w:hAnsi="Times New Roman" w:cs="Times New Roman"/>
          <w:sz w:val="28"/>
        </w:rPr>
        <w:t>Поэтому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работе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ВЭБ.РФ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появилось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еще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одно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приоритетное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направление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изменению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качества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городской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среды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-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участие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проектах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восстановлению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исторических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центров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российских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городов.</w:t>
      </w:r>
    </w:p>
    <w:p w:rsidR="00D66367" w:rsidRPr="00F77298" w:rsidRDefault="00D66367" w:rsidP="009B2F3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D4EF4" w:rsidRDefault="002D4EF4" w:rsidP="009B2F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77298">
        <w:rPr>
          <w:rFonts w:ascii="Times New Roman" w:hAnsi="Times New Roman" w:cs="Times New Roman"/>
          <w:sz w:val="28"/>
        </w:rPr>
        <w:t>По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мнению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эксперта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кафедры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«История,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политология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государственная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политика»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Среднерусского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института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управления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–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филиала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7298">
        <w:rPr>
          <w:rFonts w:ascii="Times New Roman" w:hAnsi="Times New Roman" w:cs="Times New Roman"/>
          <w:sz w:val="28"/>
        </w:rPr>
        <w:t>РАНХиГС</w:t>
      </w:r>
      <w:proofErr w:type="spellEnd"/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Геннадия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Мартынова,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законопроект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разработан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целях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содействия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сохранению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эффективному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вовлечению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хозяйственный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оборот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объектов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lastRenderedPageBreak/>
        <w:t>культурного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наследия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предусматривает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создание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единого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ресурса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—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портала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ОКН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для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мониторинга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объектов,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нуждающихся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восстановлении.</w:t>
      </w:r>
    </w:p>
    <w:p w:rsidR="00D66367" w:rsidRPr="00F77298" w:rsidRDefault="00D66367" w:rsidP="009B2F3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CA715F" w:rsidRDefault="00CA715F" w:rsidP="009B2F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соответствии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законопроектом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едином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портале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будут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содержаться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сведения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расположенных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всех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регионах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объектах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культурного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наследия,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нуждающихся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восстановлении,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сведения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месте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нахождения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инвестиционном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потенциале,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охранных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обязательствах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ограничениях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использования,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также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аналитические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статистические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материалы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состоянии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объектов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целом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ходе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работ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сохранению.</w:t>
      </w:r>
    </w:p>
    <w:p w:rsidR="00D66367" w:rsidRPr="00F77298" w:rsidRDefault="00D66367" w:rsidP="009B2F3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CA715F" w:rsidRDefault="00CA715F" w:rsidP="009B2F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77298">
        <w:rPr>
          <w:rFonts w:ascii="Times New Roman" w:hAnsi="Times New Roman" w:cs="Times New Roman"/>
          <w:sz w:val="28"/>
        </w:rPr>
        <w:t>Кредитование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инвестиционных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проектов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льготной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субсидируемой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ставкой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будет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доступно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всех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субъектах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Российской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Федерации.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Сейчас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некоторых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регионах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уже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работают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порталы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информацией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объектах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культурного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наследия,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которые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подлежат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восстановлению</w:t>
      </w:r>
      <w:r w:rsidR="0082479C" w:rsidRPr="00F77298">
        <w:rPr>
          <w:rFonts w:ascii="Times New Roman" w:hAnsi="Times New Roman" w:cs="Times New Roman"/>
          <w:sz w:val="28"/>
        </w:rPr>
        <w:t>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но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из-за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того</w:t>
      </w:r>
      <w:r w:rsidR="006E50CF" w:rsidRPr="00F77298">
        <w:rPr>
          <w:rFonts w:ascii="Times New Roman" w:hAnsi="Times New Roman" w:cs="Times New Roman"/>
          <w:sz w:val="28"/>
        </w:rPr>
        <w:t>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82479C" w:rsidRPr="00F77298">
        <w:rPr>
          <w:rFonts w:ascii="Times New Roman" w:hAnsi="Times New Roman" w:cs="Times New Roman"/>
          <w:sz w:val="28"/>
        </w:rPr>
        <w:t>что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них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включается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различный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объем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сведений,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потенциальным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инвесторам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6E50CF" w:rsidRPr="00F77298">
        <w:rPr>
          <w:rFonts w:ascii="Times New Roman" w:hAnsi="Times New Roman" w:cs="Times New Roman"/>
          <w:sz w:val="28"/>
        </w:rPr>
        <w:t>не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6E50CF" w:rsidRPr="00F77298">
        <w:rPr>
          <w:rFonts w:ascii="Times New Roman" w:hAnsi="Times New Roman" w:cs="Times New Roman"/>
          <w:sz w:val="28"/>
        </w:rPr>
        <w:t>представляется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6E50CF" w:rsidRPr="00F77298">
        <w:rPr>
          <w:rFonts w:ascii="Times New Roman" w:hAnsi="Times New Roman" w:cs="Times New Roman"/>
          <w:sz w:val="28"/>
        </w:rPr>
        <w:t>возможным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получить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полноценную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6E50CF" w:rsidRPr="00F77298">
        <w:rPr>
          <w:rFonts w:ascii="Times New Roman" w:hAnsi="Times New Roman" w:cs="Times New Roman"/>
          <w:sz w:val="28"/>
        </w:rPr>
        <w:t>информацию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6E50CF"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картину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их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участия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обеспечении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981ED2" w:rsidRPr="00F77298">
        <w:rPr>
          <w:rFonts w:ascii="Times New Roman" w:hAnsi="Times New Roman" w:cs="Times New Roman"/>
          <w:sz w:val="28"/>
        </w:rPr>
        <w:t>сохранности</w:t>
      </w:r>
      <w:r w:rsidR="00FD39FF" w:rsidRPr="00F77298">
        <w:rPr>
          <w:rFonts w:ascii="Times New Roman" w:hAnsi="Times New Roman" w:cs="Times New Roman"/>
          <w:sz w:val="28"/>
        </w:rPr>
        <w:t>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6E50CF" w:rsidRPr="00F77298">
        <w:rPr>
          <w:rFonts w:ascii="Times New Roman" w:hAnsi="Times New Roman" w:cs="Times New Roman"/>
          <w:sz w:val="28"/>
        </w:rPr>
        <w:t>восстановления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="006E50CF" w:rsidRPr="00F77298">
        <w:rPr>
          <w:rFonts w:ascii="Times New Roman" w:hAnsi="Times New Roman" w:cs="Times New Roman"/>
          <w:sz w:val="28"/>
        </w:rPr>
        <w:t>ОКН</w:t>
      </w:r>
      <w:r w:rsidRPr="00F77298">
        <w:rPr>
          <w:rFonts w:ascii="Times New Roman" w:hAnsi="Times New Roman" w:cs="Times New Roman"/>
          <w:sz w:val="28"/>
        </w:rPr>
        <w:t>.</w:t>
      </w:r>
    </w:p>
    <w:p w:rsidR="00D66367" w:rsidRPr="00F77298" w:rsidRDefault="00D66367" w:rsidP="009B2F3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81ED2" w:rsidRDefault="00981ED2" w:rsidP="009B2F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77298">
        <w:rPr>
          <w:rFonts w:ascii="Times New Roman" w:hAnsi="Times New Roman" w:cs="Times New Roman"/>
          <w:sz w:val="28"/>
        </w:rPr>
        <w:t>Сейчас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платформе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доступны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базовые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функции.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Инвесторы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уже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могут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подобрать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объект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интересующим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параметрам,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изучить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техническую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информацию,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документацию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историческую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справку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для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принятия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решения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инвестировании.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Для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граждан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есть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возможность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посмотреть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восстановленные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объекты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узнать,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как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они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используются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после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реставрации.</w:t>
      </w:r>
    </w:p>
    <w:p w:rsidR="00D66367" w:rsidRPr="00F77298" w:rsidRDefault="00D66367" w:rsidP="009B2F30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81ED2" w:rsidRPr="00F77298" w:rsidRDefault="00981ED2" w:rsidP="009B2F3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77298">
        <w:rPr>
          <w:rFonts w:ascii="Times New Roman" w:hAnsi="Times New Roman" w:cs="Times New Roman"/>
          <w:sz w:val="28"/>
        </w:rPr>
        <w:t>По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оценкам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Центра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макроэкономического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анализа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краткосрочного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прогнозирования,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комплексные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меры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итогам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восстановления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вовлечения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оборот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до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2030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года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тысячи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ОКН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позволят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создать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более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53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тыс.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рабочих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мест,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а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размер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дополнительных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налогов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и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страховых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взносов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может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превысить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19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млрд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рублей</w:t>
      </w:r>
      <w:r w:rsidR="009B2F30" w:rsidRPr="00F77298">
        <w:rPr>
          <w:rFonts w:ascii="Times New Roman" w:hAnsi="Times New Roman" w:cs="Times New Roman"/>
          <w:sz w:val="28"/>
        </w:rPr>
        <w:t xml:space="preserve"> </w:t>
      </w:r>
      <w:r w:rsidRPr="00F77298">
        <w:rPr>
          <w:rFonts w:ascii="Times New Roman" w:hAnsi="Times New Roman" w:cs="Times New Roman"/>
          <w:sz w:val="28"/>
        </w:rPr>
        <w:t>ежегодно.</w:t>
      </w:r>
      <w:bookmarkEnd w:id="0"/>
    </w:p>
    <w:sectPr w:rsidR="00981ED2" w:rsidRPr="00F7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B14" w:rsidRDefault="00E42B14" w:rsidP="00E42B14">
      <w:r>
        <w:separator/>
      </w:r>
    </w:p>
  </w:endnote>
  <w:endnote w:type="continuationSeparator" w:id="0">
    <w:p w:rsidR="00E42B14" w:rsidRDefault="00E42B14" w:rsidP="00E4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B14" w:rsidRDefault="00E42B14" w:rsidP="00E42B14">
      <w:r>
        <w:separator/>
      </w:r>
    </w:p>
  </w:footnote>
  <w:footnote w:type="continuationSeparator" w:id="0">
    <w:p w:rsidR="00E42B14" w:rsidRDefault="00E42B14" w:rsidP="00E4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31"/>
    <w:rsid w:val="00031B94"/>
    <w:rsid w:val="00270078"/>
    <w:rsid w:val="002D4EF4"/>
    <w:rsid w:val="003E49F9"/>
    <w:rsid w:val="004812FC"/>
    <w:rsid w:val="004C66BF"/>
    <w:rsid w:val="006041A9"/>
    <w:rsid w:val="006E50CF"/>
    <w:rsid w:val="0082479C"/>
    <w:rsid w:val="008D5F31"/>
    <w:rsid w:val="00973E64"/>
    <w:rsid w:val="00981ED2"/>
    <w:rsid w:val="009B2F30"/>
    <w:rsid w:val="00A9021E"/>
    <w:rsid w:val="00CA715F"/>
    <w:rsid w:val="00D66367"/>
    <w:rsid w:val="00E42B14"/>
    <w:rsid w:val="00F116DD"/>
    <w:rsid w:val="00F77298"/>
    <w:rsid w:val="00FD39FF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16ED6-0D6F-4158-9396-EE7DE73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F3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49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73E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F3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3E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E49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49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gincutdefaulttitletzk54">
    <w:name w:val="rgincutdefault_title__tzk54"/>
    <w:basedOn w:val="a0"/>
    <w:rsid w:val="003E49F9"/>
  </w:style>
  <w:style w:type="character" w:customStyle="1" w:styleId="j9efcbd4b">
    <w:name w:val="j9efcbd4b"/>
    <w:basedOn w:val="a0"/>
    <w:rsid w:val="003E49F9"/>
  </w:style>
  <w:style w:type="character" w:styleId="a5">
    <w:name w:val="FollowedHyperlink"/>
    <w:basedOn w:val="a0"/>
    <w:uiPriority w:val="99"/>
    <w:semiHidden/>
    <w:unhideWhenUsed/>
    <w:rsid w:val="003E49F9"/>
    <w:rPr>
      <w:color w:val="954F72" w:themeColor="followedHyperlink"/>
      <w:u w:val="single"/>
    </w:rPr>
  </w:style>
  <w:style w:type="paragraph" w:customStyle="1" w:styleId="big-text">
    <w:name w:val="big-text"/>
    <w:basedOn w:val="a"/>
    <w:rsid w:val="00031B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031B94"/>
    <w:rPr>
      <w:b/>
      <w:bCs/>
    </w:rPr>
  </w:style>
  <w:style w:type="paragraph" w:customStyle="1" w:styleId="richfactdown-paragraph">
    <w:name w:val="richfactdown-paragraph"/>
    <w:basedOn w:val="a"/>
    <w:rsid w:val="00A902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text-justif">
    <w:name w:val="text-justif"/>
    <w:basedOn w:val="a"/>
    <w:rsid w:val="008247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oznaimen">
    <w:name w:val="oz_naimen"/>
    <w:basedOn w:val="a0"/>
    <w:rsid w:val="0082479C"/>
  </w:style>
  <w:style w:type="paragraph" w:customStyle="1" w:styleId="pnamecomment">
    <w:name w:val="p_namecomment"/>
    <w:basedOn w:val="a"/>
    <w:rsid w:val="008247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42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2B1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42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037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0926284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820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8338445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5694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455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7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3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09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69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45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7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59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95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20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69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507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666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4645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587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55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13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18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86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45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59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852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82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285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82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65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56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12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86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62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93183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44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57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1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1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66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8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68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45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513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77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27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3198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8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11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428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773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8425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528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546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365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389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870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89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4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606360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32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329">
              <w:marLeft w:val="0"/>
              <w:marRight w:val="54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2025-02-14T06:45:00Z</dcterms:created>
  <dcterms:modified xsi:type="dcterms:W3CDTF">2025-02-17T07:55:00Z</dcterms:modified>
</cp:coreProperties>
</file>