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A8" w:rsidRDefault="000577A8" w:rsidP="0014229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324225" cy="1772920"/>
            <wp:effectExtent l="0" t="0" r="0" b="0"/>
            <wp:docPr id="1" name="Рисунок 1" descr="C:\Users\1\Downloads\07-09-2021_10-42-10\1. Требования к олимпиадам будут ужесточе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07-09-2021_10-42-10\1. Требования к олимпиадам будут ужесточен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449" cy="1771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7A8" w:rsidRDefault="000577A8" w:rsidP="0014229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29D" w:rsidRPr="0014229D" w:rsidRDefault="0014229D" w:rsidP="0014229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29D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="00F80560">
        <w:rPr>
          <w:rFonts w:ascii="Times New Roman" w:hAnsi="Times New Roman" w:cs="Times New Roman"/>
          <w:b/>
          <w:sz w:val="28"/>
          <w:szCs w:val="28"/>
        </w:rPr>
        <w:t xml:space="preserve">школьным </w:t>
      </w:r>
      <w:r w:rsidRPr="0014229D">
        <w:rPr>
          <w:rFonts w:ascii="Times New Roman" w:hAnsi="Times New Roman" w:cs="Times New Roman"/>
          <w:b/>
          <w:sz w:val="28"/>
          <w:szCs w:val="28"/>
        </w:rPr>
        <w:t>олимпиадам будут ужесточены</w:t>
      </w:r>
    </w:p>
    <w:p w:rsidR="0014229D" w:rsidRPr="0014229D" w:rsidRDefault="0014229D" w:rsidP="0014229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2D1" w:rsidRPr="0014229D" w:rsidRDefault="0014229D" w:rsidP="001422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приёмной кампании </w:t>
      </w:r>
      <w:r w:rsidRPr="0014229D">
        <w:rPr>
          <w:rFonts w:ascii="Times New Roman" w:hAnsi="Times New Roman" w:cs="Times New Roman"/>
          <w:sz w:val="28"/>
          <w:szCs w:val="28"/>
        </w:rPr>
        <w:t xml:space="preserve">Минобрнауки не нравится, что у </w:t>
      </w:r>
      <w:proofErr w:type="spellStart"/>
      <w:r w:rsidRPr="0014229D">
        <w:rPr>
          <w:rFonts w:ascii="Times New Roman" w:hAnsi="Times New Roman" w:cs="Times New Roman"/>
          <w:sz w:val="28"/>
          <w:szCs w:val="28"/>
        </w:rPr>
        <w:t>топовых</w:t>
      </w:r>
      <w:proofErr w:type="spellEnd"/>
      <w:r w:rsidRPr="0014229D">
        <w:rPr>
          <w:rFonts w:ascii="Times New Roman" w:hAnsi="Times New Roman" w:cs="Times New Roman"/>
          <w:sz w:val="28"/>
          <w:szCs w:val="28"/>
        </w:rPr>
        <w:t xml:space="preserve"> вузов число поступающих </w:t>
      </w:r>
      <w:proofErr w:type="spellStart"/>
      <w:r w:rsidRPr="0014229D">
        <w:rPr>
          <w:rFonts w:ascii="Times New Roman" w:hAnsi="Times New Roman" w:cs="Times New Roman"/>
          <w:sz w:val="28"/>
          <w:szCs w:val="28"/>
        </w:rPr>
        <w:t>олимпиадников</w:t>
      </w:r>
      <w:proofErr w:type="spellEnd"/>
      <w:r w:rsidRPr="0014229D">
        <w:rPr>
          <w:rFonts w:ascii="Times New Roman" w:hAnsi="Times New Roman" w:cs="Times New Roman"/>
          <w:sz w:val="28"/>
          <w:szCs w:val="28"/>
        </w:rPr>
        <w:t xml:space="preserve"> больше, чем количество бюджетных мест.</w:t>
      </w:r>
    </w:p>
    <w:p w:rsidR="0014229D" w:rsidRPr="0014229D" w:rsidRDefault="0014229D" w:rsidP="001422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29D">
        <w:rPr>
          <w:rFonts w:ascii="Times New Roman" w:hAnsi="Times New Roman" w:cs="Times New Roman"/>
          <w:sz w:val="28"/>
          <w:szCs w:val="28"/>
        </w:rPr>
        <w:t>В Министерстве науки и высшего о</w:t>
      </w:r>
      <w:bookmarkStart w:id="0" w:name="_GoBack"/>
      <w:bookmarkEnd w:id="0"/>
      <w:r w:rsidRPr="0014229D">
        <w:rPr>
          <w:rFonts w:ascii="Times New Roman" w:hAnsi="Times New Roman" w:cs="Times New Roman"/>
          <w:sz w:val="28"/>
          <w:szCs w:val="28"/>
        </w:rPr>
        <w:t xml:space="preserve">бразования заявили, что порядок проведения олимпиад, которые дают возможность абитуриентам поступать без экзаменов, необходимо пересмотреть и ужесточить. По словам главы ведомства Валерия </w:t>
      </w:r>
      <w:proofErr w:type="spellStart"/>
      <w:r w:rsidRPr="0014229D">
        <w:rPr>
          <w:rFonts w:ascii="Times New Roman" w:hAnsi="Times New Roman" w:cs="Times New Roman"/>
          <w:sz w:val="28"/>
          <w:szCs w:val="28"/>
        </w:rPr>
        <w:t>Фалькова</w:t>
      </w:r>
      <w:proofErr w:type="spellEnd"/>
      <w:r w:rsidRPr="0014229D">
        <w:rPr>
          <w:rFonts w:ascii="Times New Roman" w:hAnsi="Times New Roman" w:cs="Times New Roman"/>
          <w:sz w:val="28"/>
          <w:szCs w:val="28"/>
        </w:rPr>
        <w:t xml:space="preserve">, ситуация, когда в </w:t>
      </w:r>
      <w:proofErr w:type="spellStart"/>
      <w:r w:rsidRPr="0014229D">
        <w:rPr>
          <w:rFonts w:ascii="Times New Roman" w:hAnsi="Times New Roman" w:cs="Times New Roman"/>
          <w:sz w:val="28"/>
          <w:szCs w:val="28"/>
        </w:rPr>
        <w:t>топовые</w:t>
      </w:r>
      <w:proofErr w:type="spellEnd"/>
      <w:r w:rsidRPr="0014229D">
        <w:rPr>
          <w:rFonts w:ascii="Times New Roman" w:hAnsi="Times New Roman" w:cs="Times New Roman"/>
          <w:sz w:val="28"/>
          <w:szCs w:val="28"/>
        </w:rPr>
        <w:t xml:space="preserve"> вузы поступает большинство победителей и приз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4229D">
        <w:rPr>
          <w:rFonts w:ascii="Times New Roman" w:hAnsi="Times New Roman" w:cs="Times New Roman"/>
          <w:sz w:val="28"/>
          <w:szCs w:val="28"/>
        </w:rPr>
        <w:t>ров олимпиад, неправильная. Из-за того, что такие ребята занимают все бюджетные места, у абитуриентов с высокими баллами ЕГЭ не оста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4229D">
        <w:rPr>
          <w:rFonts w:ascii="Times New Roman" w:hAnsi="Times New Roman" w:cs="Times New Roman"/>
          <w:sz w:val="28"/>
          <w:szCs w:val="28"/>
        </w:rPr>
        <w:t>тся возможности стать студентами таких вузов.</w:t>
      </w:r>
    </w:p>
    <w:p w:rsidR="0014229D" w:rsidRPr="0014229D" w:rsidRDefault="0014229D" w:rsidP="001422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29D">
        <w:rPr>
          <w:rFonts w:ascii="Times New Roman" w:hAnsi="Times New Roman" w:cs="Times New Roman"/>
          <w:sz w:val="28"/>
          <w:szCs w:val="28"/>
        </w:rPr>
        <w:t>Фальков сказал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1422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4229D">
        <w:rPr>
          <w:rFonts w:ascii="Times New Roman" w:hAnsi="Times New Roman" w:cs="Times New Roman"/>
          <w:sz w:val="28"/>
          <w:szCs w:val="28"/>
        </w:rPr>
        <w:t xml:space="preserve">адо очень внимательно посмотреть на систему олимпиад. Количество </w:t>
      </w:r>
      <w:proofErr w:type="spellStart"/>
      <w:r w:rsidRPr="0014229D">
        <w:rPr>
          <w:rFonts w:ascii="Times New Roman" w:hAnsi="Times New Roman" w:cs="Times New Roman"/>
          <w:sz w:val="28"/>
          <w:szCs w:val="28"/>
        </w:rPr>
        <w:t>олимпиадников</w:t>
      </w:r>
      <w:proofErr w:type="spellEnd"/>
      <w:r w:rsidRPr="0014229D">
        <w:rPr>
          <w:rFonts w:ascii="Times New Roman" w:hAnsi="Times New Roman" w:cs="Times New Roman"/>
          <w:sz w:val="28"/>
          <w:szCs w:val="28"/>
        </w:rPr>
        <w:t xml:space="preserve"> увеличивается.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4229D">
        <w:rPr>
          <w:rFonts w:ascii="Times New Roman" w:hAnsi="Times New Roman" w:cs="Times New Roman"/>
          <w:sz w:val="28"/>
          <w:szCs w:val="28"/>
        </w:rPr>
        <w:t xml:space="preserve">ребования к проведению олимпиад </w:t>
      </w:r>
      <w:r>
        <w:rPr>
          <w:rFonts w:ascii="Times New Roman" w:hAnsi="Times New Roman" w:cs="Times New Roman"/>
          <w:sz w:val="28"/>
          <w:szCs w:val="28"/>
        </w:rPr>
        <w:t>с 2022</w:t>
      </w:r>
      <w:r w:rsidRPr="0014229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229D">
        <w:rPr>
          <w:rFonts w:ascii="Times New Roman" w:hAnsi="Times New Roman" w:cs="Times New Roman"/>
          <w:sz w:val="28"/>
          <w:szCs w:val="28"/>
        </w:rPr>
        <w:t xml:space="preserve"> надо пересмотреть и серь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4229D">
        <w:rPr>
          <w:rFonts w:ascii="Times New Roman" w:hAnsi="Times New Roman" w:cs="Times New Roman"/>
          <w:sz w:val="28"/>
          <w:szCs w:val="28"/>
        </w:rPr>
        <w:t xml:space="preserve">зно их ужесточить. Он подчеркнул, что эту проблему необходимо решать комплексно. В частности, он предложил увеличить число </w:t>
      </w:r>
      <w:proofErr w:type="gramStart"/>
      <w:r w:rsidRPr="0014229D">
        <w:rPr>
          <w:rFonts w:ascii="Times New Roman" w:hAnsi="Times New Roman" w:cs="Times New Roman"/>
          <w:sz w:val="28"/>
          <w:szCs w:val="28"/>
        </w:rPr>
        <w:t>топ-вузов</w:t>
      </w:r>
      <w:proofErr w:type="gramEnd"/>
      <w:r w:rsidRPr="0014229D">
        <w:rPr>
          <w:rFonts w:ascii="Times New Roman" w:hAnsi="Times New Roman" w:cs="Times New Roman"/>
          <w:sz w:val="28"/>
          <w:szCs w:val="28"/>
        </w:rPr>
        <w:t xml:space="preserve"> в регионах, ужесточить требования к олимпиадам и присмотреться к ЕГЭ по отдельным предметам.</w:t>
      </w:r>
    </w:p>
    <w:p w:rsidR="0014229D" w:rsidRPr="0014229D" w:rsidRDefault="0014229D" w:rsidP="001422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29D">
        <w:rPr>
          <w:rFonts w:ascii="Times New Roman" w:hAnsi="Times New Roman" w:cs="Times New Roman"/>
          <w:sz w:val="28"/>
          <w:szCs w:val="28"/>
        </w:rPr>
        <w:t xml:space="preserve">«Мы посмотрим внимательно на ЕГЭ. К нему нет серьезных претензий, но мы проанализируем в этом году, как по отдельным дисциплинам увеличивается год от года количество </w:t>
      </w:r>
      <w:proofErr w:type="spellStart"/>
      <w:r w:rsidRPr="0014229D">
        <w:rPr>
          <w:rFonts w:ascii="Times New Roman" w:hAnsi="Times New Roman" w:cs="Times New Roman"/>
          <w:sz w:val="28"/>
          <w:szCs w:val="28"/>
        </w:rPr>
        <w:t>стобалльников</w:t>
      </w:r>
      <w:proofErr w:type="spellEnd"/>
      <w:r w:rsidRPr="0014229D">
        <w:rPr>
          <w:rFonts w:ascii="Times New Roman" w:hAnsi="Times New Roman" w:cs="Times New Roman"/>
          <w:sz w:val="28"/>
          <w:szCs w:val="28"/>
        </w:rPr>
        <w:t>», — отметил Фальков.</w:t>
      </w:r>
    </w:p>
    <w:p w:rsidR="0014229D" w:rsidRPr="0014229D" w:rsidRDefault="0014229D" w:rsidP="001422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29D">
        <w:rPr>
          <w:rFonts w:ascii="Times New Roman" w:hAnsi="Times New Roman" w:cs="Times New Roman"/>
          <w:sz w:val="28"/>
          <w:szCs w:val="28"/>
        </w:rPr>
        <w:t>Как отмечает Евгения Матвеева – эксперт Среднерусского института</w:t>
      </w:r>
      <w:r>
        <w:rPr>
          <w:rFonts w:ascii="Times New Roman" w:hAnsi="Times New Roman" w:cs="Times New Roman"/>
          <w:sz w:val="28"/>
          <w:szCs w:val="28"/>
        </w:rPr>
        <w:t xml:space="preserve"> управления – филиала РАНХиГС –</w:t>
      </w:r>
      <w:r w:rsidRPr="0014229D">
        <w:rPr>
          <w:rFonts w:ascii="Times New Roman" w:hAnsi="Times New Roman" w:cs="Times New Roman"/>
          <w:sz w:val="28"/>
          <w:szCs w:val="28"/>
        </w:rPr>
        <w:t xml:space="preserve"> в Министерстве науки и высшего образования подсчитали</w:t>
      </w:r>
      <w:r>
        <w:rPr>
          <w:rFonts w:ascii="Times New Roman" w:hAnsi="Times New Roman" w:cs="Times New Roman"/>
          <w:sz w:val="28"/>
          <w:szCs w:val="28"/>
        </w:rPr>
        <w:t xml:space="preserve"> по итогам 2021 года</w:t>
      </w:r>
      <w:r w:rsidRPr="0014229D">
        <w:rPr>
          <w:rFonts w:ascii="Times New Roman" w:hAnsi="Times New Roman" w:cs="Times New Roman"/>
          <w:sz w:val="28"/>
          <w:szCs w:val="28"/>
        </w:rPr>
        <w:t>, сколько победителей и приз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4229D">
        <w:rPr>
          <w:rFonts w:ascii="Times New Roman" w:hAnsi="Times New Roman" w:cs="Times New Roman"/>
          <w:sz w:val="28"/>
          <w:szCs w:val="28"/>
        </w:rPr>
        <w:t>ров олимпиад поступило в вузы без экзаменов. Таких ребят оказалось более 6,5 тысяч. Прич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4229D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Pr="0014229D">
        <w:rPr>
          <w:rFonts w:ascii="Times New Roman" w:hAnsi="Times New Roman" w:cs="Times New Roman"/>
          <w:sz w:val="28"/>
          <w:szCs w:val="28"/>
        </w:rPr>
        <w:t>олимпиадников</w:t>
      </w:r>
      <w:proofErr w:type="spellEnd"/>
      <w:r w:rsidRPr="0014229D">
        <w:rPr>
          <w:rFonts w:ascii="Times New Roman" w:hAnsi="Times New Roman" w:cs="Times New Roman"/>
          <w:sz w:val="28"/>
          <w:szCs w:val="28"/>
        </w:rPr>
        <w:t xml:space="preserve"> оказалось так много, что некоторым из них даже не хватило бюджетных мест. Такая же ситуация произошла и с некоторыми 100-балльниками. Вузам пришлось зачислять их за 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4229D">
        <w:rPr>
          <w:rFonts w:ascii="Times New Roman" w:hAnsi="Times New Roman" w:cs="Times New Roman"/>
          <w:sz w:val="28"/>
          <w:szCs w:val="28"/>
        </w:rPr>
        <w:t>т своих собственных средств. В числе таких вузов НИУ ВШЭ, МГУ им. Ломоносова, ИТМО, РАНХиГС и другие.</w:t>
      </w:r>
    </w:p>
    <w:sectPr w:rsidR="0014229D" w:rsidRPr="0014229D" w:rsidSect="006D0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7108"/>
    <w:rsid w:val="000577A8"/>
    <w:rsid w:val="0014229D"/>
    <w:rsid w:val="006D0A37"/>
    <w:rsid w:val="00A57108"/>
    <w:rsid w:val="00F80560"/>
    <w:rsid w:val="00F8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</dc:creator>
  <cp:keywords/>
  <dc:description/>
  <cp:lastModifiedBy>ЗАЛЕГОЩЬ</cp:lastModifiedBy>
  <cp:revision>4</cp:revision>
  <dcterms:created xsi:type="dcterms:W3CDTF">2021-08-30T13:42:00Z</dcterms:created>
  <dcterms:modified xsi:type="dcterms:W3CDTF">2021-09-30T06:24:00Z</dcterms:modified>
</cp:coreProperties>
</file>