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49C11" w14:textId="1FAE1072" w:rsidR="00AA6DA1" w:rsidRDefault="00AA6DA1" w:rsidP="003059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1F2DAA8" wp14:editId="3227AACD">
            <wp:extent cx="4425902" cy="2943225"/>
            <wp:effectExtent l="0" t="0" r="0" b="0"/>
            <wp:docPr id="1" name="Рисунок 1" descr="C:\Users\1\Downloads\02-06-2021_13-53-45\4. Школьные учеб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02-06-2021_13-53-45\4. Школьные учебни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02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03F6BE" w14:textId="77777777" w:rsidR="00AA6DA1" w:rsidRDefault="00AA6DA1" w:rsidP="003059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3F542" w14:textId="642A69E8" w:rsidR="00305984" w:rsidRPr="00305984" w:rsidRDefault="00305984" w:rsidP="003059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не</w:t>
      </w:r>
      <w:r w:rsidRPr="00305984">
        <w:rPr>
          <w:rFonts w:ascii="Times New Roman" w:hAnsi="Times New Roman" w:cs="Times New Roman"/>
          <w:b/>
          <w:bCs/>
          <w:sz w:val="28"/>
          <w:szCs w:val="28"/>
        </w:rPr>
        <w:t xml:space="preserve"> забыть про Сталинград: в России проверят все школьные учебники</w:t>
      </w:r>
    </w:p>
    <w:p w14:paraId="032E21FB" w14:textId="77777777" w:rsidR="00305984" w:rsidRPr="00305984" w:rsidRDefault="00305984" w:rsidP="003059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D96C5" w14:textId="62871FC7" w:rsidR="00665D14" w:rsidRDefault="00665D14" w:rsidP="003059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1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5D14">
        <w:rPr>
          <w:rFonts w:ascii="Times New Roman" w:hAnsi="Times New Roman" w:cs="Times New Roman"/>
          <w:sz w:val="28"/>
          <w:szCs w:val="28"/>
        </w:rPr>
        <w:t>росвещения России проверит школьные учебники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EB048A" w14:textId="6EE628F1" w:rsidR="00305984" w:rsidRDefault="00305984" w:rsidP="003059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84">
        <w:rPr>
          <w:rFonts w:ascii="Times New Roman" w:hAnsi="Times New Roman" w:cs="Times New Roman"/>
          <w:sz w:val="28"/>
          <w:szCs w:val="28"/>
        </w:rPr>
        <w:t>В России будет провед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05984">
        <w:rPr>
          <w:rFonts w:ascii="Times New Roman" w:hAnsi="Times New Roman" w:cs="Times New Roman"/>
          <w:sz w:val="28"/>
          <w:szCs w:val="28"/>
        </w:rPr>
        <w:t xml:space="preserve">н полный анализ всех учебников, об этом сообщил министр просвещения Сергей Кравцов после критики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5984">
        <w:rPr>
          <w:rFonts w:ascii="Times New Roman" w:hAnsi="Times New Roman" w:cs="Times New Roman"/>
          <w:sz w:val="28"/>
          <w:szCs w:val="28"/>
        </w:rPr>
        <w:t xml:space="preserve">резидента страны Владимира Путина в ходе послания Федеральному собранию об игнорировании авторами </w:t>
      </w:r>
      <w:r>
        <w:rPr>
          <w:rFonts w:ascii="Times New Roman" w:hAnsi="Times New Roman" w:cs="Times New Roman"/>
          <w:sz w:val="28"/>
          <w:szCs w:val="28"/>
        </w:rPr>
        <w:t xml:space="preserve">учебников и </w:t>
      </w:r>
      <w:r w:rsidRPr="00305984">
        <w:rPr>
          <w:rFonts w:ascii="Times New Roman" w:hAnsi="Times New Roman" w:cs="Times New Roman"/>
          <w:sz w:val="28"/>
          <w:szCs w:val="28"/>
        </w:rPr>
        <w:t xml:space="preserve">пособий важнейших событий отечественной истории. Председатель Российского военно-исторического общества Владимир </w:t>
      </w:r>
      <w:proofErr w:type="spellStart"/>
      <w:r w:rsidRPr="00305984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305984">
        <w:rPr>
          <w:rFonts w:ascii="Times New Roman" w:hAnsi="Times New Roman" w:cs="Times New Roman"/>
          <w:sz w:val="28"/>
          <w:szCs w:val="28"/>
        </w:rPr>
        <w:t xml:space="preserve"> также назвал недопустимым такое искажение истории.</w:t>
      </w:r>
    </w:p>
    <w:p w14:paraId="0A4F2EE1" w14:textId="76E0568D" w:rsidR="00305984" w:rsidRDefault="00305984" w:rsidP="003059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84">
        <w:rPr>
          <w:rFonts w:ascii="Times New Roman" w:hAnsi="Times New Roman" w:cs="Times New Roman"/>
          <w:sz w:val="28"/>
          <w:szCs w:val="28"/>
        </w:rPr>
        <w:t>В своей речи 21 апреля Владимир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84">
        <w:rPr>
          <w:rFonts w:ascii="Times New Roman" w:hAnsi="Times New Roman" w:cs="Times New Roman"/>
          <w:sz w:val="28"/>
          <w:szCs w:val="28"/>
        </w:rPr>
        <w:t>Путин напомнил, что одним из важнейших ориентиров для молодых людей в жизни должны быть судьбы и победы выдающихся исторических деятелей нашей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84">
        <w:rPr>
          <w:rFonts w:ascii="Times New Roman" w:hAnsi="Times New Roman" w:cs="Times New Roman"/>
          <w:sz w:val="28"/>
          <w:szCs w:val="28"/>
        </w:rPr>
        <w:t>Президент России подчеркнул, что ученики должны иметь возможность в передовых форматах знакомиться с отечественной историей и многонациональной культурой, с российскими достижениями в сфере науки и технологий, литературы и искусства.</w:t>
      </w:r>
    </w:p>
    <w:p w14:paraId="381C2B41" w14:textId="50ED588E" w:rsidR="00305984" w:rsidRDefault="00305984" w:rsidP="00F93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</w:t>
      </w:r>
      <w:r w:rsidRPr="00305984">
        <w:rPr>
          <w:rFonts w:ascii="Times New Roman" w:hAnsi="Times New Roman" w:cs="Times New Roman"/>
          <w:sz w:val="28"/>
          <w:szCs w:val="28"/>
        </w:rPr>
        <w:t>Госдуме считают, что содержание школьных учебников необходимо упростить. По мнению зампреда комитета по образованию и науке Олега Смолина, информация в них представлена слишком сложно.</w:t>
      </w:r>
      <w:r>
        <w:rPr>
          <w:rFonts w:ascii="Times New Roman" w:hAnsi="Times New Roman" w:cs="Times New Roman"/>
          <w:sz w:val="28"/>
          <w:szCs w:val="28"/>
        </w:rPr>
        <w:t xml:space="preserve"> Многие отмечают, что у</w:t>
      </w:r>
      <w:r w:rsidRPr="00305984">
        <w:rPr>
          <w:rFonts w:ascii="Times New Roman" w:hAnsi="Times New Roman" w:cs="Times New Roman"/>
          <w:sz w:val="28"/>
          <w:szCs w:val="28"/>
        </w:rPr>
        <w:t>чебники написаны не для детей, они написаны для студентов</w:t>
      </w:r>
      <w:r>
        <w:rPr>
          <w:rFonts w:ascii="Times New Roman" w:hAnsi="Times New Roman" w:cs="Times New Roman"/>
          <w:sz w:val="28"/>
          <w:szCs w:val="28"/>
        </w:rPr>
        <w:t xml:space="preserve"> или специалистов в той или иной области</w:t>
      </w:r>
      <w:r w:rsidRPr="00305984">
        <w:rPr>
          <w:rFonts w:ascii="Times New Roman" w:hAnsi="Times New Roman" w:cs="Times New Roman"/>
          <w:sz w:val="28"/>
          <w:szCs w:val="28"/>
        </w:rPr>
        <w:t>.</w:t>
      </w:r>
    </w:p>
    <w:p w14:paraId="45DC2FF3" w14:textId="79542625" w:rsidR="00305984" w:rsidRPr="00305984" w:rsidRDefault="00305984" w:rsidP="003059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отмечает Евгения Матвеева – эксперт Среднерусского института управления – филиала РАНХиГС – ранее </w:t>
      </w:r>
      <w:r w:rsidRPr="00305984">
        <w:rPr>
          <w:rFonts w:ascii="Times New Roman" w:hAnsi="Times New Roman" w:cs="Times New Roman"/>
          <w:sz w:val="28"/>
          <w:szCs w:val="28"/>
        </w:rPr>
        <w:t>стало известно, что срок обучения в школах могут увеличить на один год. Это позволит снизить нагрузку на школьников и более равномерно распределить образовательную программу по времени. По словам эксперта НИУ ВШЭ, необходимость увеличить срок обучения с 11 до 12 лет продиктована, в частности, результатами исследования. Выяснилось, что 72% школьников в среднем чувствуют усталость. В 10 и 11 классах таких ребят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05984">
        <w:rPr>
          <w:rFonts w:ascii="Times New Roman" w:hAnsi="Times New Roman" w:cs="Times New Roman"/>
          <w:sz w:val="28"/>
          <w:szCs w:val="28"/>
        </w:rPr>
        <w:t xml:space="preserve"> больше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984">
        <w:rPr>
          <w:rFonts w:ascii="Times New Roman" w:hAnsi="Times New Roman" w:cs="Times New Roman"/>
          <w:sz w:val="28"/>
          <w:szCs w:val="28"/>
        </w:rPr>
        <w:t xml:space="preserve"> 85%. Из-за большого количества уроков, домашних заданий, контрольных и проверочных работ у детей не оста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05984">
        <w:rPr>
          <w:rFonts w:ascii="Times New Roman" w:hAnsi="Times New Roman" w:cs="Times New Roman"/>
          <w:sz w:val="28"/>
          <w:szCs w:val="28"/>
        </w:rPr>
        <w:t>тся времени на хобби, саморазвитие, творчество.</w:t>
      </w:r>
    </w:p>
    <w:sectPr w:rsidR="00305984" w:rsidRPr="00305984" w:rsidSect="00AA6DA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DE"/>
    <w:rsid w:val="00213B63"/>
    <w:rsid w:val="00305984"/>
    <w:rsid w:val="004B76DE"/>
    <w:rsid w:val="00665D14"/>
    <w:rsid w:val="00687134"/>
    <w:rsid w:val="00AA6DA1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F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ЗАЛЕГОЩЬ</cp:lastModifiedBy>
  <cp:revision>7</cp:revision>
  <dcterms:created xsi:type="dcterms:W3CDTF">2021-04-26T07:12:00Z</dcterms:created>
  <dcterms:modified xsi:type="dcterms:W3CDTF">2021-06-03T08:14:00Z</dcterms:modified>
</cp:coreProperties>
</file>