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02" w:rsidRPr="000E0FA6" w:rsidRDefault="00733802" w:rsidP="00733802">
      <w:pPr>
        <w:pStyle w:val="2"/>
        <w:spacing w:before="0"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Требования законодательства РФ при осуществлении деятельности </w:t>
      </w:r>
      <w:r w:rsidR="00452650">
        <w:rPr>
          <w:rFonts w:ascii="Times New Roman" w:hAnsi="Times New Roman" w:cs="Times New Roman"/>
          <w:sz w:val="27"/>
          <w:szCs w:val="27"/>
        </w:rPr>
        <w:t>по разведению и содержанию пчёл</w:t>
      </w:r>
      <w:bookmarkStart w:id="0" w:name="_GoBack"/>
      <w:bookmarkEnd w:id="0"/>
    </w:p>
    <w:p w:rsidR="00733802" w:rsidRPr="008C0DA9" w:rsidRDefault="00733802" w:rsidP="00733802">
      <w:pPr>
        <w:pStyle w:val="ConsPlusNormal"/>
        <w:spacing w:line="240" w:lineRule="exact"/>
        <w:ind w:firstLine="700"/>
        <w:jc w:val="both"/>
        <w:rPr>
          <w:sz w:val="28"/>
          <w:szCs w:val="28"/>
        </w:rPr>
      </w:pPr>
    </w:p>
    <w:p w:rsidR="00733802" w:rsidRDefault="00733802" w:rsidP="00733802">
      <w:pPr>
        <w:pStyle w:val="ConsPlusNormal"/>
        <w:spacing w:line="240" w:lineRule="exac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 содержании и разведении пчёл, лица, осуществляющие деятельность в области пчеловодства обязаны соблюдать следующие требования законодательства.</w:t>
      </w:r>
    </w:p>
    <w:p w:rsidR="00733802" w:rsidRDefault="00733802" w:rsidP="00733802">
      <w:pPr>
        <w:pStyle w:val="ConsPlusNormal"/>
        <w:spacing w:line="240" w:lineRule="exac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2.5 Закона Российской Федерации от 14.05.1993 №1479-1 «О ветеринарии», а также Перечнем видов животных, подлежащих идентификации и учету, утвержденного Приказом Минсельхоза России от 22.04.2016 №161, пчёлы подлежат учету и идентификации.</w:t>
      </w:r>
    </w:p>
    <w:p w:rsidR="00733802" w:rsidRDefault="00733802" w:rsidP="00733802">
      <w:pPr>
        <w:pStyle w:val="ConsPlusNormal"/>
        <w:spacing w:line="240" w:lineRule="exac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требования к расположению и содержанию пасек установлены Ветеринарными правилами содержания медоносных пчёл в целях их воспроизводства, выращивания, реализации и использования для опыления сельскохозяйственных, энтомофильных растений и получения продукции пчеловодства, утвержденными </w:t>
      </w:r>
      <w:r w:rsidRPr="00751C89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751C89">
        <w:rPr>
          <w:sz w:val="28"/>
          <w:szCs w:val="28"/>
        </w:rPr>
        <w:t xml:space="preserve"> Ми</w:t>
      </w:r>
      <w:r>
        <w:rPr>
          <w:sz w:val="28"/>
          <w:szCs w:val="28"/>
        </w:rPr>
        <w:t>нсельхоза России от 23.09.2021 №</w:t>
      </w:r>
      <w:r w:rsidRPr="00751C89">
        <w:rPr>
          <w:sz w:val="28"/>
          <w:szCs w:val="28"/>
        </w:rPr>
        <w:t xml:space="preserve"> 645</w:t>
      </w:r>
      <w:r>
        <w:rPr>
          <w:sz w:val="28"/>
          <w:szCs w:val="28"/>
        </w:rPr>
        <w:t xml:space="preserve"> «</w:t>
      </w:r>
      <w:r w:rsidRPr="00751C89">
        <w:rPr>
          <w:sz w:val="28"/>
          <w:szCs w:val="28"/>
        </w:rPr>
        <w:t>Об утверждении Ветеринарных правил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</w:t>
      </w:r>
      <w:r>
        <w:rPr>
          <w:sz w:val="28"/>
          <w:szCs w:val="28"/>
        </w:rPr>
        <w:t xml:space="preserve">водства», </w:t>
      </w:r>
      <w:r w:rsidRPr="00751C89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751C89">
        <w:rPr>
          <w:sz w:val="28"/>
          <w:szCs w:val="28"/>
        </w:rPr>
        <w:t xml:space="preserve"> Орловской области от 21.06.2021 N 2629-ОЗ</w:t>
      </w:r>
      <w:r>
        <w:rPr>
          <w:sz w:val="28"/>
          <w:szCs w:val="28"/>
        </w:rPr>
        <w:t>.</w:t>
      </w:r>
    </w:p>
    <w:p w:rsidR="00733802" w:rsidRDefault="00733802" w:rsidP="00733802">
      <w:pPr>
        <w:pStyle w:val="ConsPlusNormal"/>
        <w:spacing w:line="240" w:lineRule="exac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r w:rsidRPr="006C0574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6C0574">
        <w:rPr>
          <w:sz w:val="28"/>
          <w:szCs w:val="28"/>
        </w:rPr>
        <w:t xml:space="preserve"> Ми</w:t>
      </w:r>
      <w:r>
        <w:rPr>
          <w:sz w:val="28"/>
          <w:szCs w:val="28"/>
        </w:rPr>
        <w:t>нсельхоза России от 23.09.2021 №</w:t>
      </w:r>
      <w:r w:rsidRPr="006C0574">
        <w:rPr>
          <w:sz w:val="28"/>
          <w:szCs w:val="28"/>
        </w:rPr>
        <w:t xml:space="preserve"> 645</w:t>
      </w:r>
      <w:r>
        <w:rPr>
          <w:sz w:val="28"/>
          <w:szCs w:val="28"/>
        </w:rPr>
        <w:t xml:space="preserve"> «</w:t>
      </w:r>
      <w:r w:rsidRPr="006C0574">
        <w:rPr>
          <w:sz w:val="28"/>
          <w:szCs w:val="28"/>
        </w:rPr>
        <w:t>Об утверждении Ветеринарных правил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</w:t>
      </w:r>
      <w:r>
        <w:rPr>
          <w:sz w:val="28"/>
          <w:szCs w:val="28"/>
        </w:rPr>
        <w:t>олучения продукции пчеловодства» пасеки размещаются на расстоянии:</w:t>
      </w:r>
    </w:p>
    <w:p w:rsidR="00733802" w:rsidRPr="006C0574" w:rsidRDefault="00733802" w:rsidP="00733802">
      <w:pPr>
        <w:pStyle w:val="ConsPlusNormal"/>
        <w:spacing w:line="240" w:lineRule="exact"/>
        <w:ind w:firstLine="700"/>
        <w:jc w:val="both"/>
        <w:rPr>
          <w:sz w:val="28"/>
          <w:szCs w:val="28"/>
        </w:rPr>
      </w:pPr>
      <w:r w:rsidRPr="006C0574">
        <w:rPr>
          <w:sz w:val="28"/>
          <w:szCs w:val="28"/>
        </w:rPr>
        <w:t xml:space="preserve">не менее 100 м от </w:t>
      </w:r>
      <w:proofErr w:type="spellStart"/>
      <w:r w:rsidRPr="006C0574">
        <w:rPr>
          <w:sz w:val="28"/>
          <w:szCs w:val="28"/>
        </w:rPr>
        <w:t>воскоперерабатывающих</w:t>
      </w:r>
      <w:proofErr w:type="spellEnd"/>
      <w:r w:rsidRPr="006C0574">
        <w:rPr>
          <w:sz w:val="28"/>
          <w:szCs w:val="28"/>
        </w:rPr>
        <w:t xml:space="preserve"> предприятий, предприятий по производству кондитерской и (или) химической продукции, аэродромов, военных полигонов, границ полосы отвода железных дорог, линий электропередачи напряжением 110 </w:t>
      </w:r>
      <w:proofErr w:type="spellStart"/>
      <w:r w:rsidRPr="006C0574">
        <w:rPr>
          <w:sz w:val="28"/>
          <w:szCs w:val="28"/>
        </w:rPr>
        <w:t>кВ</w:t>
      </w:r>
      <w:proofErr w:type="spellEnd"/>
      <w:r w:rsidRPr="006C0574">
        <w:rPr>
          <w:sz w:val="28"/>
          <w:szCs w:val="28"/>
        </w:rPr>
        <w:t xml:space="preserve"> и выше,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реабилитации;</w:t>
      </w:r>
    </w:p>
    <w:p w:rsidR="00733802" w:rsidRPr="006C0574" w:rsidRDefault="00733802" w:rsidP="00733802">
      <w:pPr>
        <w:pStyle w:val="ConsPlusNormal"/>
        <w:spacing w:line="240" w:lineRule="exact"/>
        <w:ind w:firstLine="700"/>
        <w:jc w:val="both"/>
        <w:rPr>
          <w:sz w:val="28"/>
          <w:szCs w:val="28"/>
        </w:rPr>
      </w:pPr>
      <w:r w:rsidRPr="006C0574">
        <w:rPr>
          <w:sz w:val="28"/>
          <w:szCs w:val="28"/>
        </w:rPr>
        <w:t>не менее 3 м от границ соседних земельных участков, находящихся в населенных пунктах или на территориях ведения гражданами садоводства или огородничества для собственных нужд (далее - территории садоводства или огородничества),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 2 м;</w:t>
      </w:r>
    </w:p>
    <w:p w:rsidR="00733802" w:rsidRDefault="00733802" w:rsidP="00733802">
      <w:pPr>
        <w:pStyle w:val="ConsPlusNormal"/>
        <w:spacing w:line="240" w:lineRule="exact"/>
        <w:ind w:firstLine="700"/>
        <w:jc w:val="both"/>
        <w:rPr>
          <w:sz w:val="28"/>
          <w:szCs w:val="28"/>
        </w:rPr>
      </w:pPr>
      <w:r w:rsidRPr="006C0574">
        <w:rPr>
          <w:sz w:val="28"/>
          <w:szCs w:val="28"/>
        </w:rPr>
        <w:t>не менее 3 м от помещений, в которых содержатся животные других видов, включая птиц,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помещений, в которых содержатся животные других видов, включая птиц, сплошным ограждением высотой не менее 2 м. Указанное требование распространяется на помещения, в которых содержатся животные других видов, включая птиц, размещенные вне границ населенных пунктов или территорий садоводства или огородничества (за исключением животных, содержащихся в хозяйствах).</w:t>
      </w:r>
      <w:r>
        <w:rPr>
          <w:sz w:val="28"/>
          <w:szCs w:val="28"/>
        </w:rPr>
        <w:t>В соответствии с Правилами, при посещении пасеки, а также ульев с пчелами, вывезенными на медосбор, и обслуживании пчел необходимо использовать чистые продезинфицированные рабочую одежду и обувь.</w:t>
      </w:r>
    </w:p>
    <w:p w:rsidR="00733802" w:rsidRPr="006C0574" w:rsidRDefault="00733802" w:rsidP="00733802">
      <w:pPr>
        <w:pStyle w:val="ConsPlusNormal"/>
        <w:spacing w:line="240" w:lineRule="exact"/>
        <w:ind w:firstLine="700"/>
        <w:jc w:val="both"/>
        <w:rPr>
          <w:sz w:val="28"/>
          <w:szCs w:val="28"/>
        </w:rPr>
      </w:pPr>
      <w:r w:rsidRPr="006C0574">
        <w:rPr>
          <w:sz w:val="28"/>
          <w:szCs w:val="28"/>
        </w:rPr>
        <w:t>На пасеке должны быть установлены:</w:t>
      </w:r>
    </w:p>
    <w:p w:rsidR="00733802" w:rsidRPr="006C0574" w:rsidRDefault="00733802" w:rsidP="00733802">
      <w:pPr>
        <w:pStyle w:val="ConsPlusNormal"/>
        <w:spacing w:line="240" w:lineRule="exact"/>
        <w:ind w:firstLine="700"/>
        <w:jc w:val="both"/>
        <w:rPr>
          <w:sz w:val="28"/>
          <w:szCs w:val="28"/>
        </w:rPr>
      </w:pPr>
      <w:r w:rsidRPr="006C0574">
        <w:rPr>
          <w:sz w:val="28"/>
          <w:szCs w:val="28"/>
        </w:rPr>
        <w:t>поилки с подсоленной водой (0,05-процентный раствор поваренной соли);</w:t>
      </w:r>
    </w:p>
    <w:p w:rsidR="00733802" w:rsidRPr="006C0574" w:rsidRDefault="00733802" w:rsidP="00733802">
      <w:pPr>
        <w:pStyle w:val="ConsPlusNormal"/>
        <w:spacing w:line="240" w:lineRule="exact"/>
        <w:ind w:firstLine="700"/>
        <w:jc w:val="both"/>
        <w:rPr>
          <w:sz w:val="28"/>
          <w:szCs w:val="28"/>
        </w:rPr>
      </w:pPr>
      <w:r w:rsidRPr="006C0574">
        <w:rPr>
          <w:sz w:val="28"/>
          <w:szCs w:val="28"/>
        </w:rPr>
        <w:t>поилки с чистой водой (при отсутствии на расстоянии менее 500 м водоемов (озер, прудов, обводненных карьеров, водохранилищ), водотоков (рек, ручьев, каналов), природных выходов подземных вод (родников).</w:t>
      </w:r>
    </w:p>
    <w:p w:rsidR="00733802" w:rsidRDefault="00733802" w:rsidP="00733802">
      <w:pPr>
        <w:pStyle w:val="ConsPlusNormal"/>
        <w:spacing w:line="240" w:lineRule="exact"/>
        <w:ind w:firstLine="70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За нарушение требований ветеринарных правил, в том числе при разведении и содержании пчёл, установлена административная ответственность по ч.1 ст. 10.6 КоАП РФ в виде штрафа на граждан от 1 до 20 тысяч рублей. </w:t>
      </w:r>
      <w:r>
        <w:rPr>
          <w:sz w:val="27"/>
          <w:szCs w:val="27"/>
        </w:rPr>
        <w:t>Подготовлено Орловской природоохранной межрайонной прокуратурой.</w:t>
      </w:r>
    </w:p>
    <w:p w:rsidR="00733802" w:rsidRDefault="00733802" w:rsidP="00733802">
      <w:pPr>
        <w:pStyle w:val="ConsPlusNormal"/>
        <w:spacing w:line="240" w:lineRule="exact"/>
        <w:ind w:firstLine="700"/>
        <w:jc w:val="both"/>
        <w:rPr>
          <w:sz w:val="27"/>
          <w:szCs w:val="27"/>
        </w:rPr>
      </w:pPr>
    </w:p>
    <w:p w:rsidR="00733802" w:rsidRDefault="00733802" w:rsidP="00733802">
      <w:pPr>
        <w:pStyle w:val="ConsPlusNormal"/>
        <w:spacing w:line="240" w:lineRule="exact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Подготовлено Орловской природоохранной межрайонной прокуратурой</w:t>
      </w:r>
    </w:p>
    <w:p w:rsidR="00733802" w:rsidRDefault="00733802" w:rsidP="00733802">
      <w:pPr>
        <w:pStyle w:val="ConsPlusNormal"/>
        <w:spacing w:line="240" w:lineRule="exact"/>
        <w:ind w:firstLine="700"/>
        <w:jc w:val="both"/>
        <w:rPr>
          <w:sz w:val="27"/>
          <w:szCs w:val="27"/>
        </w:rPr>
      </w:pPr>
    </w:p>
    <w:p w:rsidR="00733802" w:rsidRDefault="00733802" w:rsidP="00733802">
      <w:pPr>
        <w:pStyle w:val="ConsPlusNormal"/>
        <w:spacing w:line="240" w:lineRule="exact"/>
        <w:ind w:firstLine="700"/>
        <w:jc w:val="both"/>
        <w:rPr>
          <w:sz w:val="27"/>
          <w:szCs w:val="27"/>
        </w:rPr>
      </w:pPr>
    </w:p>
    <w:p w:rsidR="00733802" w:rsidRDefault="002B78FD" w:rsidP="00733802">
      <w:pPr>
        <w:pStyle w:val="ConsPlusNormal"/>
        <w:spacing w:line="240" w:lineRule="exact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Pr="002B78FD">
        <w:rPr>
          <w:sz w:val="27"/>
          <w:szCs w:val="27"/>
        </w:rPr>
        <w:t>рловская п</w:t>
      </w:r>
      <w:r>
        <w:rPr>
          <w:sz w:val="27"/>
          <w:szCs w:val="27"/>
        </w:rPr>
        <w:t xml:space="preserve">риродоохранная </w:t>
      </w:r>
      <w:r w:rsidRPr="002B78FD">
        <w:rPr>
          <w:sz w:val="27"/>
          <w:szCs w:val="27"/>
        </w:rPr>
        <w:t>прокуратура</w:t>
      </w:r>
    </w:p>
    <w:sectPr w:rsidR="00733802" w:rsidSect="00452650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AC"/>
    <w:rsid w:val="00127DF7"/>
    <w:rsid w:val="002B78FD"/>
    <w:rsid w:val="00452650"/>
    <w:rsid w:val="00613CAC"/>
    <w:rsid w:val="00733802"/>
    <w:rsid w:val="00D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6A97"/>
  <w15:chartTrackingRefBased/>
  <w15:docId w15:val="{BBC9322B-3FBB-41F6-9594-9851BCCC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38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38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7338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Зюзин Денис Геннадьевич</dc:creator>
  <cp:keywords/>
  <dc:description/>
  <cp:lastModifiedBy>ИКТ</cp:lastModifiedBy>
  <cp:revision>6</cp:revision>
  <cp:lastPrinted>2023-07-03T03:19:00Z</cp:lastPrinted>
  <dcterms:created xsi:type="dcterms:W3CDTF">2023-06-28T23:57:00Z</dcterms:created>
  <dcterms:modified xsi:type="dcterms:W3CDTF">2023-07-17T08:26:00Z</dcterms:modified>
</cp:coreProperties>
</file>