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fontTable.xml" ContentType="application/vnd.openxmlformats-officedocument.wordprocessingml.fontTable+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3"/>
        <w:keepNext w:val="true"/>
        <w:widowControl/>
        <w:ind w:left="5245" w:hanging="0"/>
        <w:jc w:val="center"/>
        <w:rPr>
          <w:rFonts w:eastAsia="Times New Roman" w:cs="Times New Roman"/>
          <w:sz w:val="28"/>
          <w:szCs w:val="28"/>
          <w:lang w:eastAsia="ru-RU"/>
        </w:rPr>
      </w:pPr>
      <w:r>
        <w:rPr>
          <w:rFonts w:eastAsia="Times New Roman" w:cs="Times New Roman"/>
          <w:sz w:val="28"/>
          <w:szCs w:val="28"/>
          <w:lang w:eastAsia="ru-RU"/>
        </w:rPr>
        <w:t>Приложение</w:t>
      </w:r>
    </w:p>
    <w:p>
      <w:pPr>
        <w:pStyle w:val="13"/>
        <w:keepNext w:val="true"/>
        <w:widowControl/>
        <w:ind w:left="5245" w:hanging="0"/>
        <w:jc w:val="center"/>
        <w:rPr>
          <w:rFonts w:eastAsia="Times New Roman" w:cs="Times New Roman"/>
          <w:sz w:val="28"/>
          <w:szCs w:val="28"/>
          <w:lang w:eastAsia="ru-RU"/>
        </w:rPr>
      </w:pPr>
      <w:r>
        <w:rPr>
          <w:rFonts w:eastAsia="Times New Roman" w:cs="Times New Roman"/>
          <w:sz w:val="28"/>
          <w:szCs w:val="28"/>
          <w:lang w:eastAsia="ru-RU"/>
        </w:rPr>
        <w:t>к исх. Главного управления</w:t>
      </w:r>
    </w:p>
    <w:p>
      <w:pPr>
        <w:pStyle w:val="13"/>
        <w:keepNext w:val="true"/>
        <w:widowControl/>
        <w:ind w:left="5245" w:hanging="0"/>
        <w:jc w:val="center"/>
        <w:rPr>
          <w:rFonts w:eastAsia="Times New Roman" w:cs="Times New Roman"/>
          <w:sz w:val="28"/>
          <w:szCs w:val="28"/>
          <w:lang w:eastAsia="ru-RU"/>
        </w:rPr>
      </w:pPr>
      <w:r>
        <w:rPr>
          <w:rFonts w:eastAsia="Times New Roman" w:cs="Times New Roman"/>
          <w:sz w:val="28"/>
          <w:szCs w:val="28"/>
          <w:lang w:eastAsia="ru-RU"/>
        </w:rPr>
        <w:t>МЧС России по Орловской области</w:t>
      </w:r>
    </w:p>
    <w:p>
      <w:pPr>
        <w:pStyle w:val="13"/>
        <w:keepNext w:val="true"/>
        <w:widowControl/>
        <w:ind w:left="5245" w:hanging="0"/>
        <w:jc w:val="center"/>
        <w:rPr>
          <w:rFonts w:eastAsia="Times New Roman" w:cs="Times New Roman"/>
          <w:sz w:val="28"/>
          <w:szCs w:val="28"/>
          <w:lang w:eastAsia="ru-RU"/>
        </w:rPr>
      </w:pPr>
      <w:r>
        <w:rPr>
          <w:rFonts w:eastAsia="Times New Roman" w:cs="Times New Roman"/>
          <w:sz w:val="28"/>
          <w:szCs w:val="28"/>
          <w:lang w:eastAsia="ru-RU"/>
        </w:rPr>
        <w:t>от ___.12.2023 № ____________</w:t>
      </w:r>
    </w:p>
    <w:p>
      <w:pPr>
        <w:pStyle w:val="13"/>
        <w:keepNext w:val="true"/>
        <w:widowControl/>
        <w:ind w:left="5245" w:firstLine="720"/>
        <w:jc w:val="both"/>
        <w:rPr>
          <w:rFonts w:cs="Times New Roman"/>
          <w:sz w:val="28"/>
          <w:szCs w:val="28"/>
        </w:rPr>
      </w:pPr>
      <w:r>
        <w:rPr>
          <w:rFonts w:cs="Times New Roman"/>
          <w:sz w:val="28"/>
          <w:szCs w:val="28"/>
        </w:rPr>
      </w:r>
    </w:p>
    <w:p>
      <w:pPr>
        <w:pStyle w:val="13"/>
        <w:keepNext w:val="true"/>
        <w:widowControl/>
        <w:ind w:firstLine="720"/>
        <w:jc w:val="both"/>
        <w:rPr>
          <w:rFonts w:cs="Times New Roman"/>
          <w:sz w:val="28"/>
          <w:szCs w:val="28"/>
        </w:rPr>
      </w:pPr>
      <w:r>
        <w:rPr>
          <w:rFonts w:cs="Times New Roman"/>
          <w:sz w:val="28"/>
          <w:szCs w:val="28"/>
        </w:rPr>
      </w:r>
    </w:p>
    <w:p>
      <w:pPr>
        <w:pStyle w:val="Style20"/>
        <w:keepNext w:val="true"/>
        <w:jc w:val="center"/>
        <w:rPr>
          <w:rFonts w:eastAsia="Calibri" w:eastAsiaTheme="minorHAnsi"/>
          <w:b/>
          <w:b/>
          <w:sz w:val="28"/>
          <w:szCs w:val="28"/>
          <w:lang w:eastAsia="en-US"/>
        </w:rPr>
      </w:pPr>
      <w:r>
        <w:rPr>
          <w:rFonts w:eastAsia="Calibri" w:eastAsiaTheme="minorHAnsi"/>
          <w:b/>
          <w:sz w:val="28"/>
          <w:szCs w:val="28"/>
          <w:lang w:eastAsia="en-US"/>
        </w:rPr>
        <w:t xml:space="preserve">ДОЛГОСРОЧНЫЙ ПРОГНОЗ </w:t>
      </w:r>
    </w:p>
    <w:p>
      <w:pPr>
        <w:pStyle w:val="Style20"/>
        <w:keepNext w:val="true"/>
        <w:jc w:val="center"/>
        <w:rPr>
          <w:rFonts w:eastAsia="Calibri" w:eastAsiaTheme="minorHAnsi"/>
          <w:b/>
          <w:b/>
          <w:sz w:val="28"/>
          <w:szCs w:val="28"/>
          <w:lang w:eastAsia="en-US"/>
        </w:rPr>
      </w:pPr>
      <w:r>
        <w:rPr>
          <w:rFonts w:eastAsia="Calibri" w:eastAsiaTheme="minorHAnsi"/>
          <w:b/>
          <w:sz w:val="28"/>
          <w:szCs w:val="28"/>
          <w:lang w:eastAsia="en-US"/>
        </w:rPr>
        <w:t xml:space="preserve">чрезвычайных ситуаций природного и техногенного характера </w:t>
      </w:r>
    </w:p>
    <w:p>
      <w:pPr>
        <w:pStyle w:val="Style20"/>
        <w:keepNext w:val="true"/>
        <w:jc w:val="center"/>
        <w:rPr>
          <w:sz w:val="28"/>
          <w:szCs w:val="28"/>
        </w:rPr>
      </w:pPr>
      <w:r>
        <w:rPr>
          <w:rFonts w:eastAsia="Calibri" w:eastAsiaTheme="minorHAnsi"/>
          <w:b/>
          <w:sz w:val="28"/>
          <w:szCs w:val="28"/>
          <w:lang w:eastAsia="en-US"/>
        </w:rPr>
        <w:t>на территории Орловской области на 2024 год</w:t>
      </w:r>
    </w:p>
    <w:p>
      <w:pPr>
        <w:pStyle w:val="Style20"/>
        <w:keepNext w:val="true"/>
        <w:jc w:val="center"/>
        <w:rPr>
          <w:b/>
          <w:b/>
          <w:sz w:val="28"/>
          <w:szCs w:val="28"/>
        </w:rPr>
      </w:pPr>
      <w:r>
        <w:rPr>
          <w:b/>
          <w:sz w:val="28"/>
          <w:szCs w:val="28"/>
        </w:rPr>
      </w:r>
    </w:p>
    <w:p>
      <w:pPr>
        <w:pStyle w:val="ListParagraph"/>
        <w:keepNext w:val="true"/>
        <w:spacing w:lineRule="auto" w:line="240" w:before="0" w:after="0"/>
        <w:ind w:left="0" w:firstLine="709"/>
        <w:contextualSpacing/>
        <w:jc w:val="both"/>
        <w:rPr>
          <w:rFonts w:ascii="Times New Roman" w:hAnsi="Times New Roman" w:cs="Times New Roman"/>
          <w:b/>
          <w:b/>
          <w:bCs/>
          <w:sz w:val="28"/>
          <w:szCs w:val="28"/>
        </w:rPr>
      </w:pPr>
      <w:r>
        <w:rPr>
          <w:rFonts w:cs="Times New Roman" w:ascii="Times New Roman" w:hAnsi="Times New Roman"/>
          <w:b/>
          <w:bCs/>
          <w:sz w:val="28"/>
          <w:szCs w:val="28"/>
        </w:rPr>
        <w:t>1. Анализ источников чрезвычайных ситуаций за 2023 год и характеристика наиболее вероятных источников ЧС в 2024 году.</w:t>
      </w:r>
    </w:p>
    <w:p>
      <w:pPr>
        <w:pStyle w:val="ListParagraph"/>
        <w:keepNext w:val="true"/>
        <w:tabs>
          <w:tab w:val="clear" w:pos="708"/>
          <w:tab w:val="left" w:pos="993" w:leader="none"/>
        </w:tabs>
        <w:spacing w:lineRule="auto" w:line="240" w:before="120" w:after="0"/>
        <w:ind w:left="708" w:hanging="0"/>
        <w:contextualSpacing/>
        <w:jc w:val="both"/>
        <w:rPr>
          <w:rFonts w:ascii="Times New Roman" w:hAnsi="Times New Roman" w:cs="Times New Roman"/>
          <w:sz w:val="28"/>
          <w:szCs w:val="28"/>
        </w:rPr>
      </w:pPr>
      <w:r>
        <w:rPr>
          <w:rFonts w:cs="Times New Roman" w:ascii="Times New Roman" w:hAnsi="Times New Roman"/>
          <w:b/>
          <w:bCs/>
          <w:sz w:val="28"/>
          <w:szCs w:val="28"/>
        </w:rPr>
        <w:t>1.1. Природные источники ЧС.</w:t>
      </w:r>
    </w:p>
    <w:p>
      <w:pPr>
        <w:pStyle w:val="13"/>
        <w:keepNext w:val="true"/>
        <w:widowControl/>
        <w:ind w:firstLine="720"/>
        <w:jc w:val="both"/>
        <w:rPr>
          <w:rFonts w:cs="Times New Roman"/>
          <w:sz w:val="28"/>
          <w:szCs w:val="28"/>
        </w:rPr>
      </w:pPr>
      <w:r>
        <w:rPr>
          <w:rFonts w:cs="Times New Roman"/>
          <w:sz w:val="28"/>
          <w:szCs w:val="28"/>
        </w:rPr>
        <w:t xml:space="preserve">На территории Орловской области в 2023 году чрезвычайные ситуации </w:t>
      </w:r>
      <w:r>
        <w:rPr>
          <w:rFonts w:cs="Times New Roman"/>
          <w:bCs/>
          <w:sz w:val="28"/>
          <w:szCs w:val="28"/>
        </w:rPr>
        <w:t xml:space="preserve">(далее – ЧС) </w:t>
      </w:r>
      <w:r>
        <w:rPr>
          <w:rFonts w:cs="Times New Roman"/>
          <w:sz w:val="28"/>
          <w:szCs w:val="28"/>
        </w:rPr>
        <w:t>природного характера не зарегистрированы.</w:t>
      </w:r>
    </w:p>
    <w:p>
      <w:pPr>
        <w:pStyle w:val="13"/>
        <w:keepNext w:val="true"/>
        <w:widowControl/>
        <w:ind w:firstLine="720"/>
        <w:jc w:val="both"/>
        <w:rPr>
          <w:rFonts w:cs="Times New Roman"/>
          <w:sz w:val="28"/>
          <w:szCs w:val="28"/>
        </w:rPr>
      </w:pPr>
      <w:r>
        <w:rPr>
          <w:rFonts w:cs="Times New Roman"/>
          <w:sz w:val="28"/>
          <w:szCs w:val="28"/>
        </w:rPr>
        <w:t xml:space="preserve">Характер приоритетных опасностей для территории Орловской области обусловлен в первую </w:t>
      </w:r>
      <w:r>
        <w:rPr>
          <w:rFonts w:cs="Times New Roman"/>
          <w:sz w:val="28"/>
          <w:szCs w:val="28"/>
          <w:lang w:eastAsia="en-US"/>
        </w:rPr>
        <w:t>очередь</w:t>
      </w:r>
      <w:r>
        <w:rPr>
          <w:rFonts w:cs="Times New Roman"/>
          <w:sz w:val="28"/>
          <w:szCs w:val="28"/>
        </w:rPr>
        <w:t xml:space="preserve"> природно-климатическими условиями. </w:t>
      </w:r>
    </w:p>
    <w:p>
      <w:pPr>
        <w:pStyle w:val="Normal"/>
        <w:keepNext w:val="true"/>
        <w:spacing w:lineRule="auto" w:line="240" w:before="0" w:after="46"/>
        <w:ind w:firstLine="709"/>
        <w:jc w:val="both"/>
        <w:rPr>
          <w:rFonts w:ascii="Times New Roman" w:hAnsi="Times New Roman" w:cs="Times New Roman"/>
          <w:sz w:val="28"/>
          <w:szCs w:val="28"/>
        </w:rPr>
      </w:pPr>
      <w:r>
        <w:rPr>
          <w:rFonts w:cs="Times New Roman" w:ascii="Times New Roman" w:hAnsi="Times New Roman"/>
          <w:sz w:val="28"/>
          <w:szCs w:val="28"/>
        </w:rPr>
        <w:t>Орловская область расположена в центральной части Среднерусской возвышенности. Для нее характерен овражно-балочный рельеф, относительные высоты обычно не превышают 100–120 м. Максимальные высоты над уровнем моря составляют на северо-востоке 282 м и на юго-западе – 277 м, минимальные отмечены в долинах рек Сосна (118 м) и Ока (123 м).</w:t>
      </w:r>
    </w:p>
    <w:p>
      <w:pPr>
        <w:pStyle w:val="Normal"/>
        <w:keepNext w:val="true"/>
        <w:spacing w:lineRule="auto" w:line="240" w:before="0" w:after="46"/>
        <w:ind w:firstLine="709"/>
        <w:jc w:val="both"/>
        <w:rPr>
          <w:rFonts w:ascii="Times New Roman" w:hAnsi="Times New Roman" w:cs="Times New Roman"/>
          <w:sz w:val="28"/>
          <w:szCs w:val="28"/>
        </w:rPr>
      </w:pPr>
      <w:r>
        <w:rPr>
          <w:rFonts w:cs="Times New Roman" w:ascii="Times New Roman" w:hAnsi="Times New Roman"/>
          <w:sz w:val="28"/>
          <w:szCs w:val="28"/>
        </w:rPr>
        <w:t xml:space="preserve">Климат области умеренно континентальный с холодной зимой и умеренно теплым летом. Средняя температура июля, самого теплого месяца, составляет + 18,5 ºС. Абсолютный ее максимум + 38,7 </w:t>
      </w:r>
      <w:r>
        <w:rPr>
          <w:rFonts w:cs="Times New Roman" w:ascii="Times New Roman" w:hAnsi="Times New Roman"/>
          <w:sz w:val="28"/>
          <w:szCs w:val="28"/>
          <w:vertAlign w:val="superscript"/>
        </w:rPr>
        <w:t>о</w:t>
      </w:r>
      <w:r>
        <w:rPr>
          <w:rFonts w:cs="Times New Roman" w:ascii="Times New Roman" w:hAnsi="Times New Roman"/>
          <w:sz w:val="28"/>
          <w:szCs w:val="28"/>
        </w:rPr>
        <w:t xml:space="preserve">С. Средняя температура января, самого холодного месяца, составляет - 6,3 </w:t>
      </w:r>
      <w:r>
        <w:rPr>
          <w:rFonts w:cs="Times New Roman" w:ascii="Times New Roman" w:hAnsi="Times New Roman"/>
          <w:sz w:val="28"/>
          <w:szCs w:val="28"/>
          <w:vertAlign w:val="superscript"/>
        </w:rPr>
        <w:t>о</w:t>
      </w:r>
      <w:r>
        <w:rPr>
          <w:rFonts w:cs="Times New Roman" w:ascii="Times New Roman" w:hAnsi="Times New Roman"/>
          <w:sz w:val="28"/>
          <w:szCs w:val="28"/>
        </w:rPr>
        <w:t xml:space="preserve">С. Абсолютный ее минимум - 28 </w:t>
      </w:r>
      <w:r>
        <w:rPr>
          <w:rFonts w:cs="Times New Roman" w:ascii="Times New Roman" w:hAnsi="Times New Roman"/>
          <w:sz w:val="28"/>
          <w:szCs w:val="28"/>
          <w:vertAlign w:val="superscript"/>
        </w:rPr>
        <w:t>о</w:t>
      </w:r>
      <w:r>
        <w:rPr>
          <w:rFonts w:cs="Times New Roman" w:ascii="Times New Roman" w:hAnsi="Times New Roman"/>
          <w:sz w:val="28"/>
          <w:szCs w:val="28"/>
        </w:rPr>
        <w:t>С. Годовая сумма осадков изменяется от 526 мм на юге области до 639 мм на севере. Устойчивый снежный покров устанавливается чаще всего в первой декаде декабря с изменениями в разные годы от 29 октября до 11 января и разрушается к середине апреля с изменениями от 12 февраля до 23 апреля.</w:t>
      </w:r>
    </w:p>
    <w:p>
      <w:pPr>
        <w:pStyle w:val="Normal"/>
        <w:keepNext w:val="true"/>
        <w:spacing w:lineRule="auto" w:line="240" w:before="0" w:after="46"/>
        <w:ind w:firstLine="709"/>
        <w:jc w:val="both"/>
        <w:rPr>
          <w:rFonts w:ascii="Times New Roman" w:hAnsi="Times New Roman" w:cs="Times New Roman"/>
          <w:sz w:val="28"/>
          <w:szCs w:val="28"/>
        </w:rPr>
      </w:pPr>
      <w:r>
        <w:rPr>
          <w:rFonts w:cs="Times New Roman" w:ascii="Times New Roman" w:hAnsi="Times New Roman"/>
          <w:sz w:val="28"/>
          <w:szCs w:val="28"/>
        </w:rPr>
        <w:t xml:space="preserve">Большая часть региона расположена в лесостепной зоне. </w:t>
      </w:r>
    </w:p>
    <w:p>
      <w:pPr>
        <w:pStyle w:val="Normal"/>
        <w:keepNext w:val="true"/>
        <w:spacing w:lineRule="auto" w:line="240" w:before="0" w:after="46"/>
        <w:ind w:firstLine="709"/>
        <w:jc w:val="both"/>
        <w:rPr>
          <w:rFonts w:ascii="Times New Roman" w:hAnsi="Times New Roman" w:cs="Times New Roman"/>
          <w:sz w:val="28"/>
          <w:szCs w:val="28"/>
        </w:rPr>
      </w:pPr>
      <w:r>
        <w:rPr>
          <w:rFonts w:cs="Times New Roman" w:ascii="Times New Roman" w:hAnsi="Times New Roman"/>
          <w:sz w:val="28"/>
          <w:szCs w:val="28"/>
        </w:rPr>
        <w:t>К рискам природных ЧС на территории Орловской области относятся высокие уровни воды, обусловленные весенним таянием снега (март, апрель) (весеннее половодье), лесные и ландшафтные (природные) пожары, возникающие обычно на пике жары в летний период (июль – август), а также в весенний (апрель – май) и осенний (сентябрь – октябрь) периоды, сильные ветры со шквалом (20 м/с и более) (май – октябрь), опасные экзогенные геологические процессы, гибель посевов сельскохозяйственных культур вследствие засухи, вымерзания, сильных дождей или комплекса неблагоприятных метеорологических явлений (январь – декабрь).</w:t>
      </w:r>
    </w:p>
    <w:p>
      <w:pPr>
        <w:pStyle w:val="Normal"/>
        <w:spacing w:lineRule="auto" w:line="240" w:before="0" w:after="46"/>
        <w:ind w:firstLine="709"/>
        <w:jc w:val="both"/>
        <w:rPr>
          <w:rFonts w:ascii="Times New Roman" w:hAnsi="Times New Roman" w:cs="Times New Roman"/>
          <w:sz w:val="28"/>
          <w:szCs w:val="28"/>
        </w:rPr>
      </w:pPr>
      <w:r>
        <w:rPr>
          <w:rFonts w:cs="Times New Roman" w:ascii="Times New Roman" w:hAnsi="Times New Roman"/>
          <w:sz w:val="28"/>
          <w:szCs w:val="28"/>
        </w:rPr>
        <w:t>По данным Федерального агентства по недропользованию, для территории Орловской области характерна низкая степень активности опасных экзогенных геологических процессов (далее – ЭГП). В регионе преимущественно распространены такие опасные ЭГП, как оползневый, осыпной, карстово-суффозионный процессы, процесс овражной эрозии.</w:t>
      </w:r>
    </w:p>
    <w:p>
      <w:pPr>
        <w:pStyle w:val="Normal"/>
        <w:spacing w:lineRule="auto" w:line="240" w:before="0" w:after="46"/>
        <w:ind w:firstLine="709"/>
        <w:jc w:val="both"/>
        <w:rPr>
          <w:rFonts w:ascii="Times New Roman" w:hAnsi="Times New Roman" w:cs="Times New Roman"/>
          <w:sz w:val="28"/>
          <w:szCs w:val="28"/>
        </w:rPr>
      </w:pPr>
      <w:r>
        <w:rPr>
          <w:rFonts w:cs="Times New Roman" w:ascii="Times New Roman" w:hAnsi="Times New Roman"/>
          <w:sz w:val="28"/>
          <w:szCs w:val="28"/>
        </w:rPr>
        <w:t>В Орловской области оползневые процессы развиты достаточно широко. Центральная часть региона наиболее сильно поражена оползневым процессом. Территория представляет собой слегка всхолмленное плато, изрезанное густой сетью оврагов и долинами рек. Крупные оползни развиты в долинах рек Ока, Крома, Рыбница, Сосна. Оползневому процессу подвержено 22 района Орловской области. Сильная пораженность опасным ЭГП отмечена                             в пяти районах – Колпнянском, Верховском, Залегощенском, Малоархангельском и Покровском, а также в Орловском муниципальном округе. Средняя пораженность отмечается на территории восьми районов: Знаменского, Болховского, Корсаковского, Мценского, Новодеревеньковского, Новосильского, Свердловского и Урицкого. Слабая пораженность оползневым процессом была зафиксирована на территории семи районов: Дмитровского, Краснозоренского, Кромского, Ливенского, Троснянского, Хотынецкого и Шаблыкинского.</w:t>
      </w:r>
    </w:p>
    <w:p>
      <w:pPr>
        <w:pStyle w:val="Normal"/>
        <w:spacing w:lineRule="auto" w:line="240" w:before="0" w:after="46"/>
        <w:ind w:firstLine="709"/>
        <w:jc w:val="both"/>
        <w:rPr>
          <w:rFonts w:ascii="Times New Roman" w:hAnsi="Times New Roman" w:cs="Times New Roman"/>
          <w:sz w:val="28"/>
          <w:szCs w:val="28"/>
        </w:rPr>
      </w:pPr>
      <w:r>
        <w:rPr>
          <w:rFonts w:cs="Times New Roman" w:ascii="Times New Roman" w:hAnsi="Times New Roman"/>
          <w:sz w:val="28"/>
          <w:szCs w:val="28"/>
        </w:rPr>
        <w:t>Для Орловской области характерно развитие поверхностных форм карстово-суффозионного процесса. Они довольно широко проявляются в долине р. Оки и ее притоков и территориально приурочены к северо-восточным и восточным частям области. Карстовые проявления наблюдаются главным образом на водоразделах по днищам балок в виде бессточных западин, небольших котловин, воронок и ниш, особенно в Корсаковском и Новодеревеньковском районах. Также встречаются небольшие озерки карстового происхождения. Проявления процесса отмечаются на территории шести районов: Знаменского, Мценского, Болховского, Хотынецкого, Корсаковского и Новодеревеньковского.</w:t>
      </w:r>
    </w:p>
    <w:p>
      <w:pPr>
        <w:pStyle w:val="Normal"/>
        <w:spacing w:lineRule="auto" w:line="240" w:before="0" w:after="46"/>
        <w:ind w:firstLine="709"/>
        <w:jc w:val="both"/>
        <w:rPr>
          <w:rFonts w:ascii="Times New Roman" w:hAnsi="Times New Roman" w:cs="Times New Roman"/>
          <w:sz w:val="28"/>
          <w:szCs w:val="28"/>
        </w:rPr>
      </w:pPr>
      <w:r>
        <w:rPr>
          <w:rFonts w:cs="Times New Roman" w:ascii="Times New Roman" w:hAnsi="Times New Roman"/>
          <w:sz w:val="28"/>
          <w:szCs w:val="28"/>
        </w:rPr>
        <w:t>Процесс овражной эрозии в Орловской области интенсивно развивается на участках рек и балок с наиболее глубокими базисами эрозии (Новосильский, Залегощенский и Мценский районы), а также там, где широко развиты лессовидные суглинки и лессы (Кромской, Сосковский, Урицкий и Троснянский районы).</w:t>
      </w:r>
    </w:p>
    <w:p>
      <w:pPr>
        <w:pStyle w:val="Normal"/>
        <w:spacing w:lineRule="auto" w:line="240" w:before="0" w:after="46"/>
        <w:ind w:firstLine="709"/>
        <w:jc w:val="both"/>
        <w:rPr>
          <w:rFonts w:ascii="Times New Roman" w:hAnsi="Times New Roman" w:cs="Times New Roman"/>
          <w:sz w:val="28"/>
          <w:szCs w:val="28"/>
        </w:rPr>
      </w:pPr>
      <w:r>
        <w:rPr>
          <w:rFonts w:cs="Times New Roman" w:ascii="Times New Roman" w:hAnsi="Times New Roman"/>
          <w:sz w:val="28"/>
          <w:szCs w:val="28"/>
        </w:rPr>
        <w:t>Осыпной процесс на территории области распространен незначительно. Развит в заброшенных карьерах и на крутых коренных склонах в долинах рек Ока, Сосна, Нугрь и Зуша.</w:t>
      </w:r>
    </w:p>
    <w:p>
      <w:pPr>
        <w:pStyle w:val="Normal"/>
        <w:spacing w:lineRule="auto" w:line="240" w:before="0" w:after="46"/>
        <w:ind w:firstLine="709"/>
        <w:jc w:val="both"/>
        <w:rPr>
          <w:rFonts w:ascii="Times New Roman" w:hAnsi="Times New Roman" w:cs="Times New Roman"/>
          <w:sz w:val="28"/>
          <w:szCs w:val="28"/>
        </w:rPr>
      </w:pPr>
      <w:r>
        <w:rPr>
          <w:rFonts w:cs="Times New Roman" w:ascii="Times New Roman" w:hAnsi="Times New Roman"/>
          <w:sz w:val="28"/>
          <w:szCs w:val="28"/>
        </w:rPr>
        <w:t>В г. Орле развиты следующие опасные ЭГП: овражная эрозия, оползневый процесс, осыпной процесс, карстово-суффозионные процессы.</w:t>
      </w:r>
    </w:p>
    <w:p>
      <w:pPr>
        <w:pStyle w:val="Normal"/>
        <w:spacing w:lineRule="auto" w:line="240" w:before="0" w:after="46"/>
        <w:ind w:firstLine="709"/>
        <w:jc w:val="both"/>
        <w:rPr>
          <w:rFonts w:ascii="Times New Roman" w:hAnsi="Times New Roman" w:cs="Times New Roman"/>
          <w:sz w:val="28"/>
          <w:szCs w:val="28"/>
        </w:rPr>
      </w:pPr>
      <w:r>
        <w:rPr>
          <w:rFonts w:cs="Times New Roman" w:ascii="Times New Roman" w:hAnsi="Times New Roman"/>
          <w:sz w:val="28"/>
          <w:szCs w:val="28"/>
        </w:rPr>
        <w:t xml:space="preserve">Гравитационно-эрозионные процессы развиваются в береговых зонах рек Ока и Орлик, в местах, где отсутствуют берегозащитные сооружения. </w:t>
      </w:r>
    </w:p>
    <w:p>
      <w:pPr>
        <w:pStyle w:val="Normal"/>
        <w:spacing w:lineRule="auto" w:line="240" w:before="0" w:after="46"/>
        <w:ind w:firstLine="709"/>
        <w:jc w:val="both"/>
        <w:rPr>
          <w:rFonts w:ascii="Times New Roman" w:hAnsi="Times New Roman" w:cs="Times New Roman"/>
          <w:sz w:val="28"/>
          <w:szCs w:val="28"/>
        </w:rPr>
      </w:pPr>
      <w:r>
        <w:rPr>
          <w:rFonts w:cs="Times New Roman" w:ascii="Times New Roman" w:hAnsi="Times New Roman"/>
          <w:sz w:val="28"/>
          <w:szCs w:val="28"/>
        </w:rPr>
        <w:t>Овражная эрозия и оползневый процесс развиваются в овраге Чертов Ров  (ул. Генерала Родина), в овраге СНТ «Дружба» (ул. Кольцевая и ул. Юрина), между д. Некрасовкой и ул. Кольцевой, между СНТ «Здоровье» и СНТ «Часовщик» (западная часть Советского района), между парком Победы и ул. Горной (центральная часть Советского района), в овраге, расположенном в северо-восточной части парка Победы, в овраге вдоль ул. Ермолова, в овраге вдоль ул. Энергетиков, в овраге на границе Железнодорожного и Заводского районов, в овраге в микрорайоне Лужки, в овраге в микрорайоне Прокуровка (от Московского шоссе до Силикатного пруда).</w:t>
      </w:r>
    </w:p>
    <w:p>
      <w:pPr>
        <w:pStyle w:val="Normal"/>
        <w:spacing w:lineRule="auto" w:line="240" w:before="0" w:after="46"/>
        <w:ind w:firstLine="709"/>
        <w:jc w:val="both"/>
        <w:rPr>
          <w:rFonts w:ascii="Times New Roman" w:hAnsi="Times New Roman" w:cs="Times New Roman"/>
          <w:sz w:val="28"/>
          <w:szCs w:val="28"/>
        </w:rPr>
      </w:pPr>
      <w:r>
        <w:rPr>
          <w:rFonts w:cs="Times New Roman" w:ascii="Times New Roman" w:hAnsi="Times New Roman"/>
          <w:sz w:val="28"/>
          <w:szCs w:val="28"/>
        </w:rPr>
        <w:t>В 2023 году на территории Орловской области ЧС, связанных с лесными и ландшафтными (природными) пожарами, не зарегистрировано. В течение пожароопасного периода 2023 года торфяных пожаров, пожаров на землях лесного фонда, а также переходов огня на населенные пункты на территории региона не допущено.</w:t>
      </w:r>
    </w:p>
    <w:p>
      <w:pPr>
        <w:pStyle w:val="Normal"/>
        <w:spacing w:lineRule="auto" w:line="240" w:before="0" w:after="46"/>
        <w:ind w:firstLine="709"/>
        <w:jc w:val="both"/>
        <w:rPr>
          <w:rFonts w:ascii="Times New Roman" w:hAnsi="Times New Roman" w:cs="Times New Roman"/>
          <w:sz w:val="28"/>
          <w:szCs w:val="28"/>
        </w:rPr>
      </w:pPr>
      <w:r>
        <w:rPr>
          <w:rFonts w:cs="Times New Roman" w:ascii="Times New Roman" w:hAnsi="Times New Roman"/>
          <w:sz w:val="28"/>
          <w:szCs w:val="28"/>
        </w:rPr>
        <w:t>По данным многолетних наблюдений, пожароопасный период в Орловской области начинается с первых чисел апреля и продолжается до октября. Средняя продолжительность пожароопасного сезона на территории региона составляет 200 календарных дней. В 2023 году  пожароопасный период начался 3 апреля (постановление Правительства Орловской области от 20.03.2023 № 232) и закончился 7 ноября (постановление Правительства Орловской области от 07.11.2023 № 724).</w:t>
      </w:r>
    </w:p>
    <w:p>
      <w:pPr>
        <w:pStyle w:val="Normal"/>
        <w:spacing w:lineRule="auto" w:line="240" w:before="0" w:after="46"/>
        <w:ind w:firstLine="709"/>
        <w:jc w:val="both"/>
        <w:rPr/>
      </w:pPr>
      <w:r>
        <w:rPr>
          <w:rFonts w:cs="Times New Roman" w:ascii="Times New Roman" w:hAnsi="Times New Roman"/>
          <w:sz w:val="28"/>
          <w:szCs w:val="28"/>
        </w:rPr>
        <w:t>Общая площадь лесов Орловской области по состоянию на 01.03.2023  составила 208,8 тыс. га, из них:</w:t>
      </w:r>
    </w:p>
    <w:p>
      <w:pPr>
        <w:pStyle w:val="Normal"/>
        <w:spacing w:lineRule="auto" w:line="240" w:before="0" w:after="46"/>
        <w:ind w:firstLine="709"/>
        <w:jc w:val="both"/>
        <w:rPr/>
      </w:pPr>
      <w:r>
        <w:rPr>
          <w:rFonts w:cs="Times New Roman" w:ascii="Times New Roman" w:hAnsi="Times New Roman"/>
          <w:sz w:val="28"/>
          <w:szCs w:val="28"/>
        </w:rPr>
        <w:t>земли лесного фонда – 101,8 тыс. га (48,75 %);</w:t>
      </w:r>
    </w:p>
    <w:p>
      <w:pPr>
        <w:pStyle w:val="Normal"/>
        <w:spacing w:lineRule="auto" w:line="240" w:before="0" w:after="46"/>
        <w:ind w:firstLine="709"/>
        <w:jc w:val="both"/>
        <w:rPr/>
      </w:pPr>
      <w:r>
        <w:rPr>
          <w:rFonts w:cs="Times New Roman" w:ascii="Times New Roman" w:hAnsi="Times New Roman"/>
          <w:sz w:val="28"/>
          <w:szCs w:val="28"/>
        </w:rPr>
        <w:t>земли, ранее находившиеся в ведении сельскохозяйственных                организаций,  – 71,3 тыс. га (34,14 %);</w:t>
      </w:r>
    </w:p>
    <w:p>
      <w:pPr>
        <w:pStyle w:val="Normal"/>
        <w:spacing w:lineRule="auto" w:line="240" w:before="0" w:after="46"/>
        <w:ind w:firstLine="709"/>
        <w:jc w:val="both"/>
        <w:rPr/>
      </w:pPr>
      <w:r>
        <w:rPr>
          <w:rFonts w:cs="Times New Roman" w:ascii="Times New Roman" w:hAnsi="Times New Roman"/>
          <w:sz w:val="28"/>
          <w:szCs w:val="28"/>
        </w:rPr>
        <w:t>земли обороны и безопасности – 0,5 тыс. га (0,23 %);</w:t>
      </w:r>
    </w:p>
    <w:p>
      <w:pPr>
        <w:pStyle w:val="Normal"/>
        <w:spacing w:lineRule="auto" w:line="240" w:before="0" w:after="46"/>
        <w:ind w:firstLine="709"/>
        <w:jc w:val="both"/>
        <w:rPr/>
      </w:pPr>
      <w:r>
        <w:rPr>
          <w:rFonts w:cs="Times New Roman" w:ascii="Times New Roman" w:hAnsi="Times New Roman"/>
          <w:sz w:val="28"/>
          <w:szCs w:val="28"/>
        </w:rPr>
        <w:t>земли особо охраняемых природных территорий – 33,0 тыс. га (15,8 %).</w:t>
      </w:r>
    </w:p>
    <w:p>
      <w:pPr>
        <w:pStyle w:val="Normal"/>
        <w:spacing w:lineRule="auto" w:line="240" w:before="0" w:after="46"/>
        <w:ind w:firstLine="709"/>
        <w:jc w:val="both"/>
        <w:rPr/>
      </w:pPr>
      <w:r>
        <w:rPr>
          <w:rFonts w:cs="Times New Roman" w:ascii="Times New Roman" w:hAnsi="Times New Roman"/>
          <w:sz w:val="28"/>
          <w:szCs w:val="28"/>
        </w:rPr>
        <w:t>Орловская область является одной из малолесных областей России.                     Ее лесистость составляет 8,3 %, варьируясь от 20–24 % на северо-западе и западе области (Хотынецкий, Знаменский, Дмитровский районы) до 2–3 % на юго-востоке (Должанский, Ливенский, Колпнянский, Покровский, Свердловский, Малоархангельский районы).</w:t>
      </w:r>
    </w:p>
    <w:p>
      <w:pPr>
        <w:pStyle w:val="Normal"/>
        <w:spacing w:lineRule="auto" w:line="240" w:before="0" w:after="46"/>
        <w:ind w:firstLine="709"/>
        <w:jc w:val="both"/>
        <w:rPr>
          <w:rFonts w:ascii="Times New Roman" w:hAnsi="Times New Roman" w:cs="Times New Roman"/>
          <w:sz w:val="28"/>
          <w:szCs w:val="28"/>
        </w:rPr>
      </w:pPr>
      <w:r>
        <w:rPr>
          <w:rFonts w:cs="Times New Roman" w:ascii="Times New Roman" w:hAnsi="Times New Roman"/>
          <w:sz w:val="28"/>
          <w:szCs w:val="28"/>
        </w:rPr>
        <w:t>Крупные природные пожары происходят на территории области 1–2  раза в 10 лет. В Орловской области хвойные леса занимают 23,2 % общей площади территории, твердо- и мягколиственные – 76,7 %, кустарник – 0,1 %. Леса области преимущественно состоят из насаждений дуба, березы, осины, липы, сосны, ели, ясеня, клена.</w:t>
      </w:r>
    </w:p>
    <w:p>
      <w:pPr>
        <w:pStyle w:val="Normal"/>
        <w:spacing w:lineRule="auto" w:line="240" w:before="0" w:after="46"/>
        <w:ind w:firstLine="709"/>
        <w:jc w:val="both"/>
        <w:rPr>
          <w:rFonts w:ascii="Times New Roman" w:hAnsi="Times New Roman" w:cs="Times New Roman"/>
          <w:sz w:val="28"/>
          <w:szCs w:val="28"/>
        </w:rPr>
      </w:pPr>
      <w:r>
        <w:rPr>
          <w:rFonts w:cs="Times New Roman" w:ascii="Times New Roman" w:hAnsi="Times New Roman"/>
          <w:sz w:val="28"/>
          <w:szCs w:val="28"/>
        </w:rPr>
        <w:t>В целом по Орловской области преобладают насаждения IV класса пожарной опасности.</w:t>
      </w:r>
    </w:p>
    <w:p>
      <w:pPr>
        <w:pStyle w:val="Normal"/>
        <w:spacing w:lineRule="auto" w:line="240" w:before="0" w:after="46"/>
        <w:ind w:firstLine="709"/>
        <w:jc w:val="both"/>
        <w:rPr>
          <w:rFonts w:ascii="Times New Roman" w:hAnsi="Times New Roman" w:cs="Times New Roman"/>
          <w:sz w:val="28"/>
          <w:szCs w:val="28"/>
        </w:rPr>
      </w:pPr>
      <w:r>
        <w:rPr>
          <w:rFonts w:cs="Times New Roman" w:ascii="Times New Roman" w:hAnsi="Times New Roman"/>
          <w:sz w:val="28"/>
          <w:szCs w:val="28"/>
        </w:rPr>
        <w:t xml:space="preserve">На территории четырнадцати районов находятся месторождения торфа общей площадью </w:t>
      </w:r>
      <w:r>
        <w:rPr>
          <w:rFonts w:cs="Times New Roman" w:ascii="Times New Roman" w:hAnsi="Times New Roman"/>
          <w:bCs/>
          <w:sz w:val="28"/>
          <w:szCs w:val="28"/>
        </w:rPr>
        <w:t xml:space="preserve">7,737 тыс. га. </w:t>
      </w:r>
      <w:r>
        <w:rPr>
          <w:rFonts w:cs="Times New Roman" w:ascii="Times New Roman" w:hAnsi="Times New Roman"/>
          <w:sz w:val="28"/>
          <w:szCs w:val="28"/>
        </w:rPr>
        <w:t>Наиболее крупные залежи торфа находятся в Шаблыкинском (2,642 тыс. га объемом 4,7 млн м</w:t>
      </w:r>
      <w:r>
        <w:rPr>
          <w:rFonts w:cs="Times New Roman" w:ascii="Times New Roman" w:hAnsi="Times New Roman"/>
          <w:sz w:val="28"/>
          <w:szCs w:val="28"/>
          <w:vertAlign w:val="superscript"/>
        </w:rPr>
        <w:t>3</w:t>
      </w:r>
      <w:r>
        <w:rPr>
          <w:rFonts w:cs="Times New Roman" w:ascii="Times New Roman" w:hAnsi="Times New Roman"/>
          <w:sz w:val="28"/>
          <w:szCs w:val="28"/>
        </w:rPr>
        <w:t>),</w:t>
      </w:r>
      <w:r>
        <w:rPr>
          <w:rFonts w:cs="Times New Roman" w:ascii="Times New Roman" w:hAnsi="Times New Roman"/>
          <w:sz w:val="28"/>
          <w:szCs w:val="28"/>
          <w:vertAlign w:val="superscript"/>
        </w:rPr>
        <w:t xml:space="preserve">  </w:t>
      </w:r>
      <w:r>
        <w:rPr>
          <w:rFonts w:cs="Times New Roman" w:ascii="Times New Roman" w:hAnsi="Times New Roman"/>
          <w:sz w:val="28"/>
          <w:szCs w:val="28"/>
        </w:rPr>
        <w:t>Дмитровском (1,244 тыс. га объемом 2,2 млн м</w:t>
      </w:r>
      <w:r>
        <w:rPr>
          <w:rFonts w:cs="Times New Roman" w:ascii="Times New Roman" w:hAnsi="Times New Roman"/>
          <w:sz w:val="28"/>
          <w:szCs w:val="28"/>
          <w:vertAlign w:val="superscript"/>
        </w:rPr>
        <w:t>3</w:t>
      </w:r>
      <w:r>
        <w:rPr>
          <w:rFonts w:cs="Times New Roman" w:ascii="Times New Roman" w:hAnsi="Times New Roman"/>
          <w:sz w:val="28"/>
          <w:szCs w:val="28"/>
        </w:rPr>
        <w:t>), Хотынецком районах (2,529 тыс. га объемом 5,8 млн м</w:t>
      </w:r>
      <w:r>
        <w:rPr>
          <w:rFonts w:cs="Times New Roman" w:ascii="Times New Roman" w:hAnsi="Times New Roman"/>
          <w:sz w:val="28"/>
          <w:szCs w:val="28"/>
          <w:vertAlign w:val="superscript"/>
        </w:rPr>
        <w:t>3</w:t>
      </w:r>
      <w:r>
        <w:rPr>
          <w:rFonts w:cs="Times New Roman" w:ascii="Times New Roman" w:hAnsi="Times New Roman"/>
          <w:sz w:val="28"/>
          <w:szCs w:val="28"/>
        </w:rPr>
        <w:t>).</w:t>
      </w:r>
    </w:p>
    <w:p>
      <w:pPr>
        <w:pStyle w:val="Normal"/>
        <w:spacing w:lineRule="auto" w:line="240" w:before="0" w:after="46"/>
        <w:ind w:firstLine="709"/>
        <w:jc w:val="both"/>
        <w:rPr>
          <w:rFonts w:ascii="Times New Roman" w:hAnsi="Times New Roman" w:cs="Times New Roman"/>
          <w:sz w:val="28"/>
          <w:szCs w:val="28"/>
        </w:rPr>
      </w:pPr>
      <w:r>
        <w:rPr>
          <w:rFonts w:cs="Times New Roman" w:ascii="Times New Roman" w:hAnsi="Times New Roman"/>
          <w:sz w:val="28"/>
          <w:szCs w:val="28"/>
        </w:rPr>
        <w:t xml:space="preserve">C целью выявления и оперативного реагирования на очаги возгорания ОДС Главного управления в круглосуточном режиме был организован мониторинг пожарной обстановки в лесопарковых зонах и на особо охраняемых природных территориях с использованием геоинформационного ресурса «Каскад» и мобильного приложения «Термические точки МЧС России». По данным последнего, с начала года на территории Орловской области зарегистрировано 794 (АППГ – 285) термические точки, из них подтверждено 459 (АППГ – 120) термических точек. </w:t>
      </w:r>
    </w:p>
    <w:p>
      <w:pPr>
        <w:pStyle w:val="ListParagraph"/>
        <w:keepNext w:val="true"/>
        <w:tabs>
          <w:tab w:val="clear" w:pos="708"/>
          <w:tab w:val="left" w:pos="851" w:leader="none"/>
          <w:tab w:val="left" w:pos="993" w:leader="none"/>
        </w:tabs>
        <w:spacing w:lineRule="auto" w:line="240"/>
        <w:ind w:left="0" w:firstLine="567"/>
        <w:jc w:val="both"/>
        <w:rPr>
          <w:rFonts w:ascii="Times New Roman" w:hAnsi="Times New Roman" w:cs="Times New Roman"/>
          <w:sz w:val="28"/>
          <w:szCs w:val="28"/>
        </w:rPr>
      </w:pPr>
      <w:r>
        <w:rPr>
          <w:rFonts w:cs="Times New Roman" w:ascii="Times New Roman" w:hAnsi="Times New Roman"/>
          <w:sz w:val="28"/>
          <w:szCs w:val="28"/>
        </w:rPr>
        <w:t>По состоянию на 05.12.2023 на территории Орловской области  зарегистрировано 1645 (АППГ – 583) пожаров, связанных с горением стерни, сухой растительности и пожнивных остатков.</w:t>
      </w:r>
    </w:p>
    <w:p>
      <w:pPr>
        <w:pStyle w:val="ListParagraph"/>
        <w:keepNext w:val="true"/>
        <w:tabs>
          <w:tab w:val="clear" w:pos="708"/>
          <w:tab w:val="left" w:pos="851" w:leader="none"/>
          <w:tab w:val="left" w:pos="993" w:leader="none"/>
        </w:tabs>
        <w:spacing w:lineRule="auto" w:line="240"/>
        <w:ind w:left="0" w:firstLine="567"/>
        <w:jc w:val="both"/>
        <w:rPr>
          <w:rFonts w:ascii="Times New Roman" w:hAnsi="Times New Roman" w:cs="Times New Roman"/>
          <w:sz w:val="28"/>
          <w:szCs w:val="28"/>
        </w:rPr>
      </w:pPr>
      <w:r>
        <w:rPr>
          <w:rFonts w:cs="Times New Roman" w:ascii="Times New Roman" w:hAnsi="Times New Roman"/>
          <w:sz w:val="28"/>
          <w:szCs w:val="28"/>
        </w:rPr>
        <w:t>Анализ прохождения пожароопасного периода прошедших годов показал, что важную роль в горимости лесов и торфяников имеет климатическая составляющая, но заблаговременное проведение комплекса мероприятий, направленных на подготовку к прохождению пожароопасного периода, позволяет значительно снизить риск возникновения природных пожаров.</w:t>
      </w:r>
    </w:p>
    <w:p>
      <w:pPr>
        <w:pStyle w:val="ListParagraph"/>
        <w:keepNext w:val="true"/>
        <w:tabs>
          <w:tab w:val="clear" w:pos="708"/>
          <w:tab w:val="left" w:pos="851" w:leader="none"/>
          <w:tab w:val="left" w:pos="993" w:leader="none"/>
        </w:tabs>
        <w:spacing w:lineRule="auto" w:line="240"/>
        <w:ind w:left="0" w:firstLine="567"/>
        <w:jc w:val="both"/>
        <w:rPr>
          <w:rFonts w:ascii="Times New Roman" w:hAnsi="Times New Roman" w:cs="Times New Roman"/>
          <w:sz w:val="28"/>
          <w:szCs w:val="28"/>
        </w:rPr>
      </w:pPr>
      <w:r>
        <w:rPr>
          <w:rFonts w:cs="Times New Roman" w:ascii="Times New Roman" w:hAnsi="Times New Roman"/>
          <w:sz w:val="28"/>
          <w:szCs w:val="28"/>
        </w:rPr>
        <w:t>В 2023 году на территории Орловской области ЧС, связанных с прохождением весеннего половодья и с паводковыми явлениями, не зарегистрировано.</w:t>
      </w:r>
    </w:p>
    <w:p>
      <w:pPr>
        <w:pStyle w:val="ListParagraph"/>
        <w:keepNext w:val="true"/>
        <w:tabs>
          <w:tab w:val="clear" w:pos="708"/>
          <w:tab w:val="left" w:pos="851" w:leader="none"/>
          <w:tab w:val="left" w:pos="993" w:leader="none"/>
        </w:tabs>
        <w:spacing w:lineRule="auto" w:line="240"/>
        <w:ind w:left="0" w:firstLine="567"/>
        <w:jc w:val="both"/>
        <w:rPr>
          <w:rFonts w:ascii="Times New Roman" w:hAnsi="Times New Roman" w:cs="Times New Roman"/>
          <w:sz w:val="28"/>
          <w:szCs w:val="28"/>
        </w:rPr>
      </w:pPr>
      <w:r>
        <w:rPr>
          <w:rFonts w:cs="Times New Roman" w:ascii="Times New Roman" w:hAnsi="Times New Roman"/>
          <w:sz w:val="28"/>
          <w:szCs w:val="28"/>
        </w:rPr>
        <w:t>Согласно многолетним наблюдениям в третьей декаде октября на реках и водоемах Орловской области фиксируются ледовые явления (шуга, забереги). В ноябре начинается процесс ледообразования, прерываемый оттепелями. С декабря по январь устанавливается устойчивый ледостав. В первой декаде декабря из-за оттепели часто происходит разрушение сплошного ледяного покрова рек и водоемов. Во второй и третьей декадах декабря наблюдается активный рост толщины льда. В феврале на реках и водоемах области продолжается устойчивый ледостав. В марте начинается постепенное разрушение ледяного покрова.</w:t>
      </w:r>
    </w:p>
    <w:p>
      <w:pPr>
        <w:pStyle w:val="ListParagraph"/>
        <w:keepNext w:val="true"/>
        <w:tabs>
          <w:tab w:val="clear" w:pos="708"/>
          <w:tab w:val="left" w:pos="851" w:leader="none"/>
          <w:tab w:val="left" w:pos="993" w:leader="none"/>
        </w:tabs>
        <w:spacing w:lineRule="auto" w:line="240"/>
        <w:ind w:left="0" w:firstLine="567"/>
        <w:jc w:val="both"/>
        <w:rPr>
          <w:rFonts w:ascii="Times New Roman" w:hAnsi="Times New Roman" w:cs="Times New Roman"/>
          <w:sz w:val="28"/>
          <w:szCs w:val="28"/>
        </w:rPr>
      </w:pPr>
      <w:r>
        <w:rPr>
          <w:rFonts w:cs="Times New Roman" w:ascii="Times New Roman" w:hAnsi="Times New Roman"/>
          <w:sz w:val="28"/>
          <w:szCs w:val="28"/>
        </w:rPr>
        <w:t xml:space="preserve">По данным многолетних наблюдений ОЦГМС, половодье на реках Орловской области чаще всего начинается в третьей декаде марта. При сочетании большого запаса воды в снеге (на 20–40 % выше нормы), промерзания почвы на 80–100 см, интенсивных осадков, преобладающей положительной температуры воздуха наблюдается высокий подъем уровня воды в реках, что может привести к затоплению низководных мостов и участков местности, расположенных вблизи рек. </w:t>
      </w:r>
    </w:p>
    <w:p>
      <w:pPr>
        <w:pStyle w:val="ListParagraph"/>
        <w:tabs>
          <w:tab w:val="clear" w:pos="708"/>
          <w:tab w:val="left" w:pos="851" w:leader="none"/>
          <w:tab w:val="left" w:pos="993" w:leader="none"/>
        </w:tabs>
        <w:spacing w:lineRule="auto" w:line="240"/>
        <w:ind w:left="0" w:firstLine="567"/>
        <w:jc w:val="both"/>
        <w:rPr>
          <w:rFonts w:ascii="Times New Roman" w:hAnsi="Times New Roman" w:cs="Times New Roman"/>
          <w:sz w:val="28"/>
          <w:szCs w:val="28"/>
        </w:rPr>
      </w:pPr>
      <w:r>
        <w:rPr>
          <w:rFonts w:cs="Times New Roman" w:ascii="Times New Roman" w:hAnsi="Times New Roman"/>
          <w:sz w:val="28"/>
          <w:szCs w:val="28"/>
        </w:rPr>
        <w:t>Прохождение весеннего половодья в Орловской области осложняется как наличием низководных мостов и низменных территорий, подверженных затоплению, так и наличием ила и донных отложений в руслах рек, которые способствуют снижению интенсивности течения.</w:t>
      </w:r>
    </w:p>
    <w:p>
      <w:pPr>
        <w:pStyle w:val="ListParagraph"/>
        <w:tabs>
          <w:tab w:val="clear" w:pos="708"/>
          <w:tab w:val="left" w:pos="851" w:leader="none"/>
          <w:tab w:val="left" w:pos="993" w:leader="none"/>
        </w:tabs>
        <w:spacing w:lineRule="auto" w:line="240"/>
        <w:ind w:left="0" w:firstLine="567"/>
        <w:jc w:val="both"/>
        <w:rPr>
          <w:rFonts w:ascii="Times New Roman" w:hAnsi="Times New Roman" w:cs="Times New Roman"/>
          <w:sz w:val="28"/>
          <w:szCs w:val="28"/>
        </w:rPr>
      </w:pPr>
      <w:r>
        <w:rPr>
          <w:rFonts w:cs="Times New Roman" w:ascii="Times New Roman" w:hAnsi="Times New Roman"/>
          <w:sz w:val="28"/>
          <w:szCs w:val="28"/>
        </w:rPr>
        <w:t>Параметры весеннего половодья 2023 года на территории Орловской области соответствовали средним многолетним значениям, при этом, ввиду особой метеорологической обстановки, при прохождении половодья подъем уровня воды в реках превзошел прогнозный.</w:t>
      </w:r>
    </w:p>
    <w:p>
      <w:pPr>
        <w:pStyle w:val="ListParagraph"/>
        <w:tabs>
          <w:tab w:val="clear" w:pos="708"/>
          <w:tab w:val="left" w:pos="851" w:leader="none"/>
          <w:tab w:val="left" w:pos="993" w:leader="none"/>
        </w:tabs>
        <w:spacing w:lineRule="auto" w:line="240"/>
        <w:ind w:left="0" w:firstLine="567"/>
        <w:jc w:val="both"/>
        <w:rPr>
          <w:rFonts w:ascii="Times New Roman" w:hAnsi="Times New Roman" w:cs="Times New Roman"/>
          <w:sz w:val="28"/>
          <w:szCs w:val="28"/>
        </w:rPr>
      </w:pPr>
      <w:r>
        <w:rPr>
          <w:rFonts w:cs="Times New Roman" w:ascii="Times New Roman" w:hAnsi="Times New Roman"/>
          <w:sz w:val="28"/>
          <w:szCs w:val="28"/>
        </w:rPr>
        <w:t xml:space="preserve">Во время подготовки к паводкоопасному периоду в качестве превентивных мер был проведен комплекс мероприятий. Были оборудованы и проверены к готовности 57 пунктов временного размещения к приему населения, проживающего на территориях зон возможного затопления. </w:t>
      </w:r>
    </w:p>
    <w:p>
      <w:pPr>
        <w:pStyle w:val="ListParagraph"/>
        <w:tabs>
          <w:tab w:val="clear" w:pos="708"/>
          <w:tab w:val="left" w:pos="851" w:leader="none"/>
          <w:tab w:val="left" w:pos="993" w:leader="none"/>
        </w:tabs>
        <w:spacing w:lineRule="auto" w:line="240"/>
        <w:ind w:left="0" w:firstLine="567"/>
        <w:jc w:val="both"/>
        <w:rPr>
          <w:rFonts w:ascii="Times New Roman" w:hAnsi="Times New Roman" w:cs="Times New Roman"/>
          <w:sz w:val="28"/>
          <w:szCs w:val="28"/>
        </w:rPr>
      </w:pPr>
      <w:r>
        <w:rPr>
          <w:rFonts w:cs="Times New Roman" w:ascii="Times New Roman" w:hAnsi="Times New Roman"/>
          <w:sz w:val="28"/>
          <w:szCs w:val="28"/>
        </w:rPr>
        <w:t xml:space="preserve">В целях наблюдения за гидрологической обстановкой на реках и водоемах области было установлено 10 постоянных гидропостов Орловского ЦГМС:                           г. Орёл  – 3 (р. Ока и р. Орлик),  г. Мценск – 1 (р. Зуша), Болховский район – 1 (р. Нугрь),  Кромской район – 1 (р. Крома), Ливенский район – 1 (р. Сосна), Новосильский район  – 1 (р. Зуша), Орловский  муниципальный округ – 1                    (р. Оптуха), Урицкий район – 1 (р. Цон). </w:t>
      </w:r>
    </w:p>
    <w:p>
      <w:pPr>
        <w:pStyle w:val="ListParagraph"/>
        <w:keepNext w:val="true"/>
        <w:tabs>
          <w:tab w:val="clear" w:pos="708"/>
          <w:tab w:val="left" w:pos="851" w:leader="none"/>
          <w:tab w:val="left" w:pos="993" w:leader="none"/>
        </w:tabs>
        <w:spacing w:lineRule="auto" w:line="240"/>
        <w:ind w:left="0" w:firstLine="567"/>
        <w:jc w:val="both"/>
        <w:rPr>
          <w:rFonts w:ascii="Times New Roman" w:hAnsi="Times New Roman" w:cs="Times New Roman"/>
          <w:sz w:val="28"/>
          <w:szCs w:val="28"/>
        </w:rPr>
      </w:pPr>
      <w:r>
        <w:rPr>
          <w:rFonts w:cs="Times New Roman" w:ascii="Times New Roman" w:hAnsi="Times New Roman"/>
          <w:sz w:val="28"/>
          <w:szCs w:val="28"/>
        </w:rPr>
        <w:t xml:space="preserve">Главным управлением был разработан и утвержден расчет сил и средств, в соответствии с которым спланирована работа временных спасательных постов, поисково-маневренных групп и их укомплектованность средствами спасения. </w:t>
      </w:r>
    </w:p>
    <w:p>
      <w:pPr>
        <w:pStyle w:val="ListParagraph"/>
        <w:keepNext w:val="true"/>
        <w:tabs>
          <w:tab w:val="clear" w:pos="708"/>
          <w:tab w:val="left" w:pos="851" w:leader="none"/>
          <w:tab w:val="left" w:pos="993" w:leader="none"/>
        </w:tabs>
        <w:spacing w:lineRule="auto" w:line="240"/>
        <w:ind w:left="0" w:firstLine="567"/>
        <w:jc w:val="both"/>
        <w:rPr>
          <w:rFonts w:ascii="Times New Roman" w:hAnsi="Times New Roman" w:eastAsia="Calibri" w:cs="Times New Roman"/>
          <w:sz w:val="28"/>
          <w:szCs w:val="28"/>
        </w:rPr>
      </w:pPr>
      <w:r>
        <w:rPr>
          <w:rFonts w:cs="Times New Roman" w:ascii="Times New Roman" w:hAnsi="Times New Roman"/>
          <w:sz w:val="28"/>
          <w:szCs w:val="28"/>
        </w:rPr>
        <w:t xml:space="preserve">Комиссионно в составе представителей Приокского управления Ростехнадзора, Отдела водных ресурсов по Орловской, Рязанской и Тульской областям Московско-Окского бассейнового водного Управления Федерального агентства водных ресурсов, Главного управления МЧС России по Орловской области и Управления по делам гражданской обороны, защиты от чрезвычайных ситуаций и пожарной безопасности Орловской области были проведены проверки готовности к пропуску паводковых вод 18 ГТС области, по  </w:t>
      </w:r>
      <w:r>
        <w:rPr>
          <w:rFonts w:eastAsia="Calibri" w:cs="Times New Roman" w:ascii="Times New Roman" w:hAnsi="Times New Roman"/>
          <w:sz w:val="28"/>
          <w:szCs w:val="28"/>
        </w:rPr>
        <w:t>итогам которых ГТС признаны готовыми к пропуску весеннего половодья в 2023 году.</w:t>
      </w:r>
    </w:p>
    <w:p>
      <w:pPr>
        <w:pStyle w:val="ListParagraph"/>
        <w:keepNext w:val="true"/>
        <w:tabs>
          <w:tab w:val="clear" w:pos="708"/>
          <w:tab w:val="left" w:pos="851" w:leader="none"/>
          <w:tab w:val="left" w:pos="993" w:leader="none"/>
        </w:tabs>
        <w:spacing w:lineRule="auto" w:line="240"/>
        <w:ind w:left="0" w:firstLine="567"/>
        <w:jc w:val="both"/>
        <w:rPr>
          <w:rFonts w:ascii="Times New Roman" w:hAnsi="Times New Roman" w:cs="Times New Roman"/>
          <w:sz w:val="28"/>
          <w:szCs w:val="28"/>
        </w:rPr>
      </w:pPr>
      <w:r>
        <w:rPr>
          <w:rFonts w:cs="Times New Roman" w:ascii="Times New Roman" w:hAnsi="Times New Roman"/>
          <w:color w:val="000000"/>
          <w:sz w:val="28"/>
          <w:szCs w:val="28"/>
        </w:rPr>
        <w:t xml:space="preserve">Весеннее половодье на территории Орловской области </w:t>
      </w:r>
      <w:r>
        <w:rPr>
          <w:rFonts w:eastAsia="Calibri" w:cs="Times New Roman" w:ascii="Times New Roman" w:hAnsi="Times New Roman"/>
          <w:color w:val="000000"/>
          <w:sz w:val="28"/>
          <w:szCs w:val="28"/>
        </w:rPr>
        <w:t xml:space="preserve">началось </w:t>
      </w:r>
      <w:r>
        <w:rPr>
          <w:rFonts w:cs="Times New Roman" w:ascii="Times New Roman" w:hAnsi="Times New Roman"/>
          <w:color w:val="000000"/>
          <w:sz w:val="28"/>
          <w:szCs w:val="28"/>
        </w:rPr>
        <w:t xml:space="preserve">11 марта 2023 года (информация Орловского ЦГМС от 11.03.2023 № 51). </w:t>
      </w:r>
      <w:r>
        <w:rPr>
          <w:rFonts w:cs="Times New Roman" w:ascii="Times New Roman" w:hAnsi="Times New Roman"/>
          <w:sz w:val="28"/>
          <w:szCs w:val="28"/>
        </w:rPr>
        <w:t xml:space="preserve">В результате преобладающих положительных температур воздуха и интенсивных дождей произошел подъем уровня воды в реках области от 75 см до 6 м. При этом уровень воды в реках Ока и Зуша превысил прогнозные данные от 1 м до 2 м. </w:t>
      </w:r>
    </w:p>
    <w:p>
      <w:pPr>
        <w:pStyle w:val="ListParagraph"/>
        <w:tabs>
          <w:tab w:val="clear" w:pos="708"/>
          <w:tab w:val="left" w:pos="851" w:leader="none"/>
          <w:tab w:val="left" w:pos="993" w:leader="none"/>
        </w:tabs>
        <w:spacing w:lineRule="auto" w:line="240"/>
        <w:ind w:left="0" w:firstLine="567"/>
        <w:jc w:val="both"/>
        <w:rPr>
          <w:rFonts w:ascii="Times New Roman" w:hAnsi="Times New Roman" w:cs="Times New Roman"/>
          <w:sz w:val="28"/>
          <w:szCs w:val="28"/>
        </w:rPr>
      </w:pPr>
      <w:r>
        <w:rPr>
          <w:rFonts w:cs="Times New Roman" w:ascii="Times New Roman" w:hAnsi="Times New Roman"/>
          <w:sz w:val="28"/>
          <w:szCs w:val="28"/>
        </w:rPr>
        <w:t xml:space="preserve">Как и прогнозировалось при превышении прогнозных данных, </w:t>
      </w:r>
      <w:r>
        <w:rPr>
          <w:rFonts w:cs="Times New Roman" w:ascii="Times New Roman" w:hAnsi="Times New Roman"/>
          <w:sz w:val="28"/>
          <w:szCs w:val="28"/>
          <w:lang w:eastAsia="zh-CN"/>
        </w:rPr>
        <w:t xml:space="preserve">на территории Орловской области в период весеннего половодья 2023 г. было подтоплено 14 низководных мостов в пяти муниципальных образованиях (Малоархангельский район – 2, Орловский муниципальный округ – 6, Мценский район – 2, Залегощенский район – 1, Новосильский – 3). </w:t>
      </w:r>
      <w:r>
        <w:rPr>
          <w:rFonts w:cs="Times New Roman" w:ascii="Times New Roman" w:hAnsi="Times New Roman"/>
          <w:sz w:val="28"/>
          <w:szCs w:val="28"/>
        </w:rPr>
        <w:t>Движение по мостам было перекрыто,</w:t>
      </w:r>
      <w:r>
        <w:rPr>
          <w:rFonts w:eastAsia="Calibri" w:cs="Times New Roman" w:ascii="Times New Roman" w:hAnsi="Times New Roman"/>
          <w:sz w:val="28"/>
          <w:szCs w:val="28"/>
        </w:rPr>
        <w:t xml:space="preserve"> жизнеобеспечение населения не нарушилось, имелись объездные пути по дорогам с асфальтированным и грунтовым покрытием. Также в зону подтопления попали 144 приусадебных участка и 20 дачных домов в пяти садовых некоммерческих товариществах в Орловском муниципальном округе: 30 приусадебных участков (20 дачных домов) в СНТ «Дубрава», 33 приусадебных участка в СНТ «Мезенка», 20 приусадебных участков в СНТ «Сельский строитель», 48 приусадебных участков в СНТ «Импульс», 13 приусадебных участков в СНТ «Приокский».</w:t>
      </w:r>
    </w:p>
    <w:p>
      <w:pPr>
        <w:pStyle w:val="ListParagraph"/>
        <w:tabs>
          <w:tab w:val="clear" w:pos="708"/>
          <w:tab w:val="left" w:pos="851" w:leader="none"/>
          <w:tab w:val="left" w:pos="993" w:leader="none"/>
        </w:tabs>
        <w:spacing w:lineRule="auto" w:line="240"/>
        <w:ind w:left="0" w:firstLine="567"/>
        <w:jc w:val="both"/>
        <w:rPr>
          <w:rFonts w:ascii="Times New Roman" w:hAnsi="Times New Roman" w:cs="Times New Roman"/>
          <w:sz w:val="28"/>
          <w:szCs w:val="28"/>
        </w:rPr>
      </w:pPr>
      <w:r>
        <w:rPr>
          <w:rFonts w:eastAsia="Calibri" w:cs="Times New Roman" w:ascii="Times New Roman" w:hAnsi="Times New Roman"/>
          <w:sz w:val="28"/>
          <w:szCs w:val="28"/>
        </w:rPr>
        <w:t>Весеннее половодье на территории Орловской области завершилось                      7 апреля 2023 года</w:t>
      </w:r>
      <w:r>
        <w:rPr>
          <w:rFonts w:cs="Times New Roman" w:ascii="Times New Roman" w:hAnsi="Times New Roman"/>
          <w:color w:val="000000"/>
          <w:sz w:val="28"/>
          <w:szCs w:val="28"/>
        </w:rPr>
        <w:t xml:space="preserve"> (информация Орловского ЦГМС от 07.04.2023 № 88).</w:t>
      </w:r>
    </w:p>
    <w:p>
      <w:pPr>
        <w:pStyle w:val="ListParagraph"/>
        <w:tabs>
          <w:tab w:val="clear" w:pos="708"/>
          <w:tab w:val="left" w:pos="851" w:leader="none"/>
          <w:tab w:val="left" w:pos="993" w:leader="none"/>
        </w:tabs>
        <w:spacing w:lineRule="auto" w:line="240"/>
        <w:ind w:left="0" w:firstLine="567"/>
        <w:jc w:val="both"/>
        <w:rPr>
          <w:rFonts w:ascii="Times New Roman" w:hAnsi="Times New Roman" w:cs="Times New Roman"/>
          <w:sz w:val="28"/>
          <w:szCs w:val="28"/>
        </w:rPr>
      </w:pPr>
      <w:r>
        <w:rPr>
          <w:rFonts w:cs="Times New Roman" w:ascii="Times New Roman" w:hAnsi="Times New Roman"/>
          <w:sz w:val="28"/>
          <w:szCs w:val="28"/>
        </w:rPr>
        <w:t>В целях мониторинга обстановки и принятия мер по реагированию на нее была организована работа оперативных групп муниципальных образований и Главного управления по контролю за паводковой обстановкой. Проведено оповещение населения о сложившейся обстановке.</w:t>
      </w:r>
    </w:p>
    <w:p>
      <w:pPr>
        <w:pStyle w:val="ListParagraph"/>
        <w:tabs>
          <w:tab w:val="clear" w:pos="708"/>
          <w:tab w:val="left" w:pos="851" w:leader="none"/>
          <w:tab w:val="left" w:pos="993" w:leader="none"/>
        </w:tabs>
        <w:spacing w:lineRule="auto" w:line="240"/>
        <w:ind w:left="0" w:firstLine="567"/>
        <w:jc w:val="both"/>
        <w:rPr>
          <w:rFonts w:ascii="Times New Roman" w:hAnsi="Times New Roman" w:cs="Times New Roman"/>
          <w:sz w:val="28"/>
          <w:szCs w:val="28"/>
        </w:rPr>
      </w:pPr>
      <w:r>
        <w:rPr>
          <w:rFonts w:cs="Times New Roman" w:ascii="Times New Roman" w:hAnsi="Times New Roman"/>
          <w:sz w:val="28"/>
          <w:szCs w:val="28"/>
        </w:rPr>
        <w:t>На территории Орловской области, в соответствии с постановлением Правительства Российской Федерации от 18.04.2014 № 360 «Об определении границ зон затопления, подтопления», определено 32 зоны затопления. Затопление потенциально опасных объектов (всего 13 объектов), объектов, использующих в технологическом процессе аварийно химически опасные вещества (всего 3 объекта), биологически потенциально опасных объектов (всего 1 объект), объектов сибиреязвенных захоронений (21 объект), складов ядохимикатов и свалок (полигонов) бытовых и промышленных отходов (всего 21 объект) не прогнозировалось и не зафиксировано.</w:t>
      </w:r>
    </w:p>
    <w:p>
      <w:pPr>
        <w:pStyle w:val="ListParagraph"/>
        <w:tabs>
          <w:tab w:val="clear" w:pos="708"/>
          <w:tab w:val="left" w:pos="851" w:leader="none"/>
          <w:tab w:val="left" w:pos="993" w:leader="none"/>
        </w:tabs>
        <w:spacing w:lineRule="auto" w:line="240"/>
        <w:ind w:left="0" w:firstLine="567"/>
        <w:jc w:val="both"/>
        <w:rPr>
          <w:rFonts w:ascii="Times New Roman" w:hAnsi="Times New Roman" w:cs="Times New Roman"/>
          <w:sz w:val="28"/>
          <w:szCs w:val="28"/>
        </w:rPr>
      </w:pPr>
      <w:r>
        <w:rPr>
          <w:rFonts w:cs="Times New Roman" w:ascii="Times New Roman" w:hAnsi="Times New Roman"/>
          <w:sz w:val="28"/>
          <w:szCs w:val="28"/>
        </w:rPr>
        <w:t>С установлением зимнего характера погоды на территории Орловской области было зафиксировано установление такого опасного агрометеорологического явления, как переувлажнение почвы. По данным ОЦГМС, оно наблюдалось с 17 октября по 17 ноября 2023 г. В наибольшей мере негативное воздействие переувлажнения отражается на землях сельскохозяйственного назначения.</w:t>
      </w:r>
    </w:p>
    <w:p>
      <w:pPr>
        <w:pStyle w:val="ListParagraph"/>
        <w:tabs>
          <w:tab w:val="clear" w:pos="708"/>
          <w:tab w:val="left" w:pos="851" w:leader="none"/>
          <w:tab w:val="left" w:pos="993" w:leader="none"/>
        </w:tabs>
        <w:spacing w:lineRule="auto" w:line="240"/>
        <w:ind w:left="0" w:firstLine="567"/>
        <w:jc w:val="both"/>
        <w:rPr>
          <w:rFonts w:ascii="Times New Roman" w:hAnsi="Times New Roman" w:cs="Times New Roman"/>
          <w:sz w:val="28"/>
          <w:szCs w:val="28"/>
        </w:rPr>
      </w:pPr>
      <w:r>
        <w:rPr>
          <w:rFonts w:cs="Times New Roman" w:ascii="Times New Roman" w:hAnsi="Times New Roman"/>
          <w:sz w:val="28"/>
          <w:szCs w:val="28"/>
        </w:rPr>
      </w:r>
    </w:p>
    <w:p>
      <w:pPr>
        <w:pStyle w:val="ListParagraph"/>
        <w:tabs>
          <w:tab w:val="clear" w:pos="708"/>
          <w:tab w:val="left" w:pos="851" w:leader="none"/>
          <w:tab w:val="left" w:pos="993" w:leader="none"/>
        </w:tabs>
        <w:spacing w:lineRule="auto" w:line="240"/>
        <w:ind w:left="0" w:firstLine="567"/>
        <w:jc w:val="both"/>
        <w:rPr>
          <w:rFonts w:ascii="Times New Roman" w:hAnsi="Times New Roman" w:cs="Times New Roman"/>
          <w:sz w:val="28"/>
          <w:szCs w:val="28"/>
        </w:rPr>
      </w:pPr>
      <w:r>
        <w:rPr>
          <w:rFonts w:cs="Times New Roman" w:ascii="Times New Roman" w:hAnsi="Times New Roman"/>
          <w:b/>
          <w:bCs/>
          <w:sz w:val="28"/>
          <w:szCs w:val="28"/>
        </w:rPr>
        <w:t>1.2. Техногенные источники ЧС.</w:t>
      </w:r>
    </w:p>
    <w:p>
      <w:pPr>
        <w:pStyle w:val="ListParagraph"/>
        <w:tabs>
          <w:tab w:val="clear" w:pos="708"/>
          <w:tab w:val="left" w:pos="851" w:leader="none"/>
          <w:tab w:val="left" w:pos="993" w:leader="none"/>
        </w:tabs>
        <w:spacing w:lineRule="auto" w:line="240"/>
        <w:ind w:left="0" w:firstLine="567"/>
        <w:jc w:val="both"/>
        <w:rPr>
          <w:rFonts w:ascii="Times New Roman" w:hAnsi="Times New Roman" w:cs="Times New Roman"/>
          <w:sz w:val="28"/>
          <w:szCs w:val="28"/>
        </w:rPr>
      </w:pPr>
      <w:r>
        <w:rPr>
          <w:rFonts w:cs="Times New Roman" w:ascii="Times New Roman" w:hAnsi="Times New Roman"/>
          <w:sz w:val="28"/>
          <w:szCs w:val="28"/>
        </w:rPr>
        <w:t>На территории Орловской области в 2023 году ЧС техногенного характера не зарегистрированы.</w:t>
      </w:r>
    </w:p>
    <w:p>
      <w:pPr>
        <w:pStyle w:val="ListParagraph"/>
        <w:tabs>
          <w:tab w:val="clear" w:pos="708"/>
          <w:tab w:val="left" w:pos="851" w:leader="none"/>
          <w:tab w:val="left" w:pos="993" w:leader="none"/>
        </w:tabs>
        <w:spacing w:lineRule="auto" w:line="240"/>
        <w:ind w:left="0" w:firstLine="567"/>
        <w:jc w:val="both"/>
        <w:rPr>
          <w:rFonts w:ascii="Times New Roman" w:hAnsi="Times New Roman" w:cs="Times New Roman"/>
          <w:sz w:val="28"/>
          <w:szCs w:val="28"/>
        </w:rPr>
      </w:pPr>
      <w:r>
        <w:rPr>
          <w:rFonts w:cs="Times New Roman" w:ascii="Times New Roman" w:hAnsi="Times New Roman"/>
          <w:color w:val="000000"/>
          <w:sz w:val="28"/>
          <w:szCs w:val="28"/>
        </w:rPr>
        <w:t>Характерной особенностью инфраструктуры экономики Орловской области является сосредоточение части потенциально опасных объектов в черте жилых зон, что определяет высокую вероятность возникновения ЧС техногенного характера, а также тяжесть возможных социально-экономических последствий.</w:t>
      </w:r>
    </w:p>
    <w:p>
      <w:pPr>
        <w:pStyle w:val="ListParagraph"/>
        <w:tabs>
          <w:tab w:val="clear" w:pos="708"/>
          <w:tab w:val="left" w:pos="851" w:leader="none"/>
          <w:tab w:val="left" w:pos="993" w:leader="none"/>
        </w:tabs>
        <w:spacing w:lineRule="auto" w:line="240"/>
        <w:ind w:left="0" w:firstLine="567"/>
        <w:jc w:val="both"/>
        <w:rPr>
          <w:rFonts w:ascii="Times New Roman" w:hAnsi="Times New Roman" w:cs="Times New Roman"/>
          <w:sz w:val="28"/>
          <w:szCs w:val="28"/>
        </w:rPr>
      </w:pPr>
      <w:r>
        <w:rPr>
          <w:rFonts w:cs="Times New Roman" w:ascii="Times New Roman" w:hAnsi="Times New Roman"/>
          <w:color w:val="000000"/>
          <w:sz w:val="28"/>
          <w:szCs w:val="28"/>
        </w:rPr>
        <w:t>Техногенные ЧС возникают на основе событий техногенного характера вследствие конструктивных недостатков объекта, изношенности оборудования, низкой квалификации персонала, нарушения техники безопасности в ходе эксплуатации объекта  и других причин.</w:t>
      </w:r>
    </w:p>
    <w:p>
      <w:pPr>
        <w:pStyle w:val="ListParagraph"/>
        <w:tabs>
          <w:tab w:val="clear" w:pos="708"/>
          <w:tab w:val="left" w:pos="851" w:leader="none"/>
          <w:tab w:val="left" w:pos="993" w:leader="none"/>
        </w:tabs>
        <w:spacing w:lineRule="auto" w:line="240"/>
        <w:ind w:left="0" w:firstLine="567"/>
        <w:jc w:val="both"/>
        <w:rPr>
          <w:rFonts w:ascii="Times New Roman" w:hAnsi="Times New Roman" w:cs="Times New Roman"/>
          <w:sz w:val="28"/>
          <w:szCs w:val="28"/>
        </w:rPr>
      </w:pPr>
      <w:r>
        <w:rPr>
          <w:rFonts w:cs="Times New Roman" w:ascii="Times New Roman" w:hAnsi="Times New Roman"/>
          <w:color w:val="000000"/>
          <w:sz w:val="28"/>
          <w:szCs w:val="28"/>
        </w:rPr>
        <w:t>Для территории Орловской области основные опасности в техносфере обусловлены следующими факторами:</w:t>
      </w:r>
    </w:p>
    <w:p>
      <w:pPr>
        <w:pStyle w:val="ListParagraph"/>
        <w:tabs>
          <w:tab w:val="clear" w:pos="708"/>
          <w:tab w:val="left" w:pos="851" w:leader="none"/>
          <w:tab w:val="left" w:pos="993" w:leader="none"/>
        </w:tabs>
        <w:spacing w:lineRule="auto" w:line="240"/>
        <w:ind w:left="0" w:firstLine="567"/>
        <w:jc w:val="both"/>
        <w:rPr>
          <w:rFonts w:ascii="Times New Roman" w:hAnsi="Times New Roman" w:cs="Times New Roman"/>
          <w:sz w:val="28"/>
          <w:szCs w:val="28"/>
        </w:rPr>
      </w:pPr>
      <w:r>
        <w:rPr>
          <w:rFonts w:cs="Times New Roman" w:ascii="Times New Roman" w:hAnsi="Times New Roman"/>
          <w:color w:val="000000"/>
          <w:sz w:val="28"/>
          <w:szCs w:val="28"/>
        </w:rPr>
        <w:t>наличие протяженной сети автомобильных и железных дорог, по которым в том числе осуществляется транспортировка аварийных химически опасных веществ, нефтепродуктов, взрывопожароопасных материалов, прочих грузов различного класса опасности;</w:t>
      </w:r>
    </w:p>
    <w:p>
      <w:pPr>
        <w:pStyle w:val="ListParagraph"/>
        <w:tabs>
          <w:tab w:val="clear" w:pos="708"/>
          <w:tab w:val="left" w:pos="851" w:leader="none"/>
          <w:tab w:val="left" w:pos="993" w:leader="none"/>
        </w:tabs>
        <w:spacing w:lineRule="auto" w:line="240"/>
        <w:ind w:left="0" w:firstLine="567"/>
        <w:jc w:val="both"/>
        <w:rPr>
          <w:rFonts w:ascii="Times New Roman" w:hAnsi="Times New Roman" w:cs="Times New Roman"/>
          <w:sz w:val="28"/>
          <w:szCs w:val="28"/>
        </w:rPr>
      </w:pPr>
      <w:r>
        <w:rPr>
          <w:rFonts w:cs="Times New Roman" w:ascii="Times New Roman" w:hAnsi="Times New Roman"/>
          <w:color w:val="000000"/>
          <w:sz w:val="28"/>
          <w:szCs w:val="28"/>
        </w:rPr>
        <w:t xml:space="preserve">изношенность основных фондов промышленных предприятий, объектов жилищно-коммунального хозяйства и топливно-энергетического комплекса, транспортной инфраструктуры; </w:t>
      </w:r>
    </w:p>
    <w:p>
      <w:pPr>
        <w:pStyle w:val="ListParagraph"/>
        <w:tabs>
          <w:tab w:val="clear" w:pos="708"/>
          <w:tab w:val="left" w:pos="851" w:leader="none"/>
          <w:tab w:val="left" w:pos="993" w:leader="none"/>
        </w:tabs>
        <w:spacing w:lineRule="auto" w:line="240"/>
        <w:ind w:left="0" w:firstLine="567"/>
        <w:jc w:val="both"/>
        <w:rPr>
          <w:rFonts w:ascii="Times New Roman" w:hAnsi="Times New Roman" w:cs="Times New Roman"/>
          <w:sz w:val="28"/>
          <w:szCs w:val="28"/>
        </w:rPr>
      </w:pPr>
      <w:r>
        <w:rPr>
          <w:rFonts w:cs="Times New Roman" w:ascii="Times New Roman" w:hAnsi="Times New Roman"/>
          <w:color w:val="000000"/>
          <w:sz w:val="28"/>
          <w:szCs w:val="28"/>
        </w:rPr>
        <w:t xml:space="preserve">наличие магистральных газо-, нефте- и нефтепродуктопроводов; </w:t>
      </w:r>
    </w:p>
    <w:p>
      <w:pPr>
        <w:pStyle w:val="ListParagraph"/>
        <w:tabs>
          <w:tab w:val="clear" w:pos="708"/>
          <w:tab w:val="left" w:pos="851" w:leader="none"/>
          <w:tab w:val="left" w:pos="993" w:leader="none"/>
        </w:tabs>
        <w:spacing w:lineRule="auto" w:line="240"/>
        <w:ind w:left="0" w:firstLine="567"/>
        <w:jc w:val="both"/>
        <w:rPr>
          <w:rFonts w:ascii="Times New Roman" w:hAnsi="Times New Roman" w:cs="Times New Roman"/>
          <w:sz w:val="28"/>
          <w:szCs w:val="28"/>
        </w:rPr>
      </w:pPr>
      <w:r>
        <w:rPr>
          <w:rFonts w:cs="Times New Roman" w:ascii="Times New Roman" w:hAnsi="Times New Roman"/>
          <w:color w:val="000000"/>
          <w:sz w:val="28"/>
          <w:szCs w:val="28"/>
        </w:rPr>
        <w:t xml:space="preserve">наличие на территории области потенциально опасных объектов, осуществляющих операции с химически, биологически и взрывопожароопасными веществами. </w:t>
      </w:r>
    </w:p>
    <w:p>
      <w:pPr>
        <w:pStyle w:val="ListParagraph"/>
        <w:tabs>
          <w:tab w:val="clear" w:pos="708"/>
          <w:tab w:val="left" w:pos="851" w:leader="none"/>
          <w:tab w:val="left" w:pos="993" w:leader="none"/>
        </w:tabs>
        <w:spacing w:lineRule="auto" w:line="240"/>
        <w:ind w:left="0" w:firstLine="567"/>
        <w:jc w:val="both"/>
        <w:rPr>
          <w:rFonts w:ascii="Times New Roman" w:hAnsi="Times New Roman" w:cs="Times New Roman"/>
          <w:sz w:val="28"/>
          <w:szCs w:val="28"/>
        </w:rPr>
      </w:pPr>
      <w:r>
        <w:rPr>
          <w:rFonts w:cs="Times New Roman" w:ascii="Times New Roman" w:hAnsi="Times New Roman"/>
          <w:color w:val="000000"/>
          <w:sz w:val="28"/>
          <w:szCs w:val="28"/>
        </w:rPr>
        <w:t xml:space="preserve">На территории области находится три предприятия, использующие в  производственном цикле АХОВ (серная кислота, соляная кислота, аммиак). Аварий на химически опасных объектах за истекший год не произошло. </w:t>
      </w:r>
    </w:p>
    <w:p>
      <w:pPr>
        <w:pStyle w:val="ListParagraph"/>
        <w:tabs>
          <w:tab w:val="clear" w:pos="708"/>
          <w:tab w:val="left" w:pos="851" w:leader="none"/>
          <w:tab w:val="left" w:pos="993" w:leader="none"/>
        </w:tabs>
        <w:spacing w:lineRule="auto" w:line="240"/>
        <w:ind w:left="0" w:firstLine="567"/>
        <w:jc w:val="both"/>
        <w:rPr>
          <w:rFonts w:ascii="Times New Roman" w:hAnsi="Times New Roman" w:cs="Times New Roman"/>
          <w:sz w:val="28"/>
          <w:szCs w:val="28"/>
        </w:rPr>
      </w:pPr>
      <w:r>
        <w:rPr>
          <w:rFonts w:cs="Times New Roman" w:ascii="Times New Roman" w:hAnsi="Times New Roman"/>
          <w:color w:val="000000"/>
          <w:sz w:val="28"/>
          <w:szCs w:val="28"/>
        </w:rPr>
        <w:t xml:space="preserve">Также на территории области расположено 78 объектов жизнеобеспечения населения: объекты, осуществляющие водоснабжение, водоотведение и очистку сточных вод, – 41, теплоснабжение – 32, энергоснабжение – 3, теплоэлектроснабжение – 2. За период 2023 г. аварии на объектах жизнеобеспечения зарегистрированы не были. </w:t>
      </w:r>
    </w:p>
    <w:p>
      <w:pPr>
        <w:pStyle w:val="ListParagraph"/>
        <w:tabs>
          <w:tab w:val="clear" w:pos="708"/>
          <w:tab w:val="left" w:pos="851" w:leader="none"/>
          <w:tab w:val="left" w:pos="993" w:leader="none"/>
        </w:tabs>
        <w:spacing w:lineRule="auto" w:line="240"/>
        <w:ind w:left="0" w:firstLine="567"/>
        <w:jc w:val="both"/>
        <w:rPr>
          <w:rFonts w:ascii="Times New Roman" w:hAnsi="Times New Roman" w:cs="Times New Roman"/>
          <w:sz w:val="28"/>
          <w:szCs w:val="28"/>
        </w:rPr>
      </w:pPr>
      <w:r>
        <w:rPr>
          <w:rFonts w:cs="Times New Roman" w:ascii="Times New Roman" w:hAnsi="Times New Roman"/>
          <w:color w:val="000000" w:themeColor="text1"/>
          <w:spacing w:val="-4"/>
          <w:sz w:val="28"/>
          <w:szCs w:val="28"/>
          <w:highlight w:val="white"/>
        </w:rPr>
        <w:t>С начала года (по состоянию на 05.12.2023) пожарно-спасательные подразделения для ликвидации последствий дорожно-транспортных происшествий (далее – ДТП) привлекались 485 раз (АППГ – 459), подразделениями спасено 70 человек (АППГ – 101), деблокировано 52 пострадавших (АППГ – 44</w:t>
      </w:r>
      <w:r>
        <w:rPr>
          <w:rFonts w:cs="Times New Roman" w:ascii="Times New Roman" w:hAnsi="Times New Roman"/>
          <w:color w:val="000000" w:themeColor="text1"/>
          <w:sz w:val="28"/>
          <w:szCs w:val="28"/>
          <w:highlight w:val="white"/>
        </w:rPr>
        <w:t>), погибло 29 человек (АППГ – 32).</w:t>
      </w:r>
    </w:p>
    <w:p>
      <w:pPr>
        <w:pStyle w:val="ListParagraph"/>
        <w:tabs>
          <w:tab w:val="clear" w:pos="708"/>
          <w:tab w:val="left" w:pos="851" w:leader="none"/>
          <w:tab w:val="left" w:pos="993" w:leader="none"/>
        </w:tabs>
        <w:spacing w:lineRule="auto" w:line="240"/>
        <w:ind w:left="0" w:firstLine="567"/>
        <w:jc w:val="both"/>
        <w:rPr>
          <w:rFonts w:ascii="Times New Roman" w:hAnsi="Times New Roman" w:cs="Times New Roman"/>
          <w:sz w:val="28"/>
          <w:szCs w:val="28"/>
        </w:rPr>
      </w:pPr>
      <w:r>
        <w:rPr>
          <w:rFonts w:cs="Times New Roman" w:ascii="Times New Roman" w:hAnsi="Times New Roman"/>
          <w:color w:val="000000"/>
          <w:sz w:val="28"/>
          <w:szCs w:val="28"/>
        </w:rPr>
        <w:t>Основными причинами возникновения аварийных ситуаций на дорогах являются:</w:t>
      </w:r>
    </w:p>
    <w:p>
      <w:pPr>
        <w:pStyle w:val="ListParagraph"/>
        <w:tabs>
          <w:tab w:val="clear" w:pos="708"/>
          <w:tab w:val="left" w:pos="851" w:leader="none"/>
          <w:tab w:val="left" w:pos="993" w:leader="none"/>
        </w:tabs>
        <w:spacing w:lineRule="auto" w:line="240"/>
        <w:ind w:left="0" w:firstLine="567"/>
        <w:jc w:val="both"/>
        <w:rPr>
          <w:rFonts w:ascii="Times New Roman" w:hAnsi="Times New Roman" w:cs="Times New Roman"/>
          <w:sz w:val="28"/>
          <w:szCs w:val="28"/>
        </w:rPr>
      </w:pPr>
      <w:r>
        <w:rPr>
          <w:rFonts w:cs="Times New Roman" w:ascii="Times New Roman" w:hAnsi="Times New Roman"/>
          <w:color w:val="000000"/>
          <w:sz w:val="28"/>
          <w:szCs w:val="28"/>
        </w:rPr>
        <w:t xml:space="preserve">нарушение Правил дорожного движения водителями транспортных средств </w:t>
      </w:r>
      <w:r>
        <w:rPr>
          <w:rFonts w:cs="Times New Roman" w:ascii="Times New Roman" w:hAnsi="Times New Roman"/>
          <w:color w:val="000000" w:themeColor="text1"/>
          <w:spacing w:val="-4"/>
          <w:sz w:val="28"/>
          <w:szCs w:val="28"/>
          <w:highlight w:val="white"/>
        </w:rPr>
        <w:t>–</w:t>
      </w:r>
      <w:r>
        <w:rPr>
          <w:rFonts w:cs="Times New Roman" w:ascii="Times New Roman" w:hAnsi="Times New Roman"/>
          <w:color w:val="000000"/>
          <w:sz w:val="28"/>
          <w:szCs w:val="28"/>
        </w:rPr>
        <w:t xml:space="preserve"> несоблюдение очередности проезда, несоблюдение безопасной дистанции, выезд на полосу встречного движения, нарушение правил проезда пешеходных переходов, а также нарушение скоростного режима;</w:t>
      </w:r>
    </w:p>
    <w:p>
      <w:pPr>
        <w:pStyle w:val="ListParagraph"/>
        <w:tabs>
          <w:tab w:val="clear" w:pos="708"/>
          <w:tab w:val="left" w:pos="851" w:leader="none"/>
          <w:tab w:val="left" w:pos="993" w:leader="none"/>
        </w:tabs>
        <w:spacing w:lineRule="auto" w:line="240"/>
        <w:ind w:left="0" w:firstLine="567"/>
        <w:jc w:val="both"/>
        <w:rPr>
          <w:rFonts w:ascii="Times New Roman" w:hAnsi="Times New Roman" w:cs="Times New Roman"/>
          <w:sz w:val="28"/>
          <w:szCs w:val="28"/>
        </w:rPr>
      </w:pPr>
      <w:r>
        <w:rPr>
          <w:rFonts w:cs="Times New Roman" w:ascii="Times New Roman" w:hAnsi="Times New Roman"/>
          <w:color w:val="000000"/>
          <w:sz w:val="28"/>
          <w:szCs w:val="28"/>
        </w:rPr>
        <w:t>дорожно-транспортные происшествия, произошедшие из-за нарушения Правил дорожного движения водителями транспортных средств, находящимися в состоянии алкогольного опьянения.</w:t>
      </w:r>
    </w:p>
    <w:p>
      <w:pPr>
        <w:pStyle w:val="ListParagraph"/>
        <w:tabs>
          <w:tab w:val="clear" w:pos="708"/>
          <w:tab w:val="left" w:pos="851" w:leader="none"/>
          <w:tab w:val="left" w:pos="993" w:leader="none"/>
        </w:tabs>
        <w:spacing w:lineRule="auto" w:line="240"/>
        <w:ind w:left="0" w:firstLine="567"/>
        <w:jc w:val="both"/>
        <w:rPr>
          <w:rFonts w:ascii="Times New Roman" w:hAnsi="Times New Roman" w:cs="Times New Roman"/>
          <w:sz w:val="28"/>
          <w:szCs w:val="28"/>
        </w:rPr>
      </w:pPr>
      <w:r>
        <w:rPr>
          <w:rFonts w:cs="Times New Roman" w:ascii="Times New Roman" w:hAnsi="Times New Roman"/>
          <w:color w:val="000000"/>
          <w:sz w:val="28"/>
          <w:szCs w:val="28"/>
        </w:rPr>
        <w:t xml:space="preserve">Общая протяженность автомобильных дорог в Орловской области составляет 16 764,5 км: федерального значения </w:t>
      </w:r>
      <w:r>
        <w:rPr>
          <w:rFonts w:cs="Times New Roman" w:ascii="Times New Roman" w:hAnsi="Times New Roman"/>
          <w:color w:val="000000" w:themeColor="text1"/>
          <w:spacing w:val="-4"/>
          <w:sz w:val="28"/>
          <w:szCs w:val="28"/>
          <w:highlight w:val="white"/>
        </w:rPr>
        <w:t>–</w:t>
      </w:r>
      <w:r>
        <w:rPr>
          <w:rFonts w:cs="Times New Roman" w:ascii="Times New Roman" w:hAnsi="Times New Roman"/>
          <w:color w:val="000000" w:themeColor="text1"/>
          <w:spacing w:val="-4"/>
          <w:sz w:val="28"/>
          <w:szCs w:val="28"/>
        </w:rPr>
        <w:t xml:space="preserve"> </w:t>
      </w:r>
      <w:r>
        <w:rPr>
          <w:rFonts w:cs="Times New Roman" w:ascii="Times New Roman" w:hAnsi="Times New Roman"/>
          <w:color w:val="000000"/>
          <w:sz w:val="28"/>
          <w:szCs w:val="28"/>
        </w:rPr>
        <w:t xml:space="preserve"> 474,9 км, регионального значения — 3 814 км, местного и муниципального значения </w:t>
      </w:r>
      <w:r>
        <w:rPr>
          <w:rFonts w:cs="Times New Roman" w:ascii="Times New Roman" w:hAnsi="Times New Roman"/>
          <w:color w:val="000000" w:themeColor="text1"/>
          <w:spacing w:val="-4"/>
          <w:sz w:val="28"/>
          <w:szCs w:val="28"/>
          <w:highlight w:val="white"/>
        </w:rPr>
        <w:t>–</w:t>
      </w:r>
      <w:r>
        <w:rPr>
          <w:rFonts w:cs="Times New Roman" w:ascii="Times New Roman" w:hAnsi="Times New Roman"/>
          <w:color w:val="000000" w:themeColor="text1"/>
          <w:spacing w:val="-4"/>
          <w:sz w:val="28"/>
          <w:szCs w:val="28"/>
        </w:rPr>
        <w:t xml:space="preserve"> </w:t>
      </w:r>
      <w:r>
        <w:rPr>
          <w:rFonts w:cs="Times New Roman" w:ascii="Times New Roman" w:hAnsi="Times New Roman"/>
          <w:color w:val="000000"/>
          <w:sz w:val="28"/>
          <w:szCs w:val="28"/>
        </w:rPr>
        <w:t xml:space="preserve"> 12 474, 7 км. </w:t>
      </w:r>
      <w:r>
        <w:rPr>
          <w:rFonts w:eastAsia="Calibri" w:cs="Times New Roman" w:ascii="Times New Roman" w:hAnsi="Times New Roman"/>
          <w:color w:val="000000"/>
          <w:sz w:val="28"/>
          <w:szCs w:val="28"/>
        </w:rPr>
        <w:t xml:space="preserve">Через </w:t>
      </w:r>
      <w:r>
        <w:rPr>
          <w:rFonts w:cs="Times New Roman" w:ascii="Times New Roman" w:hAnsi="Times New Roman"/>
          <w:color w:val="000000"/>
          <w:sz w:val="28"/>
          <w:szCs w:val="28"/>
        </w:rPr>
        <w:t xml:space="preserve">территорию региона проходит пять автомобильных дорог федерального значения: М-2 «Крым», Р-119 «Орёл </w:t>
      </w:r>
      <w:r>
        <w:rPr>
          <w:rFonts w:cs="Times New Roman" w:ascii="Times New Roman" w:hAnsi="Times New Roman"/>
          <w:color w:val="000000" w:themeColor="text1"/>
          <w:spacing w:val="-4"/>
          <w:sz w:val="28"/>
          <w:szCs w:val="28"/>
          <w:highlight w:val="white"/>
        </w:rPr>
        <w:t>–</w:t>
      </w:r>
      <w:r>
        <w:rPr>
          <w:rFonts w:cs="Times New Roman" w:ascii="Times New Roman" w:hAnsi="Times New Roman"/>
          <w:color w:val="000000" w:themeColor="text1"/>
          <w:spacing w:val="-4"/>
          <w:sz w:val="28"/>
          <w:szCs w:val="28"/>
        </w:rPr>
        <w:t xml:space="preserve"> </w:t>
      </w:r>
      <w:r>
        <w:rPr>
          <w:rFonts w:cs="Times New Roman" w:ascii="Times New Roman" w:hAnsi="Times New Roman"/>
          <w:color w:val="000000"/>
          <w:sz w:val="28"/>
          <w:szCs w:val="28"/>
        </w:rPr>
        <w:t xml:space="preserve">Ливны </w:t>
      </w:r>
      <w:r>
        <w:rPr>
          <w:rFonts w:cs="Times New Roman" w:ascii="Times New Roman" w:hAnsi="Times New Roman"/>
          <w:color w:val="000000" w:themeColor="text1"/>
          <w:spacing w:val="-4"/>
          <w:sz w:val="28"/>
          <w:szCs w:val="28"/>
          <w:highlight w:val="white"/>
        </w:rPr>
        <w:t>–</w:t>
      </w:r>
      <w:r>
        <w:rPr>
          <w:rFonts w:cs="Times New Roman" w:ascii="Times New Roman" w:hAnsi="Times New Roman"/>
          <w:color w:val="000000" w:themeColor="text1"/>
          <w:spacing w:val="-4"/>
          <w:sz w:val="28"/>
          <w:szCs w:val="28"/>
        </w:rPr>
        <w:t xml:space="preserve"> </w:t>
      </w:r>
      <w:r>
        <w:rPr>
          <w:rFonts w:cs="Times New Roman" w:ascii="Times New Roman" w:hAnsi="Times New Roman"/>
          <w:color w:val="000000"/>
          <w:sz w:val="28"/>
          <w:szCs w:val="28"/>
        </w:rPr>
        <w:t xml:space="preserve">Елец </w:t>
      </w:r>
      <w:r>
        <w:rPr>
          <w:rFonts w:cs="Times New Roman" w:ascii="Times New Roman" w:hAnsi="Times New Roman"/>
          <w:color w:val="000000" w:themeColor="text1"/>
          <w:spacing w:val="-4"/>
          <w:sz w:val="28"/>
          <w:szCs w:val="28"/>
          <w:highlight w:val="white"/>
        </w:rPr>
        <w:t>–</w:t>
      </w:r>
      <w:r>
        <w:rPr>
          <w:rFonts w:cs="Times New Roman" w:ascii="Times New Roman" w:hAnsi="Times New Roman"/>
          <w:color w:val="000000" w:themeColor="text1"/>
          <w:spacing w:val="-4"/>
          <w:sz w:val="28"/>
          <w:szCs w:val="28"/>
        </w:rPr>
        <w:t xml:space="preserve"> </w:t>
      </w:r>
      <w:r>
        <w:rPr>
          <w:rFonts w:cs="Times New Roman" w:ascii="Times New Roman" w:hAnsi="Times New Roman"/>
          <w:color w:val="000000"/>
          <w:sz w:val="28"/>
          <w:szCs w:val="28"/>
        </w:rPr>
        <w:t xml:space="preserve">Липецк </w:t>
      </w:r>
      <w:r>
        <w:rPr>
          <w:rFonts w:cs="Times New Roman" w:ascii="Times New Roman" w:hAnsi="Times New Roman"/>
          <w:color w:val="000000" w:themeColor="text1"/>
          <w:spacing w:val="-4"/>
          <w:sz w:val="28"/>
          <w:szCs w:val="28"/>
          <w:highlight w:val="white"/>
        </w:rPr>
        <w:t>–</w:t>
      </w:r>
      <w:r>
        <w:rPr>
          <w:rFonts w:cs="Times New Roman" w:ascii="Times New Roman" w:hAnsi="Times New Roman"/>
          <w:color w:val="000000"/>
          <w:sz w:val="28"/>
          <w:szCs w:val="28"/>
        </w:rPr>
        <w:t xml:space="preserve"> Тамбов», Р-120 «Орёл </w:t>
      </w:r>
      <w:r>
        <w:rPr>
          <w:rFonts w:cs="Times New Roman" w:ascii="Times New Roman" w:hAnsi="Times New Roman"/>
          <w:color w:val="000000" w:themeColor="text1"/>
          <w:spacing w:val="-4"/>
          <w:sz w:val="28"/>
          <w:szCs w:val="28"/>
          <w:highlight w:val="white"/>
        </w:rPr>
        <w:t>–</w:t>
      </w:r>
      <w:r>
        <w:rPr>
          <w:rFonts w:cs="Times New Roman" w:ascii="Times New Roman" w:hAnsi="Times New Roman"/>
          <w:color w:val="000000" w:themeColor="text1"/>
          <w:spacing w:val="-4"/>
          <w:sz w:val="28"/>
          <w:szCs w:val="28"/>
        </w:rPr>
        <w:t xml:space="preserve"> </w:t>
      </w:r>
      <w:r>
        <w:rPr>
          <w:rFonts w:cs="Times New Roman" w:ascii="Times New Roman" w:hAnsi="Times New Roman"/>
          <w:color w:val="000000"/>
          <w:sz w:val="28"/>
          <w:szCs w:val="28"/>
        </w:rPr>
        <w:t xml:space="preserve">Брянск </w:t>
      </w:r>
      <w:r>
        <w:rPr>
          <w:rFonts w:cs="Times New Roman" w:ascii="Times New Roman" w:hAnsi="Times New Roman"/>
          <w:color w:val="000000" w:themeColor="text1"/>
          <w:spacing w:val="-4"/>
          <w:sz w:val="28"/>
          <w:szCs w:val="28"/>
          <w:highlight w:val="white"/>
        </w:rPr>
        <w:t>–</w:t>
      </w:r>
      <w:r>
        <w:rPr>
          <w:rFonts w:cs="Times New Roman" w:ascii="Times New Roman" w:hAnsi="Times New Roman"/>
          <w:color w:val="000000" w:themeColor="text1"/>
          <w:spacing w:val="-4"/>
          <w:sz w:val="28"/>
          <w:szCs w:val="28"/>
        </w:rPr>
        <w:t xml:space="preserve"> </w:t>
      </w:r>
      <w:r>
        <w:rPr>
          <w:rFonts w:cs="Times New Roman" w:ascii="Times New Roman" w:hAnsi="Times New Roman"/>
          <w:color w:val="000000"/>
          <w:sz w:val="28"/>
          <w:szCs w:val="28"/>
        </w:rPr>
        <w:t xml:space="preserve">Смоленск </w:t>
      </w:r>
      <w:r>
        <w:rPr>
          <w:rFonts w:cs="Times New Roman" w:ascii="Times New Roman" w:hAnsi="Times New Roman"/>
          <w:color w:val="000000" w:themeColor="text1"/>
          <w:spacing w:val="-4"/>
          <w:sz w:val="28"/>
          <w:szCs w:val="28"/>
          <w:highlight w:val="white"/>
        </w:rPr>
        <w:t>–</w:t>
      </w:r>
      <w:r>
        <w:rPr>
          <w:rFonts w:cs="Times New Roman" w:ascii="Times New Roman" w:hAnsi="Times New Roman"/>
          <w:color w:val="000000" w:themeColor="text1"/>
          <w:spacing w:val="-4"/>
          <w:sz w:val="28"/>
          <w:szCs w:val="28"/>
        </w:rPr>
        <w:t xml:space="preserve"> </w:t>
      </w:r>
      <w:r>
        <w:rPr>
          <w:rFonts w:cs="Times New Roman" w:ascii="Times New Roman" w:hAnsi="Times New Roman"/>
          <w:color w:val="000000"/>
          <w:sz w:val="28"/>
          <w:szCs w:val="28"/>
        </w:rPr>
        <w:t xml:space="preserve">граница с Республикой Беларусь», Р-92 «Калуга </w:t>
      </w:r>
      <w:r>
        <w:rPr>
          <w:rFonts w:cs="Times New Roman" w:ascii="Times New Roman" w:hAnsi="Times New Roman"/>
          <w:color w:val="000000" w:themeColor="text1"/>
          <w:spacing w:val="-4"/>
          <w:sz w:val="28"/>
          <w:szCs w:val="28"/>
        </w:rPr>
        <w:t xml:space="preserve"> </w:t>
      </w:r>
      <w:r>
        <w:rPr>
          <w:rFonts w:cs="Times New Roman" w:ascii="Times New Roman" w:hAnsi="Times New Roman"/>
          <w:color w:val="000000" w:themeColor="text1"/>
          <w:spacing w:val="-4"/>
          <w:sz w:val="28"/>
          <w:szCs w:val="28"/>
          <w:highlight w:val="white"/>
        </w:rPr>
        <w:t>–</w:t>
      </w:r>
      <w:r>
        <w:rPr>
          <w:rFonts w:cs="Times New Roman" w:ascii="Times New Roman" w:hAnsi="Times New Roman"/>
          <w:color w:val="000000" w:themeColor="text1"/>
          <w:spacing w:val="-4"/>
          <w:sz w:val="28"/>
          <w:szCs w:val="28"/>
        </w:rPr>
        <w:t xml:space="preserve"> </w:t>
      </w:r>
      <w:r>
        <w:rPr>
          <w:rFonts w:cs="Times New Roman" w:ascii="Times New Roman" w:hAnsi="Times New Roman"/>
          <w:color w:val="000000"/>
          <w:sz w:val="28"/>
          <w:szCs w:val="28"/>
        </w:rPr>
        <w:t xml:space="preserve">Перемышль </w:t>
      </w:r>
      <w:r>
        <w:rPr>
          <w:rFonts w:cs="Times New Roman" w:ascii="Times New Roman" w:hAnsi="Times New Roman"/>
          <w:color w:val="000000" w:themeColor="text1"/>
          <w:spacing w:val="-4"/>
          <w:sz w:val="28"/>
          <w:szCs w:val="28"/>
          <w:highlight w:val="white"/>
        </w:rPr>
        <w:t>–</w:t>
      </w:r>
      <w:r>
        <w:rPr>
          <w:rFonts w:cs="Times New Roman" w:ascii="Times New Roman" w:hAnsi="Times New Roman"/>
          <w:color w:val="000000" w:themeColor="text1"/>
          <w:spacing w:val="-4"/>
          <w:sz w:val="28"/>
          <w:szCs w:val="28"/>
        </w:rPr>
        <w:t xml:space="preserve"> </w:t>
      </w:r>
      <w:r>
        <w:rPr>
          <w:rFonts w:cs="Times New Roman" w:ascii="Times New Roman" w:hAnsi="Times New Roman"/>
          <w:color w:val="000000"/>
          <w:sz w:val="28"/>
          <w:szCs w:val="28"/>
        </w:rPr>
        <w:t xml:space="preserve">Белёв </w:t>
      </w:r>
      <w:r>
        <w:rPr>
          <w:rFonts w:cs="Times New Roman" w:ascii="Times New Roman" w:hAnsi="Times New Roman"/>
          <w:color w:val="000000" w:themeColor="text1"/>
          <w:spacing w:val="-4"/>
          <w:sz w:val="28"/>
          <w:szCs w:val="28"/>
          <w:highlight w:val="white"/>
        </w:rPr>
        <w:t>–</w:t>
      </w:r>
      <w:r>
        <w:rPr>
          <w:rFonts w:cs="Times New Roman" w:ascii="Times New Roman" w:hAnsi="Times New Roman"/>
          <w:color w:val="000000" w:themeColor="text1"/>
          <w:spacing w:val="-4"/>
          <w:sz w:val="28"/>
          <w:szCs w:val="28"/>
        </w:rPr>
        <w:t xml:space="preserve"> </w:t>
      </w:r>
      <w:r>
        <w:rPr>
          <w:rFonts w:cs="Times New Roman" w:ascii="Times New Roman" w:hAnsi="Times New Roman"/>
          <w:color w:val="000000"/>
          <w:sz w:val="28"/>
          <w:szCs w:val="28"/>
        </w:rPr>
        <w:t xml:space="preserve">Орёл», А-142 «Тросна </w:t>
      </w:r>
      <w:r>
        <w:rPr>
          <w:rFonts w:cs="Times New Roman" w:ascii="Times New Roman" w:hAnsi="Times New Roman"/>
          <w:color w:val="000000" w:themeColor="text1"/>
          <w:spacing w:val="-4"/>
          <w:sz w:val="28"/>
          <w:szCs w:val="28"/>
          <w:highlight w:val="white"/>
        </w:rPr>
        <w:t>–</w:t>
      </w:r>
      <w:r>
        <w:rPr>
          <w:rFonts w:cs="Times New Roman" w:ascii="Times New Roman" w:hAnsi="Times New Roman"/>
          <w:color w:val="000000" w:themeColor="text1"/>
          <w:spacing w:val="-4"/>
          <w:sz w:val="28"/>
          <w:szCs w:val="28"/>
        </w:rPr>
        <w:t xml:space="preserve"> </w:t>
      </w:r>
      <w:r>
        <w:rPr>
          <w:rFonts w:cs="Times New Roman" w:ascii="Times New Roman" w:hAnsi="Times New Roman"/>
          <w:color w:val="000000"/>
          <w:sz w:val="28"/>
          <w:szCs w:val="28"/>
        </w:rPr>
        <w:t xml:space="preserve">Калиновка». Федеральные автомобильные дороги в пределах области характеризуются высокой интенсивностью движения и возможностью возникновения заторных явлений, а также переходом пешеходов в неустановленных местах, выездом на полосу встречного движения, несоблюдением очередности проезда. </w:t>
      </w:r>
    </w:p>
    <w:p>
      <w:pPr>
        <w:pStyle w:val="ListParagraph"/>
        <w:tabs>
          <w:tab w:val="clear" w:pos="708"/>
          <w:tab w:val="left" w:pos="851" w:leader="none"/>
          <w:tab w:val="left" w:pos="993" w:leader="none"/>
        </w:tabs>
        <w:spacing w:lineRule="auto" w:line="240"/>
        <w:ind w:left="0" w:firstLine="567"/>
        <w:jc w:val="both"/>
        <w:rPr>
          <w:rFonts w:ascii="Times New Roman" w:hAnsi="Times New Roman" w:cs="Times New Roman"/>
          <w:sz w:val="28"/>
          <w:szCs w:val="28"/>
        </w:rPr>
      </w:pPr>
      <w:r>
        <w:rPr>
          <w:rFonts w:cs="Times New Roman" w:ascii="Times New Roman" w:hAnsi="Times New Roman"/>
          <w:color w:val="000000"/>
          <w:sz w:val="28"/>
          <w:szCs w:val="28"/>
        </w:rPr>
        <w:t>По состоянию на 05.12.2023 в Орловской области зафиксировано 607</w:t>
      </w:r>
      <w:r>
        <w:rPr>
          <w:rFonts w:cs="Times New Roman" w:ascii="Times New Roman" w:hAnsi="Times New Roman"/>
          <w:color w:val="000000"/>
          <w:sz w:val="28"/>
          <w:szCs w:val="28"/>
          <w:highlight w:val="white"/>
        </w:rPr>
        <w:t xml:space="preserve">  техногенных пожаров (АППГ – 669), </w:t>
      </w:r>
      <w:r>
        <w:rPr>
          <w:rFonts w:cs="Times New Roman" w:ascii="Times New Roman" w:hAnsi="Times New Roman"/>
          <w:color w:val="000000"/>
          <w:sz w:val="28"/>
          <w:szCs w:val="28"/>
        </w:rPr>
        <w:t xml:space="preserve">которые чаще всего происходили: </w:t>
      </w:r>
    </w:p>
    <w:p>
      <w:pPr>
        <w:pStyle w:val="ListParagraph"/>
        <w:tabs>
          <w:tab w:val="clear" w:pos="708"/>
          <w:tab w:val="left" w:pos="851" w:leader="none"/>
          <w:tab w:val="left" w:pos="993" w:leader="none"/>
        </w:tabs>
        <w:spacing w:lineRule="auto" w:line="240"/>
        <w:ind w:left="0" w:firstLine="567"/>
        <w:jc w:val="both"/>
        <w:rPr>
          <w:rFonts w:ascii="Times New Roman" w:hAnsi="Times New Roman" w:cs="Times New Roman"/>
          <w:sz w:val="28"/>
          <w:szCs w:val="28"/>
        </w:rPr>
      </w:pPr>
      <w:r>
        <w:rPr>
          <w:rFonts w:cs="Times New Roman" w:ascii="Times New Roman" w:hAnsi="Times New Roman"/>
          <w:color w:val="000000"/>
          <w:sz w:val="28"/>
          <w:szCs w:val="28"/>
        </w:rPr>
        <w:t>в зданиях и сооружениях жилого, социально-бытового и культурного назначения;</w:t>
      </w:r>
    </w:p>
    <w:p>
      <w:pPr>
        <w:pStyle w:val="ListParagraph"/>
        <w:tabs>
          <w:tab w:val="clear" w:pos="708"/>
          <w:tab w:val="left" w:pos="851" w:leader="none"/>
          <w:tab w:val="left" w:pos="993" w:leader="none"/>
        </w:tabs>
        <w:spacing w:lineRule="auto" w:line="240"/>
        <w:ind w:left="0" w:firstLine="567"/>
        <w:jc w:val="both"/>
        <w:rPr>
          <w:rFonts w:ascii="Times New Roman" w:hAnsi="Times New Roman" w:cs="Times New Roman"/>
          <w:sz w:val="28"/>
          <w:szCs w:val="28"/>
        </w:rPr>
      </w:pPr>
      <w:r>
        <w:rPr>
          <w:rFonts w:cs="Times New Roman" w:ascii="Times New Roman" w:hAnsi="Times New Roman"/>
          <w:color w:val="000000"/>
          <w:sz w:val="28"/>
          <w:szCs w:val="28"/>
        </w:rPr>
        <w:t>на промышленных объектах;</w:t>
      </w:r>
    </w:p>
    <w:p>
      <w:pPr>
        <w:pStyle w:val="ListParagraph"/>
        <w:tabs>
          <w:tab w:val="clear" w:pos="708"/>
          <w:tab w:val="left" w:pos="851" w:leader="none"/>
          <w:tab w:val="left" w:pos="993" w:leader="none"/>
        </w:tabs>
        <w:spacing w:lineRule="auto" w:line="240"/>
        <w:ind w:left="0" w:firstLine="567"/>
        <w:jc w:val="both"/>
        <w:rPr>
          <w:rFonts w:ascii="Times New Roman" w:hAnsi="Times New Roman" w:cs="Times New Roman"/>
          <w:sz w:val="28"/>
          <w:szCs w:val="28"/>
        </w:rPr>
      </w:pPr>
      <w:r>
        <w:rPr>
          <w:rFonts w:cs="Times New Roman" w:ascii="Times New Roman" w:hAnsi="Times New Roman"/>
          <w:color w:val="000000"/>
          <w:sz w:val="28"/>
          <w:szCs w:val="28"/>
        </w:rPr>
        <w:t>на транспорте.</w:t>
      </w:r>
    </w:p>
    <w:p>
      <w:pPr>
        <w:pStyle w:val="ListParagraph"/>
        <w:tabs>
          <w:tab w:val="clear" w:pos="708"/>
          <w:tab w:val="left" w:pos="851" w:leader="none"/>
          <w:tab w:val="left" w:pos="993" w:leader="none"/>
        </w:tabs>
        <w:spacing w:lineRule="auto" w:line="240"/>
        <w:ind w:left="0" w:firstLine="567"/>
        <w:jc w:val="both"/>
        <w:rPr>
          <w:rFonts w:ascii="Times New Roman" w:hAnsi="Times New Roman" w:cs="Times New Roman"/>
          <w:sz w:val="28"/>
          <w:szCs w:val="28"/>
        </w:rPr>
      </w:pPr>
      <w:r>
        <w:rPr>
          <w:rFonts w:cs="Times New Roman" w:ascii="Times New Roman" w:hAnsi="Times New Roman"/>
          <w:color w:val="000000"/>
          <w:sz w:val="28"/>
          <w:szCs w:val="28"/>
        </w:rPr>
        <w:t>Основными причинами подобных пожаров являются неисправность в электрических сетях, нарушение технологического режима и мер пожарной безопасности (курение, разведение открытого огня), применение неисправного оборудования и т. п.</w:t>
      </w:r>
    </w:p>
    <w:p>
      <w:pPr>
        <w:pStyle w:val="ListParagraph"/>
        <w:tabs>
          <w:tab w:val="clear" w:pos="708"/>
          <w:tab w:val="left" w:pos="851" w:leader="none"/>
          <w:tab w:val="left" w:pos="993" w:leader="none"/>
        </w:tabs>
        <w:spacing w:lineRule="auto" w:line="240"/>
        <w:ind w:left="0" w:firstLine="567"/>
        <w:jc w:val="both"/>
        <w:rPr>
          <w:rFonts w:ascii="Times New Roman" w:hAnsi="Times New Roman" w:cs="Times New Roman"/>
          <w:sz w:val="28"/>
          <w:szCs w:val="28"/>
        </w:rPr>
      </w:pPr>
      <w:r>
        <w:rPr>
          <w:rFonts w:cs="Times New Roman" w:ascii="Times New Roman" w:hAnsi="Times New Roman"/>
          <w:color w:val="000000"/>
          <w:sz w:val="28"/>
          <w:szCs w:val="28"/>
        </w:rPr>
        <w:t xml:space="preserve">В Орловской области по состоянию на 05.12.2023 </w:t>
      </w:r>
      <w:r>
        <w:rPr>
          <w:rFonts w:cs="Times New Roman" w:ascii="Times New Roman" w:hAnsi="Times New Roman"/>
          <w:color w:val="000000"/>
          <w:sz w:val="28"/>
          <w:szCs w:val="28"/>
          <w:highlight w:val="white"/>
        </w:rPr>
        <w:t>зарегистрировано 894 пожара (АППГ – 623), связанного с горением мусора.</w:t>
      </w:r>
      <w:r>
        <w:rPr>
          <w:rFonts w:cs="Times New Roman" w:ascii="Times New Roman" w:hAnsi="Times New Roman"/>
          <w:color w:val="000000"/>
          <w:sz w:val="28"/>
          <w:szCs w:val="28"/>
        </w:rPr>
        <w:t xml:space="preserve"> Зачастую основными причинами возгорания мусора являются человеческая халатность и умышленный поджог. Сжигание мусора провоцирует опасную ситуацию, так как огонь может распространиться на находящиеся поблизости здания и сооружения. Помимо этого, при горении пластика, полиэтилена, изделий на основе ПВХ, синтетических материалов образуется множество токсикантов, которые способны нанести серьезный вред здоровью человека.</w:t>
      </w:r>
    </w:p>
    <w:p>
      <w:pPr>
        <w:pStyle w:val="ListParagraph"/>
        <w:keepNext w:val="true"/>
        <w:spacing w:lineRule="auto" w:line="240" w:before="120" w:after="0"/>
        <w:ind w:left="0" w:firstLine="709"/>
        <w:contextualSpacing/>
        <w:jc w:val="both"/>
        <w:rPr>
          <w:rFonts w:ascii="Times New Roman" w:hAnsi="Times New Roman" w:cs="Times New Roman"/>
          <w:sz w:val="28"/>
          <w:szCs w:val="28"/>
        </w:rPr>
      </w:pPr>
      <w:r>
        <w:rPr>
          <w:rFonts w:cs="Times New Roman" w:ascii="Times New Roman" w:hAnsi="Times New Roman"/>
          <w:b/>
          <w:bCs/>
          <w:sz w:val="28"/>
          <w:szCs w:val="28"/>
        </w:rPr>
        <w:t>1.3. Биологическая опасность.</w:t>
      </w:r>
    </w:p>
    <w:p>
      <w:pPr>
        <w:pStyle w:val="Normal"/>
        <w:keepNext w:val="true"/>
        <w:tabs>
          <w:tab w:val="clear" w:pos="708"/>
          <w:tab w:val="left" w:pos="993" w:leader="none"/>
        </w:tabs>
        <w:spacing w:lineRule="auto" w:line="240" w:before="0" w:after="0"/>
        <w:ind w:firstLine="720"/>
        <w:jc w:val="both"/>
        <w:rPr>
          <w:rFonts w:ascii="Times New Roman" w:hAnsi="Times New Roman" w:cs="Times New Roman"/>
          <w:sz w:val="28"/>
          <w:szCs w:val="28"/>
        </w:rPr>
      </w:pPr>
      <w:r>
        <w:rPr>
          <w:rFonts w:cs="Times New Roman" w:ascii="Times New Roman" w:hAnsi="Times New Roman"/>
          <w:color w:val="000000"/>
          <w:sz w:val="28"/>
          <w:szCs w:val="28"/>
        </w:rPr>
        <w:t>На территории Орловской области в 2023 году чрезвычайные ситуации, обусловленные факторами биологической опасности, не зарегистрированы.</w:t>
      </w:r>
    </w:p>
    <w:p>
      <w:pPr>
        <w:pStyle w:val="Normal"/>
        <w:keepNext w:val="true"/>
        <w:tabs>
          <w:tab w:val="clear" w:pos="708"/>
          <w:tab w:val="left" w:pos="993" w:leader="none"/>
        </w:tabs>
        <w:spacing w:lineRule="auto" w:line="240" w:before="0" w:after="0"/>
        <w:ind w:firstLine="720"/>
        <w:jc w:val="both"/>
        <w:rPr>
          <w:rFonts w:ascii="Times New Roman" w:hAnsi="Times New Roman" w:cs="Times New Roman"/>
          <w:sz w:val="28"/>
          <w:szCs w:val="28"/>
        </w:rPr>
      </w:pPr>
      <w:r>
        <w:rPr>
          <w:rFonts w:cs="Times New Roman" w:ascii="Times New Roman" w:hAnsi="Times New Roman"/>
          <w:color w:val="000000"/>
          <w:sz w:val="28"/>
          <w:szCs w:val="28"/>
        </w:rPr>
        <w:t xml:space="preserve">Эпидемиологическая ситуация в Орловской области на протяжении отчетного периода оставалась стабильной благодаря своевременно проводимым профилактическим и противоэпидемиологическим мероприятиям. Эпидемий, связанных с массовым распространением инфекционных заболеваний среди людей, не допущено. </w:t>
      </w:r>
    </w:p>
    <w:p>
      <w:pPr>
        <w:pStyle w:val="Normal"/>
        <w:tabs>
          <w:tab w:val="clear" w:pos="708"/>
          <w:tab w:val="left" w:pos="993" w:leader="none"/>
        </w:tabs>
        <w:spacing w:lineRule="auto" w:line="240" w:before="0" w:after="0"/>
        <w:ind w:firstLine="720"/>
        <w:jc w:val="both"/>
        <w:rPr>
          <w:rFonts w:ascii="Times New Roman" w:hAnsi="Times New Roman" w:cs="Times New Roman"/>
          <w:sz w:val="28"/>
          <w:szCs w:val="28"/>
        </w:rPr>
      </w:pPr>
      <w:r>
        <w:rPr>
          <w:rFonts w:cs="Times New Roman" w:ascii="Times New Roman" w:hAnsi="Times New Roman"/>
          <w:color w:val="000000"/>
          <w:sz w:val="28"/>
          <w:szCs w:val="28"/>
        </w:rPr>
        <w:t>По данным Роспотребнадзора, за 10 месяцев текущего года на территории Орловской области зарегистрировано 216 тысяч случаев инфекционных и паразитарных заболеваний (30,25 тыс. случаев на 100 тыс. населения), что на 41 %  ниже показателя аналогичного периода 2022 года.</w:t>
      </w:r>
    </w:p>
    <w:p>
      <w:pPr>
        <w:pStyle w:val="Normal"/>
        <w:spacing w:lineRule="auto" w:line="240" w:before="0" w:after="0"/>
        <w:ind w:firstLine="720"/>
        <w:jc w:val="both"/>
        <w:rPr/>
      </w:pPr>
      <w:r>
        <w:rPr>
          <w:rFonts w:ascii="Times New Roman" w:hAnsi="Times New Roman"/>
          <w:sz w:val="28"/>
          <w:szCs w:val="28"/>
        </w:rPr>
        <w:t xml:space="preserve">Снижение заболеваемости в основном обусловлено новой коронавирусной инфекцией и острыми респираторными вирусными инфекциями (далее </w:t>
      </w:r>
      <w:r>
        <w:rPr>
          <w:rFonts w:cs="Times New Roman" w:ascii="Times New Roman" w:hAnsi="Times New Roman"/>
          <w:color w:val="000000" w:themeColor="text1"/>
          <w:spacing w:val="-4"/>
          <w:sz w:val="28"/>
          <w:szCs w:val="28"/>
          <w:highlight w:val="white"/>
        </w:rPr>
        <w:t>–</w:t>
      </w:r>
      <w:r>
        <w:rPr>
          <w:rFonts w:ascii="Times New Roman" w:hAnsi="Times New Roman"/>
          <w:sz w:val="28"/>
          <w:szCs w:val="28"/>
        </w:rPr>
        <w:t xml:space="preserve"> ОРВИ). </w:t>
      </w:r>
    </w:p>
    <w:p>
      <w:pPr>
        <w:pStyle w:val="Normal"/>
        <w:spacing w:lineRule="auto" w:line="240" w:before="0" w:after="0"/>
        <w:ind w:firstLine="709"/>
        <w:jc w:val="both"/>
        <w:rPr/>
      </w:pPr>
      <w:r>
        <w:rPr>
          <w:rFonts w:ascii="Times New Roman" w:hAnsi="Times New Roman"/>
          <w:sz w:val="28"/>
          <w:szCs w:val="28"/>
        </w:rPr>
        <w:t xml:space="preserve">В структуре инфекционных и паразитарных болезней преобладали ОРВИ и грипп – 90,1 %, COVID-19 </w:t>
      </w:r>
      <w:r>
        <w:rPr>
          <w:rFonts w:cs="Times New Roman" w:ascii="Times New Roman" w:hAnsi="Times New Roman"/>
          <w:color w:val="000000" w:themeColor="text1"/>
          <w:spacing w:val="-4"/>
          <w:sz w:val="28"/>
          <w:szCs w:val="28"/>
          <w:highlight w:val="white"/>
        </w:rPr>
        <w:t>–</w:t>
      </w:r>
      <w:r>
        <w:rPr>
          <w:rFonts w:ascii="Times New Roman" w:hAnsi="Times New Roman"/>
          <w:sz w:val="28"/>
          <w:szCs w:val="28"/>
        </w:rPr>
        <w:t xml:space="preserve"> 3,4 %, внебольничные пневмонии – 1,4 %, ветряная оспа – 1,2 %, острые кишечные инфекции (далее </w:t>
      </w:r>
      <w:r>
        <w:rPr>
          <w:rFonts w:cs="Times New Roman" w:ascii="Times New Roman" w:hAnsi="Times New Roman"/>
          <w:color w:val="000000" w:themeColor="text1"/>
          <w:spacing w:val="-4"/>
          <w:sz w:val="28"/>
          <w:szCs w:val="28"/>
          <w:highlight w:val="white"/>
        </w:rPr>
        <w:t>–</w:t>
      </w:r>
      <w:r>
        <w:rPr>
          <w:rFonts w:ascii="Times New Roman" w:hAnsi="Times New Roman"/>
          <w:sz w:val="28"/>
          <w:szCs w:val="28"/>
        </w:rPr>
        <w:t xml:space="preserve"> ОКИ) </w:t>
      </w:r>
      <w:r>
        <w:rPr>
          <w:rFonts w:cs="Times New Roman" w:ascii="Times New Roman" w:hAnsi="Times New Roman"/>
          <w:color w:val="000000" w:themeColor="text1"/>
          <w:spacing w:val="-4"/>
          <w:sz w:val="28"/>
          <w:szCs w:val="28"/>
          <w:highlight w:val="white"/>
        </w:rPr>
        <w:t>–</w:t>
      </w:r>
      <w:r>
        <w:rPr>
          <w:rFonts w:ascii="Times New Roman" w:hAnsi="Times New Roman"/>
          <w:sz w:val="28"/>
          <w:szCs w:val="28"/>
        </w:rPr>
        <w:t xml:space="preserve"> 1,1 %, на прочие нозологические формы приходится 2,8 % зарегистрированных случаев.</w:t>
      </w:r>
    </w:p>
    <w:p>
      <w:pPr>
        <w:pStyle w:val="Normal"/>
        <w:spacing w:lineRule="auto" w:line="240" w:before="0" w:after="0"/>
        <w:ind w:firstLine="720"/>
        <w:jc w:val="both"/>
        <w:rPr/>
      </w:pPr>
      <w:r>
        <w:rPr>
          <w:rFonts w:ascii="Times New Roman" w:hAnsi="Times New Roman"/>
          <w:sz w:val="28"/>
          <w:szCs w:val="28"/>
        </w:rPr>
        <w:t xml:space="preserve">За 10 месяцев зарегистрировано 3062 случая внебольничных  пневмоний (428,8 на 100 тыс. населения), что в 1,7 раза выше уровня аналогичного периода прошлого года, заболеваемость не превышает  среднемноголетний показатель. Среди детей заболеваемость внебольничными пневмониями по сравнению с прошлым годом за 10 месяцев возросла в 4,6 раза – 1002 случая (766,1 на 100 тыс. населения), это на 43,6 % выше среднемноголетнего показателя. Выраженный рост заболеваемости внебольничными пневмониями за счет детского населения на территории региона наблюдается с октября.  Основной этиологический патоген, вызывающий внебольничные пневмонии среди детей в текущем году, </w:t>
      </w:r>
      <w:r>
        <w:rPr>
          <w:rFonts w:cs="Times New Roman" w:ascii="Times New Roman" w:hAnsi="Times New Roman"/>
          <w:color w:val="000000" w:themeColor="text1"/>
          <w:spacing w:val="-4"/>
          <w:sz w:val="28"/>
          <w:szCs w:val="28"/>
          <w:highlight w:val="white"/>
        </w:rPr>
        <w:t>–</w:t>
      </w:r>
      <w:r>
        <w:rPr>
          <w:rFonts w:cs="Times New Roman" w:ascii="Times New Roman" w:hAnsi="Times New Roman"/>
          <w:color w:val="000000" w:themeColor="text1"/>
          <w:spacing w:val="-4"/>
          <w:sz w:val="28"/>
          <w:szCs w:val="28"/>
        </w:rPr>
        <w:t xml:space="preserve"> </w:t>
      </w:r>
      <w:r>
        <w:rPr>
          <w:rFonts w:ascii="Times New Roman" w:hAnsi="Times New Roman"/>
          <w:sz w:val="28"/>
          <w:szCs w:val="28"/>
        </w:rPr>
        <w:t xml:space="preserve">Mycoplasma pneumonia.  В октябре </w:t>
      </w:r>
      <w:r>
        <w:rPr>
          <w:rFonts w:cs="Times New Roman" w:ascii="Times New Roman" w:hAnsi="Times New Roman"/>
          <w:color w:val="000000" w:themeColor="text1"/>
          <w:spacing w:val="-4"/>
          <w:sz w:val="28"/>
          <w:szCs w:val="28"/>
          <w:highlight w:val="white"/>
        </w:rPr>
        <w:t>–</w:t>
      </w:r>
      <w:r>
        <w:rPr>
          <w:rFonts w:cs="Times New Roman" w:ascii="Times New Roman" w:hAnsi="Times New Roman"/>
          <w:color w:val="000000" w:themeColor="text1"/>
          <w:spacing w:val="-4"/>
          <w:sz w:val="28"/>
          <w:szCs w:val="28"/>
        </w:rPr>
        <w:t xml:space="preserve"> </w:t>
      </w:r>
      <w:r>
        <w:rPr>
          <w:rFonts w:ascii="Times New Roman" w:hAnsi="Times New Roman"/>
          <w:sz w:val="28"/>
          <w:szCs w:val="28"/>
        </w:rPr>
        <w:t xml:space="preserve">ноябре на территории региона зарегистрировано два групповых очага внебольничной пневмонии среди обучающихся  школ Покровского района.  </w:t>
      </w:r>
    </w:p>
    <w:p>
      <w:pPr>
        <w:pStyle w:val="Normal"/>
        <w:spacing w:lineRule="auto" w:line="240" w:before="0" w:after="0"/>
        <w:ind w:firstLine="658"/>
        <w:jc w:val="both"/>
        <w:rPr/>
      </w:pPr>
      <w:r>
        <w:rPr>
          <w:rFonts w:ascii="Times New Roman" w:hAnsi="Times New Roman"/>
          <w:sz w:val="28"/>
          <w:szCs w:val="28"/>
        </w:rPr>
        <w:t xml:space="preserve">Заболеваемость ОКИ на 13 % выше показателя аналогичного периода 2022 года (не превышает среднемноголетний показатель и показатель заболеваемости по Российской Федерации). В структуре инфекций отмечен рост заболеваемости ОКИ вирусной этиологии на 87 % (за счет заболеваний, вызванных рота- и норовирусами), сальмонеллезом на 56 %, ОКИ бактериальной этиологии на 35 %.  </w:t>
      </w:r>
    </w:p>
    <w:p>
      <w:pPr>
        <w:pStyle w:val="Normal"/>
        <w:spacing w:lineRule="auto" w:line="240" w:before="0" w:after="0"/>
        <w:ind w:firstLine="658"/>
        <w:jc w:val="both"/>
        <w:rPr/>
      </w:pPr>
      <w:r>
        <w:rPr>
          <w:rFonts w:ascii="Times New Roman" w:hAnsi="Times New Roman"/>
          <w:sz w:val="28"/>
          <w:szCs w:val="28"/>
        </w:rPr>
        <w:t xml:space="preserve"> </w:t>
      </w:r>
      <w:r>
        <w:rPr>
          <w:rFonts w:ascii="Times New Roman" w:hAnsi="Times New Roman"/>
          <w:sz w:val="28"/>
          <w:szCs w:val="28"/>
        </w:rPr>
        <w:t>В сентябре зарегистрирован групповой очаг ОКИ норовирусной этиологии в образовательной организации г. Орла с 26 пострадавшими, из них 24 ребенка.</w:t>
      </w:r>
    </w:p>
    <w:p>
      <w:pPr>
        <w:pStyle w:val="Normal"/>
        <w:spacing w:lineRule="auto" w:line="240" w:before="0" w:after="0"/>
        <w:ind w:firstLine="658"/>
        <w:jc w:val="both"/>
        <w:rPr/>
      </w:pPr>
      <w:r>
        <w:rPr>
          <w:rFonts w:ascii="Times New Roman" w:hAnsi="Times New Roman"/>
          <w:sz w:val="28"/>
          <w:szCs w:val="28"/>
        </w:rPr>
        <w:t xml:space="preserve">В целом на территории области отмечается эпидемиологическое благополучие  по вакциноуправляемым инфекциям, вместе с тем отмечен рост заболеваемости корью и коклюшем. </w:t>
      </w:r>
    </w:p>
    <w:p>
      <w:pPr>
        <w:pStyle w:val="Normal"/>
        <w:spacing w:lineRule="auto" w:line="240" w:before="0" w:after="0"/>
        <w:ind w:firstLine="660"/>
        <w:jc w:val="both"/>
        <w:rPr/>
      </w:pPr>
      <w:r>
        <w:rPr>
          <w:rFonts w:ascii="Times New Roman" w:hAnsi="Times New Roman"/>
          <w:sz w:val="28"/>
          <w:szCs w:val="28"/>
        </w:rPr>
        <w:t>С мая по август зарегистрировано 19 случаев кори, в том числе 8 среди детей. На территории Ливенского района зарегистрирован групповой очаг  заболевания (11 случаев, из них 10 среди цыган).</w:t>
      </w:r>
    </w:p>
    <w:p>
      <w:pPr>
        <w:pStyle w:val="Normal"/>
        <w:spacing w:lineRule="auto" w:line="240" w:before="0" w:after="0"/>
        <w:ind w:firstLine="567"/>
        <w:jc w:val="both"/>
        <w:rPr/>
      </w:pPr>
      <w:r>
        <w:rPr>
          <w:rFonts w:ascii="Times New Roman" w:hAnsi="Times New Roman"/>
          <w:sz w:val="28"/>
          <w:szCs w:val="28"/>
        </w:rPr>
        <w:t>С июня в регионе наблюдается рост заболеваемости коклюшем, который в основном регистрируется среди детей. За 10 месяцев зарегистрировано 47 случаев (6,58 на 100 тыс. населения), что превышает  среднемноголетний показатель в 3,7 раза (1,76 на 100 тыс. населения). Среди детей зарегистрировано 42 случая (32,11 на 100 тыс. детского населения).</w:t>
      </w:r>
    </w:p>
    <w:p>
      <w:pPr>
        <w:pStyle w:val="Normal"/>
        <w:spacing w:lineRule="auto" w:line="240" w:before="0" w:after="0"/>
        <w:ind w:firstLine="709"/>
        <w:jc w:val="both"/>
        <w:rPr/>
      </w:pPr>
      <w:r>
        <w:rPr>
          <w:rFonts w:ascii="Times New Roman" w:hAnsi="Times New Roman"/>
          <w:sz w:val="28"/>
          <w:szCs w:val="28"/>
        </w:rPr>
        <w:t xml:space="preserve">За январь </w:t>
      </w:r>
      <w:r>
        <w:rPr>
          <w:rFonts w:cs="Times New Roman" w:ascii="Times New Roman" w:hAnsi="Times New Roman"/>
          <w:color w:val="000000" w:themeColor="text1"/>
          <w:spacing w:val="-4"/>
          <w:sz w:val="28"/>
          <w:szCs w:val="28"/>
          <w:highlight w:val="white"/>
        </w:rPr>
        <w:t>–</w:t>
      </w:r>
      <w:r>
        <w:rPr>
          <w:rFonts w:ascii="Times New Roman" w:hAnsi="Times New Roman"/>
          <w:sz w:val="28"/>
          <w:szCs w:val="28"/>
        </w:rPr>
        <w:t xml:space="preserve"> октябрь на территории области зарегистрировано 72 случая энтеровирусной инфекции: показатель 10,08 на 100 тыс. населения в 2,9 раза превышает среднемноголетний. Заболеваемость регистрировалась в основном в виде энтеровирусного везикулярного фарингита, энтеровирусной экзантемы, зарегистрировано 8 случаев энтеровирусного  менингита.</w:t>
      </w:r>
    </w:p>
    <w:p>
      <w:pPr>
        <w:pStyle w:val="Normal"/>
        <w:spacing w:lineRule="auto" w:line="240" w:before="0" w:after="0"/>
        <w:ind w:firstLine="660"/>
        <w:jc w:val="both"/>
        <w:rPr/>
      </w:pPr>
      <w:r>
        <w:rPr>
          <w:rFonts w:ascii="Times New Roman" w:hAnsi="Times New Roman"/>
          <w:sz w:val="28"/>
          <w:szCs w:val="28"/>
        </w:rPr>
        <w:t xml:space="preserve"> </w:t>
      </w:r>
      <w:r>
        <w:rPr>
          <w:rFonts w:ascii="Times New Roman" w:hAnsi="Times New Roman"/>
          <w:sz w:val="28"/>
          <w:szCs w:val="28"/>
        </w:rPr>
        <w:t>В Орловской области сохраняется тенденция к снижению заболеваемости населения туберкулезом. За 10 месяцев 2023 года показатель заболеваемости активными формами туберкулеза составил 11,20 на 100 тыс. населения (80 случаев), что на 19 % ниже уровня аналогичного периода 2022 года.</w:t>
      </w:r>
    </w:p>
    <w:p>
      <w:pPr>
        <w:pStyle w:val="Normal"/>
        <w:spacing w:lineRule="auto" w:line="240" w:before="0" w:after="0"/>
        <w:ind w:firstLine="720"/>
        <w:jc w:val="both"/>
        <w:rPr/>
      </w:pPr>
      <w:r>
        <w:rPr>
          <w:rFonts w:ascii="Times New Roman" w:hAnsi="Times New Roman"/>
          <w:sz w:val="28"/>
          <w:szCs w:val="28"/>
        </w:rPr>
        <w:t>За 10 месяцев текущего года зафиксировано 155 впервые выявленных случаев  инфицирования ВИЧ, в том числе среди иногородних, иностранных граждан и лиц, находящихся в учреждениях ФСИН Орловской области. Показатель заболеваемости ВИЧ-инфекцией (болезнь, вызванная ВИЧ, и бессимптомный инфекционный статус, вызванный ВИЧ) составил 21,71 на 100 тыс. населения,  что  на 17 % ниже  уровня аналогичного   периода  2022 года.</w:t>
      </w:r>
    </w:p>
    <w:p>
      <w:pPr>
        <w:pStyle w:val="Normal"/>
        <w:spacing w:lineRule="auto" w:line="240" w:before="0" w:after="0"/>
        <w:ind w:firstLine="720"/>
        <w:jc w:val="both"/>
        <w:rPr/>
      </w:pPr>
      <w:r>
        <w:rPr>
          <w:rFonts w:ascii="Times New Roman" w:hAnsi="Times New Roman"/>
          <w:sz w:val="28"/>
          <w:szCs w:val="28"/>
        </w:rPr>
        <w:t xml:space="preserve">За 10 месяцев 2023 года в области наблюдается рост заболеваемости хроническими формами вирусных гепатитов В и С (гепатит В </w:t>
      </w:r>
      <w:r>
        <w:rPr>
          <w:rFonts w:cs="Times New Roman" w:ascii="Times New Roman" w:hAnsi="Times New Roman"/>
          <w:color w:val="000000" w:themeColor="text1"/>
          <w:spacing w:val="-4"/>
          <w:sz w:val="28"/>
          <w:szCs w:val="28"/>
          <w:highlight w:val="white"/>
        </w:rPr>
        <w:t>–</w:t>
      </w:r>
      <w:r>
        <w:rPr>
          <w:rFonts w:cs="Times New Roman" w:ascii="Times New Roman" w:hAnsi="Times New Roman"/>
          <w:color w:val="000000" w:themeColor="text1"/>
          <w:spacing w:val="-4"/>
          <w:sz w:val="28"/>
          <w:szCs w:val="28"/>
        </w:rPr>
        <w:t xml:space="preserve"> </w:t>
      </w:r>
      <w:r>
        <w:rPr>
          <w:rFonts w:ascii="Times New Roman" w:hAnsi="Times New Roman"/>
          <w:sz w:val="28"/>
          <w:szCs w:val="28"/>
        </w:rPr>
        <w:t>73 случая, 10,22 на 100 тыс. населения, гепатит С – 273 случая, 38,23 на 100 тыс. населения), показатели заболеваемости превышают среднемноголетние в 3 и 2 раза соответственно.</w:t>
      </w:r>
    </w:p>
    <w:p>
      <w:pPr>
        <w:pStyle w:val="Normal"/>
        <w:spacing w:lineRule="auto" w:line="240" w:before="0" w:after="0"/>
        <w:ind w:firstLine="567"/>
        <w:jc w:val="both"/>
        <w:rPr/>
      </w:pPr>
      <w:r>
        <w:rPr>
          <w:rFonts w:ascii="Times New Roman" w:hAnsi="Times New Roman"/>
          <w:sz w:val="28"/>
          <w:szCs w:val="28"/>
        </w:rPr>
        <w:t xml:space="preserve">В регионе остается высокой обращаемость по поводу укусов животными </w:t>
      </w:r>
      <w:r>
        <w:rPr>
          <w:rFonts w:cs="Times New Roman" w:ascii="Times New Roman" w:hAnsi="Times New Roman"/>
          <w:color w:val="000000" w:themeColor="text1"/>
          <w:spacing w:val="-4"/>
          <w:sz w:val="28"/>
          <w:szCs w:val="28"/>
          <w:highlight w:val="white"/>
        </w:rPr>
        <w:t>–</w:t>
      </w:r>
      <w:r>
        <w:rPr>
          <w:rFonts w:ascii="Times New Roman" w:hAnsi="Times New Roman"/>
          <w:sz w:val="28"/>
          <w:szCs w:val="28"/>
        </w:rPr>
        <w:t xml:space="preserve"> зарегистрировано  2 250 обращений (315,1 на 100 тыс. населения), из них </w:t>
        <w:br/>
        <w:t xml:space="preserve">1 566  нанесено собаками (219,3 на 100 тыс. населения), из которых 48,7 % приходится на долю  безнадзорных животных (762). </w:t>
      </w:r>
    </w:p>
    <w:p>
      <w:pPr>
        <w:pStyle w:val="Normal"/>
        <w:spacing w:lineRule="auto" w:line="240" w:before="0" w:after="0"/>
        <w:ind w:firstLine="567"/>
        <w:jc w:val="both"/>
        <w:rPr/>
      </w:pPr>
      <w:r>
        <w:rPr>
          <w:rFonts w:ascii="Times New Roman" w:hAnsi="Times New Roman"/>
          <w:sz w:val="28"/>
          <w:szCs w:val="28"/>
        </w:rPr>
        <w:t xml:space="preserve">Обращаемость в медицинские организации по поводу укусов клещей не превышает среднемноголетние  показатели. По результатам лабораторных исследований клещей, снятых с людей, проводимых ФБУЗ «Центр гигиены и эпидемиологии в Орловской области», инфицированность боррелиями достаточно высокая </w:t>
      </w:r>
      <w:r>
        <w:rPr>
          <w:rFonts w:cs="Times New Roman" w:ascii="Times New Roman" w:hAnsi="Times New Roman"/>
          <w:color w:val="000000" w:themeColor="text1"/>
          <w:spacing w:val="-4"/>
          <w:sz w:val="28"/>
          <w:szCs w:val="28"/>
          <w:highlight w:val="white"/>
        </w:rPr>
        <w:t>–</w:t>
      </w:r>
      <w:r>
        <w:rPr>
          <w:rFonts w:ascii="Times New Roman" w:hAnsi="Times New Roman"/>
          <w:sz w:val="28"/>
          <w:szCs w:val="28"/>
        </w:rPr>
        <w:t xml:space="preserve"> 20,6 %, возбудитель  гранулоцитарного анаплазмоза человека обнаружен в 4,8 % исследованных проб.  За 10 месяцев зарегистрировано 60 случаев клещевого боррелиоза, показатель заболеваемости в 2,7 раза выше показателя аналогичного периода 2022 года.</w:t>
      </w:r>
    </w:p>
    <w:p>
      <w:pPr>
        <w:pStyle w:val="Normal"/>
        <w:spacing w:lineRule="auto" w:line="240" w:before="0" w:after="0"/>
        <w:ind w:firstLine="567"/>
        <w:jc w:val="both"/>
        <w:rPr/>
      </w:pPr>
      <w:r>
        <w:rPr>
          <w:rFonts w:ascii="Times New Roman" w:hAnsi="Times New Roman"/>
          <w:sz w:val="28"/>
          <w:szCs w:val="28"/>
        </w:rPr>
        <w:t xml:space="preserve">На территории региона за 10 месяцев текущего года зарегистрировано </w:t>
        <w:br/>
        <w:t xml:space="preserve">23 случая гемморагической лихорадки с почечным синдромом (3,22 на 100 тыс. населения), что выше среднемноголетнего показателя в  3,9 раза (0,83 на 100 тыс. населения). </w:t>
      </w:r>
    </w:p>
    <w:p>
      <w:pPr>
        <w:pStyle w:val="Normal"/>
        <w:spacing w:lineRule="auto" w:line="240" w:before="0" w:after="0"/>
        <w:ind w:firstLine="567"/>
        <w:jc w:val="both"/>
        <w:rPr/>
      </w:pPr>
      <w:r>
        <w:rPr>
          <w:rFonts w:cs="Times New Roman" w:ascii="Times New Roman" w:hAnsi="Times New Roman"/>
          <w:color w:val="000000"/>
          <w:sz w:val="28"/>
          <w:szCs w:val="28"/>
          <w:highlight w:val="white"/>
        </w:rPr>
        <w:t>За 10 месяцев 2023 года на территории Орловской области зарегистрировано 4 групповых очага инфекционных заболеваний  (без учета очагов заболеваемости ветряной оспой) с числом пострадавших 61 человек, все очаги этиологически расшифрованы – 2 очага внебольничной пневмонии, вызванной Mycoplasma pneumonia, очаг острой кишечной инфекции (</w:t>
      </w:r>
      <w:r>
        <w:rPr>
          <w:rStyle w:val="12"/>
          <w:color w:val="000000"/>
          <w:sz w:val="28"/>
          <w:szCs w:val="28"/>
          <w:highlight w:val="white"/>
        </w:rPr>
        <w:t>норовирус 1-го генотипа</w:t>
      </w:r>
      <w:r>
        <w:rPr>
          <w:rFonts w:cs="Times New Roman" w:ascii="Times New Roman" w:hAnsi="Times New Roman"/>
          <w:color w:val="000000"/>
          <w:sz w:val="28"/>
          <w:szCs w:val="28"/>
          <w:highlight w:val="white"/>
        </w:rPr>
        <w:t xml:space="preserve">) и очаг кори. </w:t>
      </w:r>
    </w:p>
    <w:p>
      <w:pPr>
        <w:pStyle w:val="Normal"/>
        <w:spacing w:lineRule="auto" w:line="240" w:before="0" w:after="0"/>
        <w:ind w:firstLine="567"/>
        <w:jc w:val="both"/>
        <w:rPr/>
      </w:pPr>
      <w:r>
        <w:rPr>
          <w:rFonts w:cs="Times New Roman" w:ascii="Times New Roman" w:hAnsi="Times New Roman"/>
          <w:sz w:val="28"/>
          <w:szCs w:val="28"/>
          <w:shd w:fill="FFFFFF" w:val="clear"/>
        </w:rPr>
        <w:t xml:space="preserve">На территории Орловской области в целях профилактики и уменьшения заболеваний людей гриппом, ОРЗ и ОРВИ, а также новой коронавирусной инфекцией, вызванной </w:t>
      </w:r>
      <w:r>
        <w:rPr>
          <w:rFonts w:cs="Times New Roman" w:ascii="Times New Roman" w:hAnsi="Times New Roman"/>
          <w:sz w:val="28"/>
          <w:szCs w:val="28"/>
          <w:shd w:fill="FFFFFF" w:val="clear"/>
          <w:lang w:val="en-US"/>
        </w:rPr>
        <w:t>COVID</w:t>
      </w:r>
      <w:r>
        <w:rPr>
          <w:rFonts w:cs="Times New Roman" w:ascii="Times New Roman" w:hAnsi="Times New Roman"/>
          <w:sz w:val="28"/>
          <w:szCs w:val="28"/>
          <w:shd w:fill="FFFFFF" w:val="clear"/>
        </w:rPr>
        <w:t>-19, выполнялись требования Указа Губернатора Орловской области от 03.04.2020 № 156 «О мерах по обеспечению      санитарно-эпидемиологического благополучия населения на территории Орловской области в связи с распространением новой коронавирусной инфекции (</w:t>
      </w:r>
      <w:r>
        <w:rPr>
          <w:rFonts w:cs="Times New Roman" w:ascii="Times New Roman" w:hAnsi="Times New Roman"/>
          <w:sz w:val="28"/>
          <w:szCs w:val="28"/>
          <w:shd w:fill="FFFFFF" w:val="clear"/>
          <w:lang w:val="en-US"/>
        </w:rPr>
        <w:t>COVID</w:t>
      </w:r>
      <w:r>
        <w:rPr>
          <w:rFonts w:cs="Times New Roman" w:ascii="Times New Roman" w:hAnsi="Times New Roman"/>
          <w:sz w:val="28"/>
          <w:szCs w:val="28"/>
          <w:shd w:fill="FFFFFF" w:val="clear"/>
        </w:rPr>
        <w:t>-19)» (в ред. от 28.02.2023 № 130), рекомендации Управления Роспотребнадзора по Орловской области, а также меры профилактики с учетом постановления Правительства Орловской области от 19.03.2020 № 155             «О мерах по предупреждению завоза и распространения новой коронавирусной инфекции (</w:t>
      </w:r>
      <w:r>
        <w:rPr>
          <w:rFonts w:cs="Times New Roman" w:ascii="Times New Roman" w:hAnsi="Times New Roman"/>
          <w:sz w:val="28"/>
          <w:szCs w:val="28"/>
          <w:shd w:fill="FFFFFF" w:val="clear"/>
          <w:lang w:val="en-US"/>
        </w:rPr>
        <w:t>COVID</w:t>
      </w:r>
      <w:r>
        <w:rPr>
          <w:rFonts w:cs="Times New Roman" w:ascii="Times New Roman" w:hAnsi="Times New Roman"/>
          <w:sz w:val="28"/>
          <w:szCs w:val="28"/>
          <w:shd w:fill="FFFFFF" w:val="clear"/>
        </w:rPr>
        <w:t>-19) на территории Орловской области».</w:t>
      </w:r>
    </w:p>
    <w:p>
      <w:pPr>
        <w:pStyle w:val="Normal"/>
        <w:spacing w:lineRule="auto" w:line="240" w:before="0" w:after="0"/>
        <w:ind w:firstLine="567"/>
        <w:jc w:val="both"/>
        <w:rPr/>
      </w:pPr>
      <w:r>
        <w:rPr>
          <w:rFonts w:cs="Times New Roman" w:ascii="Times New Roman" w:hAnsi="Times New Roman"/>
          <w:color w:val="000000"/>
          <w:sz w:val="28"/>
          <w:szCs w:val="28"/>
        </w:rPr>
        <w:t>Управлением Роспотребнадзора по Орловской области рекомендовано гражданам использовать средства индивидуальной защиты органов дыхания в учреждениях здравоохранения, общественном транспорте, легковом такси, на объектах розничной торговли.</w:t>
      </w:r>
    </w:p>
    <w:p>
      <w:pPr>
        <w:pStyle w:val="Normal"/>
        <w:spacing w:lineRule="auto" w:line="240" w:before="0" w:after="0"/>
        <w:ind w:firstLine="567"/>
        <w:jc w:val="both"/>
        <w:rPr/>
      </w:pPr>
      <w:r>
        <w:rPr>
          <w:rFonts w:cs="Times New Roman" w:ascii="Times New Roman" w:hAnsi="Times New Roman"/>
          <w:color w:val="000000"/>
          <w:sz w:val="28"/>
          <w:szCs w:val="28"/>
        </w:rPr>
        <w:t>В течение 2023 года на территории Орловской области эпизоотическая ситуация оставалась стабильной.</w:t>
      </w:r>
    </w:p>
    <w:p>
      <w:pPr>
        <w:pStyle w:val="Normal"/>
        <w:spacing w:lineRule="auto" w:line="240" w:before="0" w:after="0"/>
        <w:ind w:firstLine="567"/>
        <w:jc w:val="both"/>
        <w:rPr/>
      </w:pPr>
      <w:r>
        <w:rPr>
          <w:rFonts w:cs="Times New Roman" w:ascii="Times New Roman" w:hAnsi="Times New Roman"/>
          <w:color w:val="000000"/>
          <w:sz w:val="28"/>
          <w:szCs w:val="28"/>
          <w:highlight w:val="white"/>
        </w:rPr>
        <w:t xml:space="preserve">По данным Управления ветеринарии Орловской области (по состоянию на 01.12.2023), на территории региона не зарегистрировано случаев особо опасных болезней животных и птиц (за исключением бешенства и африканской чумы свиней), в том числе блутанга, высокопатогенного гриппа птиц, оспы овец и коз, сапа, сибирской язвы, чумы крупного рогатого скота, ящура. На отчетную дату на территории Орловской области было </w:t>
      </w:r>
      <w:r>
        <w:rPr>
          <w:rFonts w:eastAsia="Calibri" w:cs="Times New Roman" w:ascii="Times New Roman" w:hAnsi="Times New Roman"/>
          <w:color w:val="000000"/>
          <w:sz w:val="28"/>
          <w:szCs w:val="28"/>
          <w:highlight w:val="white"/>
        </w:rPr>
        <w:t>зафиксировано</w:t>
      </w:r>
      <w:r>
        <w:rPr>
          <w:rFonts w:cs="Times New Roman" w:ascii="Times New Roman" w:hAnsi="Times New Roman"/>
          <w:color w:val="000000"/>
          <w:sz w:val="28"/>
          <w:szCs w:val="28"/>
          <w:highlight w:val="white"/>
        </w:rPr>
        <w:t xml:space="preserve"> 4 очага по бешенству, 7 инфицированных объектов по АЧС, 11 случаев лейкоза. </w:t>
      </w:r>
    </w:p>
    <w:p>
      <w:pPr>
        <w:pStyle w:val="Normal"/>
        <w:spacing w:lineRule="auto" w:line="240" w:before="0" w:after="0"/>
        <w:ind w:firstLine="567"/>
        <w:jc w:val="both"/>
        <w:rPr/>
      </w:pPr>
      <w:r>
        <w:rPr>
          <w:rFonts w:cs="Times New Roman" w:ascii="Times New Roman" w:hAnsi="Times New Roman"/>
          <w:color w:val="000000"/>
          <w:sz w:val="28"/>
          <w:szCs w:val="28"/>
          <w:highlight w:val="white"/>
        </w:rPr>
        <w:t xml:space="preserve">Очаги бешенства были </w:t>
      </w:r>
      <w:r>
        <w:rPr>
          <w:rFonts w:eastAsia="Calibri" w:cs="Times New Roman" w:ascii="Times New Roman" w:hAnsi="Times New Roman"/>
          <w:color w:val="000000"/>
          <w:sz w:val="28"/>
          <w:szCs w:val="28"/>
          <w:highlight w:val="white"/>
        </w:rPr>
        <w:t>зарегистрированы</w:t>
      </w:r>
      <w:r>
        <w:rPr>
          <w:rFonts w:cs="Times New Roman" w:ascii="Times New Roman" w:hAnsi="Times New Roman"/>
          <w:color w:val="000000"/>
          <w:sz w:val="28"/>
          <w:szCs w:val="28"/>
          <w:highlight w:val="white"/>
        </w:rPr>
        <w:t xml:space="preserve"> в с. Знаменском Колпнянского района (собака), в пгт Змиёвка Свердловского района (кошка), вблизи д. Ужаринки Богдановского сельского поселения Урицкого района (лиса), вблизи д. Кутьмы Злынского сельского поселения Болховского района.</w:t>
      </w:r>
    </w:p>
    <w:p>
      <w:pPr>
        <w:pStyle w:val="Normal"/>
        <w:spacing w:lineRule="auto" w:line="240" w:before="0" w:after="0"/>
        <w:ind w:firstLine="567"/>
        <w:jc w:val="both"/>
        <w:rPr>
          <w:highlight w:val="white"/>
        </w:rPr>
      </w:pPr>
      <w:r>
        <w:rPr>
          <w:rFonts w:cs="Times New Roman" w:ascii="Times New Roman" w:hAnsi="Times New Roman"/>
          <w:color w:val="000000"/>
          <w:sz w:val="28"/>
          <w:szCs w:val="28"/>
          <w:highlight w:val="white"/>
        </w:rPr>
        <w:t>Два эпизоотических очага по АЧС среди диких кабанов было зарегистрировано на территории охотничьего хозяйства ООО «Сапсан», расположенного в Берёзовском сельском поселении  Дмитровского района. Четыре очага по АЧС было обнаружено среди домашних свиней вблизи д. Гнилое Болото Алпеевского сельского поселения Сосковского района. Еще один очаг по АЧС среди домашних свиней был зафиксирован вблизи с. Лубянки Лубянского сельского поселения Дмитровского района.</w:t>
      </w:r>
    </w:p>
    <w:p>
      <w:pPr>
        <w:pStyle w:val="Normal"/>
        <w:spacing w:lineRule="auto" w:line="240" w:before="0" w:after="0"/>
        <w:ind w:firstLine="567"/>
        <w:jc w:val="both"/>
        <w:rPr>
          <w:highlight w:val="white"/>
        </w:rPr>
      </w:pPr>
      <w:r>
        <w:rPr>
          <w:rFonts w:cs="Times New Roman" w:ascii="Times New Roman" w:hAnsi="Times New Roman"/>
          <w:color w:val="000000"/>
          <w:sz w:val="28"/>
          <w:szCs w:val="28"/>
          <w:highlight w:val="white"/>
        </w:rPr>
        <w:t>Случаи заболевания лейкозом среди крупного рогатого скота были зафиксированы в с. Маслово Орловского района, в д. Рублино Дмитровского района, в с. Бородино Дмитровского района, в д. Сухочево Кромского района, в д. Черкасской Кромского района, в д. Ворошилово Знаменского района, в с. Богородицком Свердловского района.</w:t>
      </w:r>
    </w:p>
    <w:p>
      <w:pPr>
        <w:pStyle w:val="Normal"/>
        <w:spacing w:lineRule="auto" w:line="240" w:before="0" w:after="0"/>
        <w:ind w:firstLine="567"/>
        <w:jc w:val="both"/>
        <w:rPr/>
      </w:pPr>
      <w:r>
        <w:rPr>
          <w:rFonts w:cs="Times New Roman" w:ascii="Times New Roman" w:hAnsi="Times New Roman"/>
          <w:color w:val="000000"/>
          <w:sz w:val="28"/>
          <w:szCs w:val="28"/>
        </w:rPr>
        <w:t xml:space="preserve">По всем случаям бешенства и АЧС указами Губернатора Орловской области были введены карантинные мероприятия, проведены и проводятся мероприятия по ликвидации эпизоотических очагов и предупреждению распространения заболеваний. </w:t>
      </w:r>
    </w:p>
    <w:p>
      <w:pPr>
        <w:pStyle w:val="Normal"/>
        <w:spacing w:lineRule="auto" w:line="240" w:before="0" w:after="0"/>
        <w:ind w:firstLine="567"/>
        <w:jc w:val="both"/>
        <w:rPr/>
      </w:pPr>
      <w:r>
        <w:rPr>
          <w:rFonts w:cs="Times New Roman" w:ascii="Times New Roman" w:hAnsi="Times New Roman"/>
          <w:color w:val="000000"/>
          <w:sz w:val="28"/>
          <w:szCs w:val="28"/>
        </w:rPr>
        <w:t>В 2023 году вспышек массового распространения опасных болезней и размножения вредителей сельскохозяйственных растений и леса на территории Орловской области не регистрировалось.</w:t>
      </w:r>
    </w:p>
    <w:p>
      <w:pPr>
        <w:pStyle w:val="Normal"/>
        <w:spacing w:lineRule="auto" w:line="240" w:before="0" w:after="0"/>
        <w:ind w:firstLine="567"/>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firstLine="567"/>
        <w:jc w:val="both"/>
        <w:rPr/>
      </w:pPr>
      <w:r>
        <w:rPr>
          <w:rFonts w:cs="Times New Roman" w:ascii="Times New Roman" w:hAnsi="Times New Roman"/>
          <w:b/>
          <w:bCs/>
          <w:color w:val="000000"/>
          <w:sz w:val="28"/>
          <w:szCs w:val="28"/>
        </w:rPr>
        <w:t xml:space="preserve">2. Прогноз возможного возникновения ЧС на территории </w:t>
      </w:r>
      <w:r>
        <w:rPr>
          <w:rFonts w:eastAsia="Calibri" w:cs="Times New Roman" w:ascii="Times New Roman" w:hAnsi="Times New Roman"/>
          <w:b/>
          <w:bCs/>
          <w:color w:val="000000"/>
          <w:sz w:val="28"/>
          <w:szCs w:val="28"/>
        </w:rPr>
        <w:t>Орловской области</w:t>
      </w:r>
      <w:r>
        <w:rPr>
          <w:rFonts w:cs="Times New Roman" w:ascii="Times New Roman" w:hAnsi="Times New Roman"/>
          <w:b/>
          <w:bCs/>
          <w:color w:val="000000"/>
          <w:sz w:val="28"/>
          <w:szCs w:val="28"/>
        </w:rPr>
        <w:t xml:space="preserve"> на 2024 год.</w:t>
      </w:r>
    </w:p>
    <w:p>
      <w:pPr>
        <w:pStyle w:val="Normal"/>
        <w:spacing w:lineRule="auto" w:line="240" w:before="0" w:after="0"/>
        <w:ind w:firstLine="567"/>
        <w:jc w:val="both"/>
        <w:rPr/>
      </w:pPr>
      <w:r>
        <w:rPr>
          <w:rFonts w:cs="Times New Roman" w:ascii="Times New Roman" w:hAnsi="Times New Roman"/>
          <w:b/>
          <w:bCs/>
          <w:sz w:val="28"/>
          <w:szCs w:val="28"/>
        </w:rPr>
        <w:t>2.1. Прогноз возможного возникновения ЧС природного характера на территории Орловской области на 2024 год.</w:t>
      </w:r>
    </w:p>
    <w:p>
      <w:pPr>
        <w:pStyle w:val="Normal"/>
        <w:spacing w:lineRule="auto" w:line="240" w:before="0" w:after="0"/>
        <w:ind w:firstLine="567"/>
        <w:jc w:val="both"/>
        <w:rPr/>
      </w:pPr>
      <w:r>
        <w:rPr>
          <w:rFonts w:cs="Times New Roman" w:ascii="Times New Roman" w:hAnsi="Times New Roman"/>
          <w:b/>
          <w:bCs/>
          <w:sz w:val="28"/>
          <w:szCs w:val="28"/>
        </w:rPr>
        <w:t>Гидрологическая обстановка.</w:t>
      </w:r>
    </w:p>
    <w:p>
      <w:pPr>
        <w:pStyle w:val="Normal"/>
        <w:spacing w:lineRule="auto" w:line="240" w:before="0" w:after="0"/>
        <w:ind w:firstLine="567"/>
        <w:jc w:val="both"/>
        <w:rPr/>
      </w:pPr>
      <w:r>
        <w:rPr>
          <w:rFonts w:cs="Times New Roman" w:ascii="Times New Roman" w:hAnsi="Times New Roman"/>
          <w:sz w:val="28"/>
          <w:szCs w:val="28"/>
        </w:rPr>
        <w:t xml:space="preserve">Согласно многолетним наблюдениям ОЦГМС, сплошной ледостав на водоемах и реках Орловской области формируется  примерно во второй декаде января, в то время как среднемноголетние сроки вскрытия рек Орловской области </w:t>
      </w: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rPr>
        <w:t>23</w:t>
      </w:r>
      <w:r>
        <w:rPr>
          <w:rFonts w:eastAsia="Times New Roman" w:cs="Times New Roman" w:ascii="Times New Roman" w:hAnsi="Times New Roman"/>
          <w:sz w:val="28"/>
          <w:szCs w:val="28"/>
          <w:lang w:eastAsia="ru-RU"/>
        </w:rPr>
        <w:t>–</w:t>
      </w:r>
      <w:r>
        <w:rPr>
          <w:rFonts w:cs="Times New Roman" w:ascii="Times New Roman" w:hAnsi="Times New Roman"/>
          <w:sz w:val="28"/>
          <w:szCs w:val="28"/>
        </w:rPr>
        <w:t xml:space="preserve">30 марта. Исторически самый ранний зафиксированный срок начала ледохода </w:t>
      </w:r>
      <w:r>
        <w:rPr>
          <w:rFonts w:eastAsia="Times New Roman" w:cs="Times New Roman" w:ascii="Times New Roman" w:hAnsi="Times New Roman"/>
          <w:sz w:val="28"/>
          <w:szCs w:val="28"/>
          <w:lang w:eastAsia="ru-RU"/>
        </w:rPr>
        <w:t>–</w:t>
      </w:r>
      <w:r>
        <w:rPr>
          <w:rFonts w:cs="Times New Roman" w:ascii="Times New Roman" w:hAnsi="Times New Roman"/>
          <w:sz w:val="28"/>
          <w:szCs w:val="28"/>
        </w:rPr>
        <w:t xml:space="preserve"> 12 февраля, самый поздний </w:t>
      </w:r>
      <w:r>
        <w:rPr>
          <w:rFonts w:eastAsia="Times New Roman" w:cs="Times New Roman" w:ascii="Times New Roman" w:hAnsi="Times New Roman"/>
          <w:sz w:val="28"/>
          <w:szCs w:val="28"/>
          <w:lang w:eastAsia="ru-RU"/>
        </w:rPr>
        <w:t>–</w:t>
      </w:r>
      <w:r>
        <w:rPr>
          <w:rFonts w:cs="Times New Roman" w:ascii="Times New Roman" w:hAnsi="Times New Roman"/>
          <w:sz w:val="28"/>
          <w:szCs w:val="28"/>
        </w:rPr>
        <w:t xml:space="preserve"> 24 апреля.</w:t>
      </w:r>
    </w:p>
    <w:p>
      <w:pPr>
        <w:pStyle w:val="Normal"/>
        <w:spacing w:lineRule="auto" w:line="240" w:before="0" w:after="0"/>
        <w:ind w:firstLine="567"/>
        <w:jc w:val="both"/>
        <w:rPr/>
      </w:pPr>
      <w:r>
        <w:rPr>
          <w:rFonts w:cs="Times New Roman" w:ascii="Times New Roman" w:hAnsi="Times New Roman"/>
          <w:sz w:val="28"/>
          <w:szCs w:val="28"/>
        </w:rPr>
        <w:t>По многолетним наблюдениям ОЦГМС, половодье на реках Орловской области чаще всего начинается в третьей декаде марта. При этом наибольший расход воды наблюдается в первой декаде апреля. Средняя продолжительность половодья на реках области составляет от 10 до 20 дней. В редкие весны, когда половодье проходит в несколько этапов, продолжительность половодья увеличивается до 30</w:t>
      </w:r>
      <w:r>
        <w:rPr>
          <w:rFonts w:eastAsia="Times New Roman" w:cs="Times New Roman" w:ascii="Times New Roman" w:hAnsi="Times New Roman"/>
          <w:sz w:val="28"/>
          <w:szCs w:val="28"/>
          <w:lang w:eastAsia="ru-RU"/>
        </w:rPr>
        <w:t>–</w:t>
      </w:r>
      <w:r>
        <w:rPr>
          <w:rFonts w:cs="Times New Roman" w:ascii="Times New Roman" w:hAnsi="Times New Roman"/>
          <w:sz w:val="28"/>
          <w:szCs w:val="28"/>
        </w:rPr>
        <w:t>40 дней. Пик половодья обычно наступает через 4</w:t>
      </w:r>
      <w:r>
        <w:rPr>
          <w:rFonts w:eastAsia="Times New Roman" w:cs="Times New Roman" w:ascii="Times New Roman" w:hAnsi="Times New Roman"/>
          <w:sz w:val="28"/>
          <w:szCs w:val="28"/>
          <w:lang w:eastAsia="ru-RU"/>
        </w:rPr>
        <w:t>–</w:t>
      </w:r>
      <w:r>
        <w:rPr>
          <w:rFonts w:cs="Times New Roman" w:ascii="Times New Roman" w:hAnsi="Times New Roman"/>
          <w:sz w:val="28"/>
          <w:szCs w:val="28"/>
        </w:rPr>
        <w:t>7  дней после начала подъема уровня воды в реках области.</w:t>
      </w:r>
    </w:p>
    <w:p>
      <w:pPr>
        <w:pStyle w:val="Normal"/>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 степени опасности половодье в Орловской области относится к умеренно опасному типу. Повторяемость превышения уровня воды над критическим уровнем происходит каждые 10–20 лет. В отдельные годы максимальные уровни в этот период могут достигать опасных значений, при которых наблюдается частичное подтопление населенных пунктов и объектов.</w:t>
      </w:r>
    </w:p>
    <w:p>
      <w:pPr>
        <w:pStyle w:val="Normal"/>
        <w:spacing w:lineRule="auto" w:line="240" w:before="0" w:after="0"/>
        <w:ind w:firstLine="567"/>
        <w:jc w:val="both"/>
        <w:rPr>
          <w:rFonts w:ascii="Times New Roman" w:hAnsi="Times New Roman" w:eastAsia="Times New Roman" w:cs="Times New Roman"/>
          <w:iCs/>
          <w:color w:val="000000"/>
          <w:sz w:val="28"/>
          <w:szCs w:val="28"/>
          <w:highlight w:val="white"/>
          <w:lang w:eastAsia="ru-RU"/>
        </w:rPr>
      </w:pPr>
      <w:r>
        <w:rPr>
          <w:rFonts w:cs="Times New Roman" w:ascii="Times New Roman" w:hAnsi="Times New Roman"/>
          <w:sz w:val="28"/>
          <w:szCs w:val="28"/>
        </w:rPr>
        <w:t xml:space="preserve"> </w:t>
      </w:r>
      <w:r>
        <w:rPr>
          <w:rFonts w:eastAsia="Times New Roman" w:cs="Times New Roman" w:ascii="Times New Roman" w:hAnsi="Times New Roman"/>
          <w:iCs/>
          <w:color w:val="000000"/>
          <w:sz w:val="28"/>
          <w:szCs w:val="28"/>
          <w:highlight w:val="white"/>
          <w:lang w:eastAsia="ru-RU"/>
        </w:rPr>
        <w:t>По данным за последние 5 лет, весеннее половодье на территории Орловской области в 2024 году прогнозируется в пределах средних многолетних значений, при этом возможно подтопление до 15 низководных мостов, до 150 приусадебных участков и до 30 придомовых территорий в Заводском районе г. Орла.</w:t>
      </w:r>
    </w:p>
    <w:p>
      <w:pPr>
        <w:pStyle w:val="Normal"/>
        <w:spacing w:lineRule="auto" w:line="240" w:before="0" w:after="0"/>
        <w:ind w:firstLine="567"/>
        <w:jc w:val="both"/>
        <w:rPr/>
      </w:pPr>
      <w:r>
        <w:rPr>
          <w:rFonts w:cs="Times New Roman" w:ascii="Times New Roman" w:hAnsi="Times New Roman"/>
          <w:color w:val="000000"/>
          <w:sz w:val="28"/>
          <w:szCs w:val="28"/>
        </w:rPr>
        <w:t xml:space="preserve">Исходя из </w:t>
      </w:r>
      <w:r>
        <w:rPr>
          <w:rFonts w:eastAsia="Times New Roman" w:cs="Times New Roman" w:ascii="Times New Roman" w:hAnsi="Times New Roman"/>
          <w:iCs/>
          <w:color w:val="000000"/>
          <w:sz w:val="28"/>
          <w:szCs w:val="28"/>
          <w:highlight w:val="white"/>
          <w:lang w:eastAsia="ru-RU"/>
        </w:rPr>
        <w:t xml:space="preserve">наихудшего сценария прохождения весеннего половодья,  при неблагоприятных метеорологических условиях (интенсивные осадки, резкое повышение температуры воздуха и обильное таяние снега и льда), </w:t>
      </w:r>
      <w:r>
        <w:rPr>
          <w:rFonts w:cs="Times New Roman" w:ascii="Times New Roman" w:hAnsi="Times New Roman"/>
          <w:color w:val="000000"/>
          <w:sz w:val="28"/>
          <w:szCs w:val="28"/>
        </w:rPr>
        <w:t>с учетом установленных 32 зон затопления, определенных в соответствии с постановлением Правительства РФ от 18.04.2014 № 360 «Об определении границ зон затопления, подтопления», в зоны затопления на территории области могут попасть</w:t>
      </w:r>
      <w:r>
        <w:rPr>
          <w:rFonts w:eastAsia="Calibri" w:cs="Times New Roman" w:ascii="Times New Roman" w:hAnsi="Times New Roman"/>
          <w:color w:val="000000"/>
          <w:sz w:val="28"/>
          <w:szCs w:val="28"/>
        </w:rPr>
        <w:t>:</w:t>
      </w:r>
    </w:p>
    <w:p>
      <w:pPr>
        <w:pStyle w:val="Normal"/>
        <w:spacing w:lineRule="auto" w:line="240" w:before="0" w:after="0"/>
        <w:ind w:firstLine="567"/>
        <w:jc w:val="both"/>
        <w:rPr/>
      </w:pPr>
      <w:r>
        <w:rPr>
          <w:rFonts w:eastAsia="Calibri" w:cs="Times New Roman" w:ascii="Times New Roman" w:hAnsi="Times New Roman"/>
          <w:color w:val="000000"/>
          <w:sz w:val="28"/>
          <w:szCs w:val="28"/>
          <w:highlight w:val="white"/>
        </w:rPr>
        <w:t>32 населенных пункта в 8 муниципальных образованиях области (города Орёл, Мценск, Ливны, Залегощенский район – 3 н. п., Ливенский</w:t>
        <w:br/>
        <w:t>район – 7 н. п., Мценский район – 4 н. п., Кромской район – 4 н. п., Орловский муниципальный округ – 11 н. п.), в которых расположены:</w:t>
      </w:r>
    </w:p>
    <w:p>
      <w:pPr>
        <w:pStyle w:val="Normal"/>
        <w:spacing w:lineRule="auto" w:line="240" w:before="0" w:after="0"/>
        <w:ind w:firstLine="567"/>
        <w:jc w:val="both"/>
        <w:rPr/>
      </w:pPr>
      <w:r>
        <w:rPr>
          <w:rFonts w:cs="Times New Roman" w:ascii="Times New Roman" w:hAnsi="Times New Roman"/>
          <w:color w:val="000000"/>
          <w:sz w:val="28"/>
          <w:szCs w:val="28"/>
          <w:highlight w:val="white"/>
        </w:rPr>
        <w:t>2151 жилой дом, в котором (по данным на 01.10.2023) проживают 22 612 человек, из них дети – 4 149;</w:t>
      </w:r>
    </w:p>
    <w:p>
      <w:pPr>
        <w:pStyle w:val="Normal"/>
        <w:spacing w:lineRule="auto" w:line="240" w:before="0" w:after="0"/>
        <w:ind w:firstLine="567"/>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highlight w:val="white"/>
        </w:rPr>
        <w:t xml:space="preserve">15 низководных мостов на территории 5 муниципальных образований   </w:t>
        <w:br/>
        <w:t>(Орловский муниципальный округ – 7, Залегощенский район – 1, Мценский район – 2, Новосильский район – 3, Малоархангельский район – 2);</w:t>
      </w:r>
    </w:p>
    <w:p>
      <w:pPr>
        <w:pStyle w:val="Normal"/>
        <w:spacing w:lineRule="auto" w:line="240" w:before="0" w:after="0"/>
        <w:ind w:firstLine="567"/>
        <w:jc w:val="both"/>
        <w:rPr>
          <w:rFonts w:ascii="Times New Roman" w:hAnsi="Times New Roman" w:cs="Times New Roman"/>
        </w:rPr>
      </w:pPr>
      <w:r>
        <w:rPr>
          <w:rFonts w:cs="Times New Roman" w:ascii="Times New Roman" w:hAnsi="Times New Roman"/>
          <w:color w:val="000000"/>
          <w:sz w:val="28"/>
          <w:szCs w:val="28"/>
          <w:highlight w:val="white"/>
        </w:rPr>
        <w:t>16 социально значимых объектов без круглосуточного пребывания людей:</w:t>
      </w:r>
      <w:r>
        <w:rPr>
          <w:rFonts w:cs="Times New Roman" w:ascii="Times New Roman" w:hAnsi="Times New Roman"/>
        </w:rPr>
        <w:t xml:space="preserve"> </w:t>
      </w:r>
      <w:r>
        <w:rPr>
          <w:rFonts w:cs="Times New Roman" w:ascii="Times New Roman" w:hAnsi="Times New Roman"/>
          <w:color w:val="000000"/>
          <w:sz w:val="28"/>
          <w:szCs w:val="28"/>
          <w:highlight w:val="white"/>
        </w:rPr>
        <w:t xml:space="preserve">МБОУ «СОШ № 27», МБОУ ДО «Детский сад № 80», МБОУ «Лицей № 4 г. Орла», БПОУ ОО «Орловский автодорожный техникум», БУ ОО СПО «Базовый медицинский колледж», БУЗ ОО «Детская поликлиника № 3», БУ ОО ДПО «Институт развития образования», БУ ОО СПО «Техникум им. Русанова», МБОУ – школа № 52, МБОУ ДО «Детский сад № 92», МБОУ ДО «Детский сад № 23», МБОУ «СОШ № 38 г. Орла», общежитие </w:t>
      </w:r>
      <w:r>
        <w:rPr>
          <w:rFonts w:cs="Times New Roman" w:ascii="Times New Roman" w:hAnsi="Times New Roman"/>
          <w:sz w:val="28"/>
          <w:szCs w:val="28"/>
        </w:rPr>
        <w:t xml:space="preserve">Среднерусского института управления </w:t>
      </w:r>
      <w:r>
        <w:rPr>
          <w:rFonts w:cs="Times New Roman" w:ascii="Times New Roman" w:hAnsi="Times New Roman"/>
          <w:color w:val="000000"/>
          <w:sz w:val="28"/>
          <w:szCs w:val="28"/>
          <w:highlight w:val="white"/>
        </w:rPr>
        <w:t>–</w:t>
      </w:r>
      <w:r>
        <w:rPr>
          <w:rFonts w:cs="Times New Roman" w:ascii="Times New Roman" w:hAnsi="Times New Roman"/>
          <w:sz w:val="28"/>
          <w:szCs w:val="28"/>
        </w:rPr>
        <w:t xml:space="preserve"> филиала ФГБОУ ВО «Российская академия народного хозяйства и государственной службы при Президенте Российской Федерации», </w:t>
      </w:r>
      <w:r>
        <w:rPr>
          <w:rFonts w:cs="Times New Roman" w:ascii="Times New Roman" w:hAnsi="Times New Roman"/>
          <w:color w:val="000000"/>
          <w:sz w:val="28"/>
          <w:szCs w:val="28"/>
          <w:highlight w:val="white"/>
        </w:rPr>
        <w:t>Банковская школа – филиал РАНХиГС, БУЗ ОО «Женская консультация Советского района», спорткомплекс «Труд»;</w:t>
      </w:r>
    </w:p>
    <w:p>
      <w:pPr>
        <w:pStyle w:val="Normal"/>
        <w:spacing w:lineRule="auto" w:line="240" w:before="0" w:after="0"/>
        <w:ind w:firstLine="567"/>
        <w:jc w:val="both"/>
        <w:rPr/>
      </w:pPr>
      <w:r>
        <w:rPr>
          <w:rFonts w:cs="Times New Roman" w:ascii="Times New Roman" w:hAnsi="Times New Roman"/>
          <w:color w:val="000000"/>
          <w:sz w:val="28"/>
          <w:szCs w:val="28"/>
          <w:highlight w:val="white"/>
        </w:rPr>
        <w:t xml:space="preserve">20 объектов экономики: </w:t>
      </w:r>
      <w:r>
        <w:rPr>
          <w:rFonts w:eastAsia="Times New Roman" w:cs="Times New Roman" w:ascii="Times New Roman" w:hAnsi="Times New Roman"/>
          <w:color w:val="000000"/>
          <w:sz w:val="28"/>
          <w:szCs w:val="28"/>
          <w:highlight w:val="white"/>
          <w:lang w:eastAsia="ru-RU"/>
        </w:rPr>
        <w:t xml:space="preserve">ресторан «Революция», ресторан «Ревьера», ООО «Теплотехсервис», салон красоты SPA Delis, ООО «Медлайн», ООО «Завод им. Медведева – Машиностроение», ОАО «Орёлстроймаш», магазин «Эльдорадо», Приокское управление Ростехнадзора, ООО «Горизонт», ТЦ «Воскресенский», ЦТП ОПО «Союз Орловщины», ТЦ «Солнышко», гостиница «Альберт», АО «Газпром газораспределение Орёл»; </w:t>
      </w:r>
    </w:p>
    <w:p>
      <w:pPr>
        <w:pStyle w:val="Normal"/>
        <w:spacing w:lineRule="auto" w:line="240" w:before="0" w:after="0"/>
        <w:ind w:firstLine="567"/>
        <w:jc w:val="both"/>
        <w:rPr/>
      </w:pPr>
      <w:r>
        <w:rPr>
          <w:rFonts w:eastAsia="Times New Roman" w:cs="Times New Roman" w:ascii="Times New Roman" w:hAnsi="Times New Roman"/>
          <w:sz w:val="28"/>
          <w:szCs w:val="28"/>
          <w:lang w:eastAsia="ru-RU"/>
        </w:rPr>
        <w:t xml:space="preserve">1 участок газопровода (МГ Кромы </w:t>
      </w:r>
      <w:r>
        <w:rPr>
          <w:rFonts w:cs="Times New Roman" w:ascii="Times New Roman" w:hAnsi="Times New Roman"/>
          <w:color w:val="000000"/>
          <w:sz w:val="28"/>
          <w:szCs w:val="28"/>
          <w:highlight w:val="white"/>
        </w:rPr>
        <w:t>–</w:t>
      </w:r>
      <w:r>
        <w:rPr>
          <w:rFonts w:cs="Times New Roman" w:ascii="Times New Roman" w:hAnsi="Times New Roman"/>
          <w:color w:val="000000"/>
          <w:sz w:val="28"/>
          <w:szCs w:val="28"/>
        </w:rPr>
        <w:t xml:space="preserve"> </w:t>
      </w:r>
      <w:r>
        <w:rPr>
          <w:rFonts w:eastAsia="Times New Roman" w:cs="Times New Roman" w:ascii="Times New Roman" w:hAnsi="Times New Roman"/>
          <w:sz w:val="28"/>
          <w:szCs w:val="28"/>
          <w:lang w:eastAsia="ru-RU"/>
        </w:rPr>
        <w:t>Орёл, д. Малая Гать, Орловский район) − 0,1 км;</w:t>
      </w:r>
    </w:p>
    <w:p>
      <w:pPr>
        <w:pStyle w:val="Normal"/>
        <w:spacing w:lineRule="auto" w:line="240" w:before="0" w:after="0"/>
        <w:ind w:firstLine="567"/>
        <w:jc w:val="both"/>
        <w:rPr/>
      </w:pPr>
      <w:r>
        <w:rPr>
          <w:rFonts w:eastAsia="Times New Roman" w:cs="Times New Roman" w:ascii="Times New Roman" w:hAnsi="Times New Roman"/>
          <w:sz w:val="28"/>
          <w:szCs w:val="28"/>
          <w:lang w:eastAsia="ru-RU"/>
        </w:rPr>
        <w:t>2 участка нефтепровода («МН Дружба 2» вблизи д. Шепино и д. Новая Слободка, Орловский район) − 0, 3 км;</w:t>
      </w:r>
    </w:p>
    <w:p>
      <w:pPr>
        <w:pStyle w:val="Normal"/>
        <w:spacing w:lineRule="auto" w:line="240" w:before="0" w:after="0"/>
        <w:ind w:firstLine="567"/>
        <w:jc w:val="both"/>
        <w:rPr/>
      </w:pPr>
      <w:r>
        <w:rPr>
          <w:rFonts w:eastAsia="Times New Roman" w:cs="Times New Roman" w:ascii="Times New Roman" w:hAnsi="Times New Roman"/>
          <w:color w:val="000000"/>
          <w:sz w:val="28"/>
          <w:szCs w:val="28"/>
          <w:highlight w:val="white"/>
          <w:lang w:eastAsia="ru-RU"/>
        </w:rPr>
        <w:t xml:space="preserve">2 участка продуктопровода (МНПП «Куйбышев </w:t>
      </w:r>
      <w:r>
        <w:rPr>
          <w:rFonts w:cs="Times New Roman" w:ascii="Times New Roman" w:hAnsi="Times New Roman"/>
          <w:color w:val="000000"/>
          <w:sz w:val="28"/>
          <w:szCs w:val="28"/>
          <w:highlight w:val="white"/>
        </w:rPr>
        <w:t xml:space="preserve">– </w:t>
      </w:r>
      <w:r>
        <w:rPr>
          <w:rFonts w:eastAsia="Times New Roman" w:cs="Times New Roman" w:ascii="Times New Roman" w:hAnsi="Times New Roman"/>
          <w:color w:val="000000"/>
          <w:sz w:val="28"/>
          <w:szCs w:val="28"/>
          <w:highlight w:val="white"/>
          <w:lang w:eastAsia="ru-RU"/>
        </w:rPr>
        <w:t>Брянск», д. Мезенка, Орловский район, участок № 42 «Стальной Конь,  Орловский район) − 0,28 км;</w:t>
      </w:r>
    </w:p>
    <w:p>
      <w:pPr>
        <w:pStyle w:val="Normal"/>
        <w:spacing w:lineRule="auto" w:line="240" w:before="0" w:after="0"/>
        <w:ind w:firstLine="567"/>
        <w:jc w:val="both"/>
        <w:rPr/>
      </w:pPr>
      <w:r>
        <w:rPr>
          <w:rFonts w:cs="Times New Roman" w:ascii="Times New Roman" w:hAnsi="Times New Roman"/>
          <w:color w:val="000000"/>
          <w:sz w:val="28"/>
          <w:szCs w:val="28"/>
          <w:highlight w:val="white"/>
        </w:rPr>
        <w:t xml:space="preserve">91 объект жизнеобеспечения населения: 21 водозаборная скважина,  6 канализационных станций, 21 трансформаторная подстанция, </w:t>
      </w:r>
      <w:r>
        <w:rPr>
          <w:rFonts w:eastAsia="Times New Roman" w:cs="Times New Roman" w:ascii="Times New Roman" w:hAnsi="Times New Roman"/>
          <w:color w:val="000000"/>
          <w:sz w:val="28"/>
          <w:szCs w:val="28"/>
          <w:highlight w:val="white"/>
          <w:lang w:eastAsia="ru-RU"/>
        </w:rPr>
        <w:t>1 распределительный пункт, 22 шкафных газорегуляторных пункта, 10 газораздаточных пунктов, 5 центральных тепловых пунктов, 6 котельных;</w:t>
      </w:r>
    </w:p>
    <w:p>
      <w:pPr>
        <w:pStyle w:val="Normal"/>
        <w:spacing w:lineRule="auto" w:line="240" w:before="0" w:after="0"/>
        <w:ind w:firstLine="567"/>
        <w:jc w:val="both"/>
        <w:rPr/>
      </w:pPr>
      <w:r>
        <w:rPr>
          <w:rFonts w:eastAsia="Times New Roman" w:cs="Times New Roman" w:ascii="Times New Roman" w:hAnsi="Times New Roman"/>
          <w:color w:val="000000"/>
          <w:sz w:val="28"/>
          <w:szCs w:val="28"/>
          <w:highlight w:val="white"/>
          <w:lang w:eastAsia="ru-RU"/>
        </w:rPr>
        <w:t>47 садовых некоммерческих товариществ, на территории которых расположено 4855 домов.</w:t>
      </w:r>
    </w:p>
    <w:p>
      <w:pPr>
        <w:pStyle w:val="Normal"/>
        <w:spacing w:lineRule="auto" w:line="240" w:before="0" w:after="0"/>
        <w:ind w:firstLine="567"/>
        <w:jc w:val="both"/>
        <w:rPr/>
      </w:pPr>
      <w:r>
        <w:rPr>
          <w:rFonts w:eastAsia="Calibri" w:cs="Times New Roman" w:ascii="Times New Roman" w:hAnsi="Times New Roman"/>
          <w:color w:val="000000"/>
          <w:sz w:val="28"/>
          <w:szCs w:val="28"/>
        </w:rPr>
        <w:t>Затопление потенциально опасных объектов (13 объектов), объектов сибиреязвенных захоронений (21 объект), складов ядохимикатов и свалок (полигонов) бытовых и промышленных отходов (21 объект) не прогнозируется.</w:t>
      </w:r>
    </w:p>
    <w:p>
      <w:pPr>
        <w:pStyle w:val="Normal"/>
        <w:spacing w:lineRule="auto" w:line="240" w:before="0" w:after="0"/>
        <w:ind w:firstLine="567"/>
        <w:jc w:val="both"/>
        <w:rPr/>
      </w:pPr>
      <w:r>
        <w:rPr>
          <w:rFonts w:cs="Times New Roman" w:ascii="Times New Roman" w:hAnsi="Times New Roman"/>
          <w:sz w:val="28"/>
          <w:szCs w:val="28"/>
        </w:rPr>
        <w:t>На территориях, подверженных затоплению, в том числе  в результате скопления талых вод и осадков, рекомендовано осуществлять строительство дренажных сооружений, прочистку открытых водотоков и других элементов естественного и искусственного дренирования, предупреждение утечек из водонесущих коммуникаций, регулирование стока поверхностных вод.</w:t>
      </w:r>
    </w:p>
    <w:p>
      <w:pPr>
        <w:pStyle w:val="Normal"/>
        <w:spacing w:lineRule="auto" w:line="240" w:before="0" w:after="0"/>
        <w:ind w:firstLine="567"/>
        <w:jc w:val="both"/>
        <w:rPr/>
      </w:pPr>
      <w:r>
        <w:rPr>
          <w:rFonts w:cs="Times New Roman" w:ascii="Times New Roman" w:hAnsi="Times New Roman"/>
          <w:b/>
          <w:bCs/>
          <w:sz w:val="28"/>
          <w:szCs w:val="28"/>
        </w:rPr>
        <w:t>Происшествия на водных объектах.</w:t>
      </w:r>
    </w:p>
    <w:p>
      <w:pPr>
        <w:pStyle w:val="Normal"/>
        <w:spacing w:lineRule="auto" w:line="240" w:before="0" w:after="0"/>
        <w:ind w:firstLine="567"/>
        <w:jc w:val="both"/>
        <w:rPr/>
      </w:pPr>
      <w:r>
        <w:rPr>
          <w:rFonts w:cs="Times New Roman" w:ascii="Times New Roman" w:hAnsi="Times New Roman"/>
          <w:sz w:val="28"/>
          <w:szCs w:val="28"/>
        </w:rPr>
        <w:t>Существует малая вероятность возникновения чрезвычайных ситуаций, связанных с риском отрыва припая прибрежного льда с рыбаками.</w:t>
      </w:r>
    </w:p>
    <w:p>
      <w:pPr>
        <w:pStyle w:val="Normal"/>
        <w:spacing w:lineRule="auto" w:line="240" w:before="0" w:after="0"/>
        <w:ind w:firstLine="567"/>
        <w:jc w:val="both"/>
        <w:rPr/>
      </w:pPr>
      <w:r>
        <w:rPr>
          <w:rFonts w:cs="Times New Roman" w:ascii="Times New Roman" w:hAnsi="Times New Roman"/>
          <w:sz w:val="28"/>
          <w:szCs w:val="28"/>
        </w:rPr>
        <w:t>В среднем в период с октября по март сохраняется небольшая вероятность провалов людей и техники под лед, возможны единичные случаи гибели людей. Согласно статистике максимальное количество случаев провалов под лед происходит в январе</w:t>
      </w:r>
      <w:r>
        <w:rPr>
          <w:rFonts w:eastAsia="Times New Roman" w:cs="Times New Roman" w:ascii="Times New Roman" w:hAnsi="Times New Roman"/>
          <w:color w:val="000000"/>
          <w:sz w:val="28"/>
          <w:szCs w:val="28"/>
          <w:highlight w:val="white"/>
          <w:lang w:eastAsia="ru-RU"/>
        </w:rPr>
        <w:t xml:space="preserve"> </w:t>
      </w: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rPr>
        <w:t xml:space="preserve">марте. </w:t>
      </w:r>
    </w:p>
    <w:p>
      <w:pPr>
        <w:pStyle w:val="Normal"/>
        <w:spacing w:lineRule="auto" w:line="240" w:before="0" w:after="0"/>
        <w:ind w:firstLine="567"/>
        <w:jc w:val="both"/>
        <w:rPr/>
      </w:pPr>
      <w:r>
        <w:rPr>
          <w:rFonts w:cs="Times New Roman" w:ascii="Times New Roman" w:hAnsi="Times New Roman"/>
          <w:sz w:val="28"/>
          <w:szCs w:val="28"/>
        </w:rPr>
        <w:t>На территории Орловской области на водных объектах в зимний период находится на контроле 12 мест массового выхода людей на лед с целью проведения подледного лова рыбы.</w:t>
      </w:r>
    </w:p>
    <w:p>
      <w:pPr>
        <w:pStyle w:val="Normal"/>
        <w:spacing w:lineRule="auto" w:line="240" w:before="0" w:after="0"/>
        <w:ind w:firstLine="567"/>
        <w:jc w:val="both"/>
        <w:rPr/>
      </w:pPr>
      <w:r>
        <w:rPr>
          <w:rFonts w:cs="Times New Roman" w:ascii="Times New Roman" w:hAnsi="Times New Roman"/>
          <w:sz w:val="28"/>
          <w:szCs w:val="28"/>
        </w:rPr>
        <w:t>За истекший период 2023 года в Орловской области было зарегистрировано 6 происшествий на водных объектах, 5 человек погибло, 2 спасено.</w:t>
      </w:r>
    </w:p>
    <w:p>
      <w:pPr>
        <w:pStyle w:val="Normal"/>
        <w:spacing w:lineRule="auto" w:line="240" w:before="0" w:after="0"/>
        <w:ind w:firstLine="567"/>
        <w:jc w:val="both"/>
        <w:rPr/>
      </w:pPr>
      <w:r>
        <w:rPr>
          <w:rFonts w:cs="Times New Roman" w:ascii="Times New Roman" w:hAnsi="Times New Roman"/>
          <w:b/>
          <w:bCs/>
          <w:sz w:val="28"/>
          <w:szCs w:val="28"/>
        </w:rPr>
        <w:t>Природные пожары.</w:t>
      </w:r>
    </w:p>
    <w:p>
      <w:pPr>
        <w:pStyle w:val="Normal"/>
        <w:spacing w:lineRule="auto" w:line="240" w:before="0" w:after="0"/>
        <w:ind w:firstLine="567"/>
        <w:jc w:val="both"/>
        <w:rPr>
          <w:rFonts w:ascii="Times New Roman" w:hAnsi="Times New Roman" w:cs="Times New Roman"/>
          <w:color w:val="000000"/>
          <w:sz w:val="28"/>
          <w:szCs w:val="28"/>
        </w:rPr>
      </w:pPr>
      <w:r>
        <w:rPr>
          <w:rFonts w:cs="Times New Roman" w:ascii="Times New Roman" w:hAnsi="Times New Roman"/>
          <w:color w:val="000000"/>
          <w:sz w:val="28"/>
          <w:szCs w:val="28"/>
        </w:rPr>
        <w:t>Для Орловской области характерны высокие риски возникновения лесных и ландшафтных (природных) пожаров. Основными причинами являются нарушение требований пожарной безопасности в местах традиционного отдыха населения, использование при заготовке древесины техники, не отвечающей требованиям пожарной безопасности, сжигание мусора, выжигание сухой прошлогодней  травы, сельскохозяйственные палы.</w:t>
      </w:r>
      <w:r>
        <w:rPr>
          <w:rFonts w:cs="Times New Roman" w:ascii="Times New Roman" w:hAnsi="Times New Roman"/>
          <w:bCs/>
          <w:iCs/>
          <w:color w:val="000000"/>
          <w:sz w:val="28"/>
          <w:szCs w:val="28"/>
        </w:rPr>
        <w:t xml:space="preserve"> </w:t>
      </w:r>
    </w:p>
    <w:p>
      <w:pPr>
        <w:pStyle w:val="Normal"/>
        <w:spacing w:lineRule="auto" w:line="240" w:before="0" w:after="0"/>
        <w:ind w:firstLine="567"/>
        <w:jc w:val="both"/>
        <w:rPr>
          <w:rFonts w:ascii="Times New Roman" w:hAnsi="Times New Roman" w:cs="Times New Roman"/>
          <w:bCs/>
          <w:iCs/>
          <w:color w:val="000000"/>
          <w:sz w:val="28"/>
          <w:szCs w:val="28"/>
        </w:rPr>
      </w:pPr>
      <w:r>
        <w:rPr>
          <w:rFonts w:cs="Times New Roman" w:ascii="Times New Roman" w:hAnsi="Times New Roman"/>
          <w:bCs/>
          <w:iCs/>
          <w:color w:val="000000"/>
          <w:sz w:val="28"/>
          <w:szCs w:val="28"/>
        </w:rPr>
        <w:t>Основным виновником лесных и ландшафтных (природных) пожаров зачастую является человек: статистика показывает, что их всплеск наблюдается в выходные дни и праздники, когда люди массово отправляются на природу.</w:t>
      </w:r>
    </w:p>
    <w:p>
      <w:pPr>
        <w:pStyle w:val="Normal"/>
        <w:spacing w:lineRule="auto" w:line="240" w:before="0" w:after="0"/>
        <w:ind w:firstLine="567"/>
        <w:jc w:val="both"/>
        <w:rPr/>
      </w:pPr>
      <w:r>
        <w:rPr>
          <w:rFonts w:cs="Times New Roman" w:ascii="Times New Roman" w:hAnsi="Times New Roman"/>
          <w:bCs/>
          <w:iCs/>
          <w:color w:val="000000"/>
          <w:sz w:val="28"/>
          <w:szCs w:val="28"/>
        </w:rPr>
        <w:t xml:space="preserve">Со второй половины апреля на территории Орловской области преобладают </w:t>
      </w:r>
      <w:r>
        <w:rPr>
          <w:rFonts w:cs="Times New Roman" w:ascii="Times New Roman" w:hAnsi="Times New Roman"/>
          <w:bCs/>
          <w:iCs/>
          <w:color w:val="000000"/>
          <w:sz w:val="28"/>
          <w:szCs w:val="28"/>
          <w:lang w:val="en-US"/>
        </w:rPr>
        <w:t>II</w:t>
      </w:r>
      <w:r>
        <w:rPr>
          <w:rFonts w:eastAsia="Times New Roman" w:cs="Times New Roman" w:ascii="Times New Roman" w:hAnsi="Times New Roman"/>
          <w:sz w:val="28"/>
          <w:szCs w:val="28"/>
          <w:lang w:eastAsia="ru-RU"/>
        </w:rPr>
        <w:t>−</w:t>
      </w:r>
      <w:r>
        <w:rPr>
          <w:rFonts w:cs="Times New Roman" w:ascii="Times New Roman" w:hAnsi="Times New Roman"/>
          <w:bCs/>
          <w:iCs/>
          <w:color w:val="000000"/>
          <w:sz w:val="28"/>
          <w:szCs w:val="28"/>
          <w:lang w:val="en-US"/>
        </w:rPr>
        <w:t>III</w:t>
      </w:r>
      <w:r>
        <w:rPr>
          <w:rFonts w:cs="Times New Roman" w:ascii="Times New Roman" w:hAnsi="Times New Roman"/>
          <w:bCs/>
          <w:iCs/>
          <w:color w:val="000000"/>
          <w:sz w:val="28"/>
          <w:szCs w:val="28"/>
        </w:rPr>
        <w:t xml:space="preserve"> классы пожароопасности. В мае уровень пожароопасности может достигнуть </w:t>
      </w:r>
      <w:r>
        <w:rPr>
          <w:rFonts w:cs="Times New Roman" w:ascii="Times New Roman" w:hAnsi="Times New Roman"/>
          <w:bCs/>
          <w:iCs/>
          <w:color w:val="000000"/>
          <w:sz w:val="28"/>
          <w:szCs w:val="28"/>
          <w:lang w:val="en-US"/>
        </w:rPr>
        <w:t>IV</w:t>
      </w:r>
      <w:r>
        <w:rPr>
          <w:rFonts w:cs="Times New Roman" w:ascii="Times New Roman" w:hAnsi="Times New Roman"/>
          <w:bCs/>
          <w:iCs/>
          <w:color w:val="000000"/>
          <w:sz w:val="28"/>
          <w:szCs w:val="28"/>
        </w:rPr>
        <w:t xml:space="preserve"> класса. С июня по первую декаду сентября пожароопасность может вырасти до </w:t>
      </w:r>
      <w:r>
        <w:rPr>
          <w:rFonts w:cs="Times New Roman" w:ascii="Times New Roman" w:hAnsi="Times New Roman"/>
          <w:bCs/>
          <w:iCs/>
          <w:color w:val="000000"/>
          <w:sz w:val="28"/>
          <w:szCs w:val="28"/>
          <w:lang w:val="en-US"/>
        </w:rPr>
        <w:t>V</w:t>
      </w:r>
      <w:r>
        <w:rPr>
          <w:rFonts w:cs="Times New Roman" w:ascii="Times New Roman" w:hAnsi="Times New Roman"/>
          <w:bCs/>
          <w:iCs/>
          <w:color w:val="000000"/>
          <w:sz w:val="28"/>
          <w:szCs w:val="28"/>
        </w:rPr>
        <w:t xml:space="preserve"> класса. В связи с этим с третьей декады апреля до первой декады сентября увеличивается риск возникновения лесных и ландшафтных (природных) пожаров. </w:t>
      </w:r>
      <w:r>
        <w:rPr>
          <w:rFonts w:cs="Times New Roman" w:ascii="Times New Roman" w:hAnsi="Times New Roman"/>
          <w:bCs/>
          <w:iCs/>
          <w:sz w:val="28"/>
          <w:szCs w:val="28"/>
        </w:rPr>
        <w:t xml:space="preserve">В октябре в сухую погоду существует вероятность </w:t>
      </w:r>
      <w:r>
        <w:rPr>
          <w:rFonts w:cs="Times New Roman" w:ascii="Times New Roman" w:hAnsi="Times New Roman"/>
          <w:sz w:val="28"/>
          <w:szCs w:val="28"/>
        </w:rPr>
        <w:t>возникновения природных пожаров в связи с неконтролируемым сжиганием мусора и сухой растительности вблизи лесных массивов. С ноября вероятность возникновения природных пожаров снижается. Далее расчет классов пожарной опасности на терр</w:t>
      </w:r>
      <w:r>
        <w:rPr>
          <w:rFonts w:cs="Times New Roman" w:ascii="Times New Roman" w:hAnsi="Times New Roman"/>
          <w:color w:val="000000"/>
          <w:sz w:val="28"/>
          <w:szCs w:val="28"/>
        </w:rPr>
        <w:t>итории Орловской области прекращается.</w:t>
      </w:r>
    </w:p>
    <w:p>
      <w:pPr>
        <w:pStyle w:val="Normal"/>
        <w:spacing w:lineRule="auto" w:line="240" w:before="0" w:after="0"/>
        <w:ind w:firstLine="567"/>
        <w:jc w:val="both"/>
        <w:rPr/>
      </w:pPr>
      <w:r>
        <w:rPr>
          <w:rFonts w:cs="Times New Roman" w:ascii="Times New Roman" w:hAnsi="Times New Roman"/>
          <w:sz w:val="28"/>
          <w:szCs w:val="28"/>
        </w:rPr>
        <w:t>Н</w:t>
      </w:r>
      <w:r>
        <w:rPr>
          <w:rFonts w:cs="Times New Roman" w:ascii="Times New Roman" w:hAnsi="Times New Roman"/>
          <w:color w:val="000000"/>
          <w:sz w:val="28"/>
          <w:szCs w:val="28"/>
        </w:rPr>
        <w:t xml:space="preserve">аиболее пожароопасными являются лесные массивы, расположенные на территории национального парка «Орловское полесье» (33,1 тыс. га), а также в зоне деятельности  </w:t>
      </w:r>
      <w:r>
        <w:rPr>
          <w:rFonts w:cs="Times New Roman" w:ascii="Times New Roman" w:hAnsi="Times New Roman"/>
          <w:sz w:val="28"/>
          <w:szCs w:val="28"/>
        </w:rPr>
        <w:t xml:space="preserve">Дмитровского лесничества (Дмитровский район) – 31,6 тыс. га, Болховского лесничества (Болховский район) – 16,2 тыс. га, Мценского лесничества (Мценский район) – 27,5 тыс. га. Возникновение лесных пожаров возможно в Знаменском и Хотынецком районах на площади до 35 га, в Дмитровском районе </w:t>
      </w:r>
      <w:r>
        <w:rPr>
          <w:rFonts w:eastAsia="Times New Roman" w:cs="Times New Roman" w:ascii="Times New Roman" w:hAnsi="Times New Roman"/>
          <w:sz w:val="28"/>
          <w:szCs w:val="28"/>
          <w:lang w:eastAsia="ru-RU"/>
        </w:rPr>
        <w:t xml:space="preserve"> − </w:t>
      </w:r>
      <w:r>
        <w:rPr>
          <w:rFonts w:cs="Times New Roman" w:ascii="Times New Roman" w:hAnsi="Times New Roman"/>
          <w:sz w:val="28"/>
          <w:szCs w:val="28"/>
        </w:rPr>
        <w:t xml:space="preserve"> до 20 га, в Болховском районе </w:t>
      </w:r>
      <w:r>
        <w:rPr>
          <w:rFonts w:eastAsia="Times New Roman" w:cs="Times New Roman" w:ascii="Times New Roman" w:hAnsi="Times New Roman"/>
          <w:sz w:val="28"/>
          <w:szCs w:val="28"/>
          <w:lang w:eastAsia="ru-RU"/>
        </w:rPr>
        <w:t xml:space="preserve"> − </w:t>
      </w:r>
      <w:r>
        <w:rPr>
          <w:rFonts w:cs="Times New Roman" w:ascii="Times New Roman" w:hAnsi="Times New Roman"/>
          <w:sz w:val="28"/>
          <w:szCs w:val="28"/>
        </w:rPr>
        <w:t xml:space="preserve"> до 16 га и в Мценском районе</w:t>
      </w:r>
      <w:r>
        <w:rPr>
          <w:rFonts w:eastAsia="Times New Roman" w:cs="Times New Roman" w:ascii="Times New Roman" w:hAnsi="Times New Roman"/>
          <w:sz w:val="28"/>
          <w:szCs w:val="28"/>
          <w:lang w:eastAsia="ru-RU"/>
        </w:rPr>
        <w:t xml:space="preserve"> − </w:t>
      </w:r>
      <w:r>
        <w:rPr>
          <w:rFonts w:cs="Times New Roman" w:ascii="Times New Roman" w:hAnsi="Times New Roman"/>
          <w:sz w:val="28"/>
          <w:szCs w:val="28"/>
        </w:rPr>
        <w:t xml:space="preserve">до 20 га. </w:t>
      </w:r>
    </w:p>
    <w:p>
      <w:pPr>
        <w:pStyle w:val="Normal"/>
        <w:spacing w:lineRule="auto" w:line="240" w:before="0" w:after="0"/>
        <w:ind w:firstLine="567"/>
        <w:jc w:val="both"/>
        <w:rPr/>
      </w:pPr>
      <w:r>
        <w:rPr>
          <w:rFonts w:cs="Times New Roman" w:ascii="Times New Roman" w:hAnsi="Times New Roman"/>
          <w:color w:val="000000"/>
          <w:sz w:val="28"/>
          <w:szCs w:val="28"/>
        </w:rPr>
        <w:t xml:space="preserve">В засушливый весенне-летний период возрастает вероятность самовозгорания торфяных месторождений. </w:t>
      </w:r>
      <w:r>
        <w:rPr>
          <w:rFonts w:cs="Times New Roman" w:ascii="Times New Roman" w:hAnsi="Times New Roman"/>
          <w:sz w:val="28"/>
          <w:szCs w:val="28"/>
        </w:rPr>
        <w:t xml:space="preserve">На территории Орловской области находятся большие залежи торфа. Крупные очаги торфяных пожаров могут возникнуть на месторождениях в Хотынецком районе </w:t>
      </w:r>
      <w:r>
        <w:rPr>
          <w:rFonts w:eastAsia="Times New Roman" w:cs="Times New Roman" w:ascii="Times New Roman" w:hAnsi="Times New Roman"/>
          <w:sz w:val="28"/>
          <w:szCs w:val="28"/>
          <w:lang w:eastAsia="ru-RU"/>
        </w:rPr>
        <w:t xml:space="preserve"> − </w:t>
      </w:r>
      <w:r>
        <w:rPr>
          <w:rFonts w:cs="Times New Roman" w:ascii="Times New Roman" w:hAnsi="Times New Roman"/>
          <w:sz w:val="28"/>
          <w:szCs w:val="28"/>
        </w:rPr>
        <w:t>№ 11 (Вытебецкое) и № 16 (Мощеновское) на площади до 105 га, в Шаблыкинском районе</w:t>
      </w:r>
      <w:r>
        <w:rPr>
          <w:rFonts w:eastAsia="Times New Roman" w:cs="Times New Roman" w:ascii="Times New Roman" w:hAnsi="Times New Roman"/>
          <w:sz w:val="28"/>
          <w:szCs w:val="28"/>
          <w:lang w:eastAsia="ru-RU"/>
        </w:rPr>
        <w:t xml:space="preserve"> − </w:t>
      </w:r>
      <w:r>
        <w:rPr>
          <w:rFonts w:cs="Times New Roman" w:ascii="Times New Roman" w:hAnsi="Times New Roman"/>
          <w:sz w:val="28"/>
          <w:szCs w:val="28"/>
        </w:rPr>
        <w:t xml:space="preserve"> № 102 (Высокое) площадью до 15 га, в Дмитровском районе </w:t>
      </w:r>
      <w:r>
        <w:rPr>
          <w:rFonts w:eastAsia="Times New Roman" w:cs="Times New Roman" w:ascii="Times New Roman" w:hAnsi="Times New Roman"/>
          <w:sz w:val="28"/>
          <w:szCs w:val="28"/>
          <w:lang w:eastAsia="ru-RU"/>
        </w:rPr>
        <w:t xml:space="preserve"> − </w:t>
      </w:r>
      <w:r>
        <w:rPr>
          <w:rFonts w:cs="Times New Roman" w:ascii="Times New Roman" w:hAnsi="Times New Roman"/>
          <w:sz w:val="28"/>
          <w:szCs w:val="28"/>
        </w:rPr>
        <w:t xml:space="preserve">№ 1181 (пойма реки Неруссы) площадью до 15 га. </w:t>
      </w:r>
    </w:p>
    <w:p>
      <w:pPr>
        <w:pStyle w:val="Normal"/>
        <w:spacing w:lineRule="auto" w:line="240" w:before="0" w:after="0"/>
        <w:ind w:firstLine="567"/>
        <w:jc w:val="both"/>
        <w:rPr/>
      </w:pPr>
      <w:r>
        <w:rPr>
          <w:rFonts w:cs="Times New Roman" w:ascii="Times New Roman" w:hAnsi="Times New Roman"/>
          <w:color w:val="000000"/>
          <w:sz w:val="28"/>
          <w:szCs w:val="28"/>
        </w:rPr>
        <w:t>При горении торфа и корней растений существует угроза возникновения подземных пожаров, распространяющихся в разные стороны. Способность торфа самовозгораться и гореть без доступа воздуха и даже под водой представляет большую опасность.</w:t>
      </w:r>
    </w:p>
    <w:p>
      <w:pPr>
        <w:pStyle w:val="Normal"/>
        <w:spacing w:lineRule="auto" w:line="240" w:before="0" w:after="0"/>
        <w:ind w:firstLine="567"/>
        <w:jc w:val="both"/>
        <w:rPr/>
      </w:pPr>
      <w:r>
        <w:rPr>
          <w:rFonts w:cs="Times New Roman" w:ascii="Times New Roman" w:hAnsi="Times New Roman"/>
          <w:color w:val="000000"/>
          <w:sz w:val="28"/>
          <w:szCs w:val="28"/>
        </w:rPr>
        <w:t>В зоне возможных природных пожаров расположено:</w:t>
      </w:r>
    </w:p>
    <w:p>
      <w:pPr>
        <w:pStyle w:val="Normal"/>
        <w:spacing w:lineRule="auto" w:line="240" w:before="0" w:after="0"/>
        <w:ind w:firstLine="567"/>
        <w:jc w:val="both"/>
        <w:rPr/>
      </w:pPr>
      <w:r>
        <w:rPr>
          <w:rFonts w:cs="Times New Roman" w:ascii="Times New Roman" w:hAnsi="Times New Roman"/>
          <w:color w:val="000000"/>
          <w:sz w:val="28"/>
          <w:szCs w:val="28"/>
        </w:rPr>
        <w:t xml:space="preserve">7 населенных пунктов в 4 муниципальных образованиях, в которых </w:t>
      </w:r>
      <w:r>
        <w:rPr>
          <w:rFonts w:eastAsia="Calibri" w:cs="Times New Roman" w:ascii="Times New Roman" w:hAnsi="Times New Roman"/>
          <w:color w:val="000000"/>
          <w:sz w:val="28"/>
          <w:szCs w:val="28"/>
        </w:rPr>
        <w:t>проживают</w:t>
      </w:r>
      <w:r>
        <w:rPr>
          <w:rFonts w:cs="Times New Roman" w:ascii="Times New Roman" w:hAnsi="Times New Roman"/>
          <w:color w:val="000000"/>
          <w:sz w:val="28"/>
          <w:szCs w:val="28"/>
        </w:rPr>
        <w:t xml:space="preserve"> 983 человека, из них 144 ребенка (Глазуновский район, пос. Культурная Посадка </w:t>
      </w:r>
      <w:r>
        <w:rPr>
          <w:rFonts w:eastAsia="Times New Roman" w:cs="Times New Roman" w:ascii="Times New Roman" w:hAnsi="Times New Roman"/>
          <w:sz w:val="28"/>
          <w:szCs w:val="28"/>
          <w:lang w:eastAsia="ru-RU"/>
        </w:rPr>
        <w:t xml:space="preserve"> − </w:t>
      </w:r>
      <w:r>
        <w:rPr>
          <w:rFonts w:cs="Times New Roman" w:ascii="Times New Roman" w:hAnsi="Times New Roman"/>
          <w:color w:val="000000"/>
          <w:sz w:val="28"/>
          <w:szCs w:val="28"/>
        </w:rPr>
        <w:t xml:space="preserve"> 154 человека, в том числе 25 детей; Дмитровский район, г. Дмитровск </w:t>
      </w:r>
      <w:r>
        <w:rPr>
          <w:rFonts w:eastAsia="Times New Roman" w:cs="Times New Roman" w:ascii="Times New Roman" w:hAnsi="Times New Roman"/>
          <w:sz w:val="28"/>
          <w:szCs w:val="28"/>
          <w:lang w:eastAsia="ru-RU"/>
        </w:rPr>
        <w:t xml:space="preserve"> − </w:t>
      </w:r>
      <w:r>
        <w:rPr>
          <w:rFonts w:cs="Times New Roman" w:ascii="Times New Roman" w:hAnsi="Times New Roman"/>
          <w:color w:val="000000"/>
          <w:sz w:val="28"/>
          <w:szCs w:val="28"/>
        </w:rPr>
        <w:t xml:space="preserve">150 человек, в том числе 20 детей; Знаменский район, пос. Елёнка </w:t>
      </w:r>
      <w:r>
        <w:rPr>
          <w:rFonts w:eastAsia="Times New Roman" w:cs="Times New Roman" w:ascii="Times New Roman" w:hAnsi="Times New Roman"/>
          <w:sz w:val="28"/>
          <w:szCs w:val="28"/>
          <w:lang w:eastAsia="ru-RU"/>
        </w:rPr>
        <w:t xml:space="preserve"> − </w:t>
      </w:r>
      <w:r>
        <w:rPr>
          <w:rFonts w:cs="Times New Roman" w:ascii="Times New Roman" w:hAnsi="Times New Roman"/>
          <w:color w:val="000000"/>
          <w:sz w:val="28"/>
          <w:szCs w:val="28"/>
        </w:rPr>
        <w:t xml:space="preserve"> 5 человек, в том числе 1 ребенок; Хотынецкий район, д. Алехино</w:t>
      </w:r>
      <w:r>
        <w:rPr>
          <w:rFonts w:eastAsia="Times New Roman" w:cs="Times New Roman" w:ascii="Times New Roman" w:hAnsi="Times New Roman"/>
          <w:sz w:val="28"/>
          <w:szCs w:val="28"/>
          <w:lang w:eastAsia="ru-RU"/>
        </w:rPr>
        <w:t xml:space="preserve"> − </w:t>
      </w:r>
      <w:r>
        <w:rPr>
          <w:rFonts w:cs="Times New Roman" w:ascii="Times New Roman" w:hAnsi="Times New Roman"/>
          <w:color w:val="000000"/>
          <w:sz w:val="28"/>
          <w:szCs w:val="28"/>
        </w:rPr>
        <w:t xml:space="preserve">175 человек, в том числе 15 детей, д. Радовище </w:t>
      </w:r>
      <w:r>
        <w:rPr>
          <w:rFonts w:eastAsia="Times New Roman" w:cs="Times New Roman" w:ascii="Times New Roman" w:hAnsi="Times New Roman"/>
          <w:sz w:val="28"/>
          <w:szCs w:val="28"/>
          <w:lang w:eastAsia="ru-RU"/>
        </w:rPr>
        <w:t xml:space="preserve"> − </w:t>
      </w:r>
      <w:r>
        <w:rPr>
          <w:rFonts w:cs="Times New Roman" w:ascii="Times New Roman" w:hAnsi="Times New Roman"/>
          <w:color w:val="000000"/>
          <w:sz w:val="28"/>
          <w:szCs w:val="28"/>
        </w:rPr>
        <w:t xml:space="preserve"> 9 человек, пос. Жудерский </w:t>
      </w:r>
      <w:r>
        <w:rPr>
          <w:rFonts w:eastAsia="Times New Roman" w:cs="Times New Roman" w:ascii="Times New Roman" w:hAnsi="Times New Roman"/>
          <w:sz w:val="28"/>
          <w:szCs w:val="28"/>
          <w:lang w:eastAsia="ru-RU"/>
        </w:rPr>
        <w:t xml:space="preserve"> − </w:t>
      </w:r>
      <w:r>
        <w:rPr>
          <w:rFonts w:cs="Times New Roman" w:ascii="Times New Roman" w:hAnsi="Times New Roman"/>
          <w:color w:val="000000"/>
          <w:sz w:val="28"/>
          <w:szCs w:val="28"/>
        </w:rPr>
        <w:t xml:space="preserve"> 405 человек, в том числе 63 ребенка, пос. Льгов </w:t>
      </w:r>
      <w:r>
        <w:rPr>
          <w:rFonts w:eastAsia="Times New Roman" w:cs="Times New Roman" w:ascii="Times New Roman" w:hAnsi="Times New Roman"/>
          <w:sz w:val="28"/>
          <w:szCs w:val="28"/>
          <w:lang w:eastAsia="ru-RU"/>
        </w:rPr>
        <w:t xml:space="preserve"> − </w:t>
      </w:r>
      <w:r>
        <w:rPr>
          <w:rFonts w:cs="Times New Roman" w:ascii="Times New Roman" w:hAnsi="Times New Roman"/>
          <w:color w:val="000000"/>
          <w:sz w:val="28"/>
          <w:szCs w:val="28"/>
        </w:rPr>
        <w:t xml:space="preserve"> 85 человек, в том числе 20 детей);</w:t>
      </w:r>
    </w:p>
    <w:p>
      <w:pPr>
        <w:pStyle w:val="Normal"/>
        <w:spacing w:lineRule="auto" w:line="240" w:before="0" w:after="0"/>
        <w:ind w:firstLine="567"/>
        <w:jc w:val="both"/>
        <w:rPr/>
      </w:pPr>
      <w:r>
        <w:rPr>
          <w:rFonts w:cs="Times New Roman" w:ascii="Times New Roman" w:hAnsi="Times New Roman"/>
          <w:color w:val="000000"/>
          <w:sz w:val="28"/>
          <w:szCs w:val="28"/>
        </w:rPr>
        <w:t xml:space="preserve">5 объектов инфраструктуры, из них: 3 детских оздоровительных лагеря «Детский оздоровительно-образовательный центр «Елочка» Болховского района,  «Детский оздоровительно-образовательный центр «Сосновый бор» Дмитровского района, «Детский оздоровительно-образовательный центр «Солнечный» Кромского района (на этих объектах возможно пребывание 840 человек, из которых 445 </w:t>
      </w:r>
      <w:r>
        <w:rPr>
          <w:rFonts w:eastAsia="Times New Roman" w:cs="Times New Roman" w:ascii="Times New Roman" w:hAnsi="Times New Roman"/>
          <w:sz w:val="28"/>
          <w:szCs w:val="28"/>
          <w:lang w:eastAsia="ru-RU"/>
        </w:rPr>
        <w:t xml:space="preserve"> − </w:t>
      </w:r>
      <w:r>
        <w:rPr>
          <w:rFonts w:cs="Times New Roman" w:ascii="Times New Roman" w:hAnsi="Times New Roman"/>
          <w:color w:val="000000"/>
          <w:sz w:val="28"/>
          <w:szCs w:val="28"/>
        </w:rPr>
        <w:t xml:space="preserve"> дети); 2 объекта экономики в Хотынецком районе –  ресторанно-гостиничный комплекс «Дом лесника» ООО «Региональная управляющая компания» и ООО «Гостиничный комплекс «Орловское полесье» (до 33 чел. персонала и 130 посетителей).</w:t>
      </w:r>
    </w:p>
    <w:p>
      <w:pPr>
        <w:pStyle w:val="Normal"/>
        <w:spacing w:lineRule="auto" w:line="240" w:before="0" w:after="0"/>
        <w:ind w:firstLine="567"/>
        <w:jc w:val="both"/>
        <w:rPr/>
      </w:pPr>
      <w:r>
        <w:rPr>
          <w:rFonts w:cs="Times New Roman" w:ascii="Times New Roman" w:hAnsi="Times New Roman"/>
          <w:sz w:val="28"/>
          <w:szCs w:val="28"/>
        </w:rPr>
        <w:t>В период прохождения летних максимумов горимости (июль</w:t>
      </w:r>
      <w:r>
        <w:rPr>
          <w:rFonts w:eastAsia="Times New Roman" w:cs="Times New Roman" w:ascii="Times New Roman" w:hAnsi="Times New Roman"/>
          <w:sz w:val="28"/>
          <w:szCs w:val="28"/>
          <w:lang w:eastAsia="ru-RU"/>
        </w:rPr>
        <w:t xml:space="preserve"> − </w:t>
      </w:r>
      <w:r>
        <w:rPr>
          <w:rFonts w:cs="Times New Roman" w:ascii="Times New Roman" w:hAnsi="Times New Roman"/>
          <w:sz w:val="28"/>
          <w:szCs w:val="28"/>
        </w:rPr>
        <w:t>август) при возникновении природных пожаров увеличивается риск ухудшения экологической обстановки и задымления населенных пунктов. При повышенной задымленности атмосферного воздуха возникает риск отравления людей продуктами горения, обострения сердечно-сосудистых, легочных и прочих хронических заболеваний.</w:t>
      </w:r>
    </w:p>
    <w:p>
      <w:pPr>
        <w:pStyle w:val="Normal"/>
        <w:spacing w:lineRule="auto" w:line="240" w:before="0" w:after="0"/>
        <w:ind w:firstLine="567"/>
        <w:jc w:val="both"/>
        <w:rPr/>
      </w:pPr>
      <w:r>
        <w:rPr>
          <w:rFonts w:cs="Times New Roman" w:ascii="Times New Roman" w:hAnsi="Times New Roman"/>
          <w:b/>
          <w:bCs/>
          <w:sz w:val="28"/>
          <w:szCs w:val="28"/>
        </w:rPr>
        <w:t>Опасные метеорологические явления.</w:t>
      </w:r>
    </w:p>
    <w:p>
      <w:pPr>
        <w:pStyle w:val="Normal"/>
        <w:spacing w:lineRule="auto" w:line="240" w:before="0" w:after="0"/>
        <w:ind w:firstLine="567"/>
        <w:jc w:val="both"/>
        <w:rPr/>
      </w:pPr>
      <w:r>
        <w:rPr>
          <w:rFonts w:cs="Times New Roman" w:ascii="Times New Roman" w:hAnsi="Times New Roman"/>
          <w:sz w:val="28"/>
          <w:szCs w:val="28"/>
        </w:rPr>
        <w:t>Для территории Орловской области характерны следующие неблагоприятные и опасные метеорологические явления:</w:t>
      </w:r>
    </w:p>
    <w:p>
      <w:pPr>
        <w:pStyle w:val="Normal"/>
        <w:spacing w:lineRule="auto" w:line="240" w:before="0" w:after="0"/>
        <w:ind w:firstLine="567"/>
        <w:jc w:val="both"/>
        <w:rPr/>
      </w:pPr>
      <w:r>
        <w:rPr>
          <w:rFonts w:cs="Times New Roman" w:ascii="Times New Roman" w:hAnsi="Times New Roman"/>
          <w:sz w:val="28"/>
          <w:szCs w:val="28"/>
        </w:rPr>
        <w:t>шквалистое усиление ветра (в течение 2</w:t>
      </w:r>
      <w:r>
        <w:rPr>
          <w:rFonts w:eastAsia="Times New Roman" w:cs="Times New Roman" w:ascii="Times New Roman" w:hAnsi="Times New Roman"/>
          <w:sz w:val="28"/>
          <w:szCs w:val="28"/>
          <w:lang w:eastAsia="ru-RU"/>
        </w:rPr>
        <w:t>−</w:t>
      </w:r>
      <w:r>
        <w:rPr>
          <w:rFonts w:cs="Times New Roman" w:ascii="Times New Roman" w:hAnsi="Times New Roman"/>
          <w:sz w:val="28"/>
          <w:szCs w:val="28"/>
        </w:rPr>
        <w:t>10 дней ежемесячно за весь период);</w:t>
      </w:r>
    </w:p>
    <w:p>
      <w:pPr>
        <w:pStyle w:val="Normal"/>
        <w:spacing w:lineRule="auto" w:line="240" w:before="0" w:after="0"/>
        <w:ind w:firstLine="567"/>
        <w:jc w:val="both"/>
        <w:rPr/>
      </w:pPr>
      <w:r>
        <w:rPr>
          <w:rFonts w:cs="Times New Roman" w:ascii="Times New Roman" w:hAnsi="Times New Roman"/>
          <w:sz w:val="28"/>
          <w:szCs w:val="28"/>
        </w:rPr>
        <w:t>сильный туман (в течение суток ежемесячно);</w:t>
      </w:r>
    </w:p>
    <w:p>
      <w:pPr>
        <w:pStyle w:val="Normal"/>
        <w:spacing w:lineRule="auto" w:line="240" w:before="0" w:after="0"/>
        <w:ind w:firstLine="567"/>
        <w:jc w:val="both"/>
        <w:rPr/>
      </w:pPr>
      <w:r>
        <w:rPr>
          <w:rFonts w:cs="Times New Roman" w:ascii="Times New Roman" w:hAnsi="Times New Roman"/>
          <w:sz w:val="28"/>
          <w:szCs w:val="28"/>
        </w:rPr>
        <w:t>сильные дожди (до 15 дней с апреля по ноябрь, в течение 2</w:t>
      </w:r>
      <w:r>
        <w:rPr>
          <w:rFonts w:eastAsia="Times New Roman" w:cs="Times New Roman" w:ascii="Times New Roman" w:hAnsi="Times New Roman"/>
          <w:sz w:val="28"/>
          <w:szCs w:val="28"/>
          <w:lang w:eastAsia="ru-RU"/>
        </w:rPr>
        <w:t>−</w:t>
      </w:r>
      <w:r>
        <w:rPr>
          <w:rFonts w:cs="Times New Roman" w:ascii="Times New Roman" w:hAnsi="Times New Roman"/>
          <w:sz w:val="28"/>
          <w:szCs w:val="28"/>
        </w:rPr>
        <w:t>5 дней в остальные месяцы года);</w:t>
      </w:r>
    </w:p>
    <w:p>
      <w:pPr>
        <w:pStyle w:val="Normal"/>
        <w:spacing w:lineRule="auto" w:line="240" w:before="0" w:after="0"/>
        <w:ind w:firstLine="567"/>
        <w:jc w:val="both"/>
        <w:rPr/>
      </w:pPr>
      <w:r>
        <w:rPr>
          <w:rFonts w:cs="Times New Roman" w:ascii="Times New Roman" w:hAnsi="Times New Roman"/>
          <w:sz w:val="28"/>
          <w:szCs w:val="28"/>
        </w:rPr>
        <w:t>аномальная жара (до 5 дней в летние месяцы);</w:t>
      </w:r>
    </w:p>
    <w:p>
      <w:pPr>
        <w:pStyle w:val="Normal"/>
        <w:spacing w:lineRule="auto" w:line="240" w:before="0" w:after="0"/>
        <w:ind w:firstLine="567"/>
        <w:jc w:val="both"/>
        <w:rPr/>
      </w:pPr>
      <w:r>
        <w:rPr>
          <w:rFonts w:cs="Times New Roman" w:ascii="Times New Roman" w:hAnsi="Times New Roman"/>
          <w:sz w:val="28"/>
          <w:szCs w:val="28"/>
        </w:rPr>
        <w:t>гололедные явления и гололедно-изморозевые отложения (до 3 дней в декабре, январе и феврале);</w:t>
      </w:r>
    </w:p>
    <w:p>
      <w:pPr>
        <w:pStyle w:val="Normal"/>
        <w:spacing w:lineRule="auto" w:line="240" w:before="0" w:after="0"/>
        <w:ind w:firstLine="567"/>
        <w:jc w:val="both"/>
        <w:rPr/>
      </w:pPr>
      <w:r>
        <w:rPr>
          <w:rFonts w:cs="Times New Roman" w:ascii="Times New Roman" w:hAnsi="Times New Roman"/>
          <w:sz w:val="28"/>
          <w:szCs w:val="28"/>
        </w:rPr>
        <w:t>метели (до 3 дней в декабре, январе и феврале);</w:t>
      </w:r>
    </w:p>
    <w:p>
      <w:pPr>
        <w:pStyle w:val="Normal"/>
        <w:spacing w:lineRule="auto" w:line="240" w:before="0" w:after="0"/>
        <w:ind w:firstLine="567"/>
        <w:jc w:val="both"/>
        <w:rPr/>
      </w:pPr>
      <w:r>
        <w:rPr>
          <w:rFonts w:cs="Times New Roman" w:ascii="Times New Roman" w:hAnsi="Times New Roman"/>
          <w:sz w:val="28"/>
          <w:szCs w:val="28"/>
        </w:rPr>
        <w:t>сильный мороз (до 6 дней среднесуточная температура воздуха достигает отметки ниже климатической нормы на 7 ºС и более в январе и феврале);</w:t>
      </w:r>
    </w:p>
    <w:p>
      <w:pPr>
        <w:pStyle w:val="Normal"/>
        <w:spacing w:lineRule="auto" w:line="240" w:before="0" w:after="0"/>
        <w:ind w:firstLine="567"/>
        <w:jc w:val="both"/>
        <w:rPr/>
      </w:pPr>
      <w:r>
        <w:rPr>
          <w:rFonts w:cs="Times New Roman" w:ascii="Times New Roman" w:hAnsi="Times New Roman"/>
          <w:sz w:val="28"/>
          <w:szCs w:val="28"/>
        </w:rPr>
        <w:t>аномально холодная погода (до 5 дней в январе и феврале).</w:t>
      </w:r>
    </w:p>
    <w:p>
      <w:pPr>
        <w:pStyle w:val="Normal"/>
        <w:spacing w:lineRule="auto" w:line="240" w:before="0" w:after="0"/>
        <w:ind w:firstLine="567"/>
        <w:jc w:val="both"/>
        <w:rPr/>
      </w:pPr>
      <w:r>
        <w:rPr>
          <w:rFonts w:cs="Times New Roman" w:ascii="Times New Roman" w:hAnsi="Times New Roman"/>
          <w:sz w:val="28"/>
          <w:szCs w:val="28"/>
        </w:rPr>
        <w:t>В связи с комплексом неблагоприятных метеорологических явлений (дождь, мокрый снег, гололедица и туман</w:t>
      </w:r>
      <w:r>
        <w:rPr>
          <w:rFonts w:cs="Times New Roman" w:ascii="Times New Roman" w:hAnsi="Times New Roman"/>
          <w:bCs/>
          <w:sz w:val="28"/>
          <w:szCs w:val="28"/>
        </w:rPr>
        <w:t xml:space="preserve">) </w:t>
      </w:r>
      <w:r>
        <w:rPr>
          <w:rFonts w:cs="Times New Roman" w:ascii="Times New Roman" w:hAnsi="Times New Roman"/>
          <w:sz w:val="28"/>
          <w:szCs w:val="28"/>
        </w:rPr>
        <w:t>существует вероятность возникновения ДТП, заторов, вследствие чего возможно частичное ограничение движения автомобильного транспорта на автодорогах</w:t>
      </w:r>
      <w:r>
        <w:rPr>
          <w:rFonts w:cs="Times New Roman" w:ascii="Times New Roman" w:hAnsi="Times New Roman"/>
          <w:color w:val="000000"/>
          <w:sz w:val="28"/>
          <w:szCs w:val="28"/>
        </w:rPr>
        <w:t xml:space="preserve"> области, особенно в городах Орёл, Ливны, Мценск</w:t>
      </w:r>
      <w:r>
        <w:rPr>
          <w:rFonts w:cs="Times New Roman" w:ascii="Times New Roman" w:hAnsi="Times New Roman"/>
          <w:sz w:val="28"/>
          <w:szCs w:val="28"/>
        </w:rPr>
        <w:t>,</w:t>
      </w:r>
      <w:r>
        <w:rPr>
          <w:rFonts w:cs="Times New Roman" w:ascii="Times New Roman" w:hAnsi="Times New Roman"/>
          <w:color w:val="000000"/>
          <w:sz w:val="28"/>
          <w:szCs w:val="28"/>
        </w:rPr>
        <w:t xml:space="preserve"> а также на участках федеральной трассы М-2 «Крым» и других</w:t>
      </w:r>
      <w:r>
        <w:rPr>
          <w:rFonts w:cs="Times New Roman" w:ascii="Times New Roman" w:hAnsi="Times New Roman"/>
          <w:sz w:val="28"/>
          <w:szCs w:val="28"/>
        </w:rPr>
        <w:t xml:space="preserve"> автодорогах, проходящих по территории региона. </w:t>
      </w:r>
    </w:p>
    <w:p>
      <w:pPr>
        <w:pStyle w:val="Normal"/>
        <w:spacing w:lineRule="auto" w:line="240" w:before="0" w:after="0"/>
        <w:ind w:firstLine="567"/>
        <w:jc w:val="both"/>
        <w:rPr/>
      </w:pPr>
      <w:r>
        <w:rPr>
          <w:rFonts w:cs="Times New Roman" w:ascii="Times New Roman" w:hAnsi="Times New Roman"/>
          <w:sz w:val="28"/>
          <w:szCs w:val="28"/>
        </w:rPr>
        <w:t xml:space="preserve">В связи с резкими порывами ветра, налипанием изморозевых отложений на провода в осенне-зимний период сохраняется вероятность обрыва линий электропередачи, что может привести к авариям и происшествиям на объектах ЖКХ, электроэнергетических систем. </w:t>
      </w:r>
    </w:p>
    <w:p>
      <w:pPr>
        <w:pStyle w:val="Normal"/>
        <w:spacing w:lineRule="auto" w:line="240" w:before="0" w:after="0"/>
        <w:ind w:firstLine="567"/>
        <w:jc w:val="both"/>
        <w:rPr/>
      </w:pPr>
      <w:r>
        <w:rPr>
          <w:rFonts w:cs="Times New Roman" w:ascii="Times New Roman" w:hAnsi="Times New Roman"/>
          <w:sz w:val="28"/>
          <w:szCs w:val="28"/>
        </w:rPr>
        <w:t>В связи с возможными сильными порывами ветра существует вероятность возникновения происшествий, связанных с падением широкоформатных конструкций и конструкций большой парусности, а также деревьев.</w:t>
      </w:r>
    </w:p>
    <w:p>
      <w:pPr>
        <w:pStyle w:val="Normal"/>
        <w:spacing w:lineRule="auto" w:line="240" w:before="0" w:after="0"/>
        <w:ind w:firstLine="567"/>
        <w:jc w:val="both"/>
        <w:rPr/>
      </w:pPr>
      <w:r>
        <w:rPr>
          <w:rFonts w:cs="Times New Roman" w:ascii="Times New Roman" w:hAnsi="Times New Roman"/>
          <w:sz w:val="28"/>
          <w:szCs w:val="28"/>
        </w:rPr>
        <w:t>Возможное ухудшение метеорологической обстановки (усиление скорости ветра, увеличение количества и интенсивности осадков, понижение температуры воздуха) может вызвать серьезные нарушения в жизнеобеспечении населения.</w:t>
      </w:r>
    </w:p>
    <w:p>
      <w:pPr>
        <w:pStyle w:val="Normal"/>
        <w:spacing w:lineRule="auto" w:line="240" w:before="0" w:after="0"/>
        <w:ind w:firstLine="567"/>
        <w:jc w:val="both"/>
        <w:rPr/>
      </w:pPr>
      <w:r>
        <w:rPr>
          <w:rFonts w:cs="Times New Roman" w:ascii="Times New Roman" w:hAnsi="Times New Roman"/>
          <w:b/>
          <w:bCs/>
          <w:sz w:val="28"/>
          <w:szCs w:val="28"/>
        </w:rPr>
        <w:t>Экзогенные процессы.</w:t>
      </w:r>
    </w:p>
    <w:p>
      <w:pPr>
        <w:pStyle w:val="Normal"/>
        <w:spacing w:lineRule="auto" w:line="240" w:before="0" w:after="0"/>
        <w:ind w:firstLine="567"/>
        <w:jc w:val="both"/>
        <w:rPr/>
      </w:pPr>
      <w:r>
        <w:rPr>
          <w:rFonts w:cs="Times New Roman" w:ascii="Times New Roman" w:hAnsi="Times New Roman"/>
          <w:sz w:val="28"/>
          <w:szCs w:val="28"/>
        </w:rPr>
        <w:t xml:space="preserve">Прогнозируемое количество осадков в 2024 году на территории Орловской области ожидается ниже нормы среднемноголетних показателей (прогноз  </w:t>
      </w:r>
      <w:r>
        <w:rPr>
          <w:rFonts w:eastAsia="Times New Roman" w:cs="Times New Roman" w:ascii="Times New Roman" w:hAnsi="Times New Roman"/>
          <w:sz w:val="28"/>
          <w:szCs w:val="28"/>
        </w:rPr>
        <w:t>–</w:t>
      </w:r>
      <w:r>
        <w:rPr>
          <w:rFonts w:cs="Times New Roman" w:ascii="Times New Roman" w:hAnsi="Times New Roman"/>
          <w:sz w:val="28"/>
          <w:szCs w:val="28"/>
        </w:rPr>
        <w:t>583,6 мм, норма 622,2 мм), а температурный режим прогнозируется выше нормы. Активизация опасных ЭГП, связанная с климатическими условиями, ожидается на уровне среднемноголетних значений, аномально высокой активизации опасных ЭГП не ожидается.</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На территории Орловской области ожидается низкая степень региональной активности оползневого процесса. Опасный ЭГП распространен в долинах крупных и малых рек, а также на бортах балок и оврагов в наибольшей степени в Болховском, Знаменском, Кромском, Орловском и Покровском районах. Незначительная активизация опасного ЭГП ожидается в г. Орле (парк Победы), в с. Знаменском (улицы Школьная и Советская). </w:t>
      </w:r>
    </w:p>
    <w:p>
      <w:pPr>
        <w:pStyle w:val="Normal"/>
        <w:spacing w:lineRule="auto" w:line="240" w:before="0" w:after="0"/>
        <w:ind w:firstLine="567"/>
        <w:jc w:val="both"/>
        <w:rPr>
          <w:rFonts w:ascii="Tinos" w:hAnsi="Tinos"/>
          <w:sz w:val="28"/>
          <w:szCs w:val="28"/>
        </w:rPr>
      </w:pPr>
      <w:r>
        <w:rPr>
          <w:rFonts w:cs="Times New Roman" w:ascii="Times New Roman" w:hAnsi="Times New Roman"/>
          <w:sz w:val="28"/>
          <w:szCs w:val="28"/>
        </w:rPr>
        <w:t>На территории Орловской области ожидается низкая степень активности осыпного процесса. Процесс распространен в Болховском и Орловском районах. Активизация ожидается в Орловском районе (д. Черемисино, памятник областного значения «Городище Черемисино»).</w:t>
      </w:r>
      <w:r>
        <w:rPr>
          <w:rFonts w:ascii="Tinos" w:hAnsi="Tinos"/>
          <w:sz w:val="28"/>
          <w:szCs w:val="28"/>
        </w:rPr>
        <w:t xml:space="preserve"> </w:t>
      </w:r>
    </w:p>
    <w:p>
      <w:pPr>
        <w:pStyle w:val="Normal"/>
        <w:spacing w:lineRule="auto" w:line="240" w:before="0" w:after="0"/>
        <w:ind w:firstLine="567"/>
        <w:jc w:val="both"/>
        <w:rPr/>
      </w:pPr>
      <w:r>
        <w:rPr>
          <w:rFonts w:cs="Times New Roman" w:ascii="Times New Roman" w:hAnsi="Times New Roman"/>
          <w:sz w:val="28"/>
          <w:szCs w:val="28"/>
        </w:rPr>
        <w:t xml:space="preserve">На территории Орловской области в 2024 году ожидается низкая степень активности процесса овражной эрозии. Процесс распространен на территории практически всех районов и приурочен к долинам крупных рек </w:t>
      </w:r>
      <w:r>
        <w:rPr>
          <w:rFonts w:eastAsia="Times New Roman" w:cs="Times New Roman" w:ascii="Times New Roman" w:hAnsi="Times New Roman"/>
          <w:sz w:val="28"/>
          <w:szCs w:val="28"/>
        </w:rPr>
        <w:t xml:space="preserve">– </w:t>
      </w:r>
      <w:r>
        <w:rPr>
          <w:rFonts w:cs="Times New Roman" w:ascii="Times New Roman" w:hAnsi="Times New Roman"/>
          <w:sz w:val="28"/>
          <w:szCs w:val="28"/>
        </w:rPr>
        <w:t xml:space="preserve">Оки, Зуши </w:t>
      </w:r>
      <w:r>
        <w:rPr>
          <w:rFonts w:eastAsia="Times New Roman" w:cs="Times New Roman" w:ascii="Times New Roman" w:hAnsi="Times New Roman"/>
          <w:sz w:val="28"/>
          <w:szCs w:val="28"/>
        </w:rPr>
        <w:t xml:space="preserve">– </w:t>
      </w:r>
      <w:r>
        <w:rPr>
          <w:rFonts w:cs="Times New Roman" w:ascii="Times New Roman" w:hAnsi="Times New Roman"/>
          <w:sz w:val="28"/>
          <w:szCs w:val="28"/>
        </w:rPr>
        <w:t>и их притоков (Неручь, Вытебеть, Нугрь, Цон, Орлик, Оптуха, Рыбница и Крома). Активизация процесса возможна в Болховском районе в 1 км западнее г. Болхова, в г. Орле рядом с ул. Генерала Родина, в Знаменском районе (с. Знаменское), в Покровском районе (д. Вязоватое).</w:t>
      </w:r>
    </w:p>
    <w:p>
      <w:pPr>
        <w:pStyle w:val="Normal"/>
        <w:spacing w:lineRule="auto" w:line="240" w:before="0" w:after="0"/>
        <w:ind w:firstLine="567"/>
        <w:jc w:val="both"/>
        <w:rPr/>
      </w:pPr>
      <w:r>
        <w:rPr>
          <w:rFonts w:cs="Times New Roman" w:ascii="Times New Roman" w:hAnsi="Times New Roman"/>
          <w:sz w:val="28"/>
          <w:szCs w:val="28"/>
        </w:rPr>
        <w:t xml:space="preserve">На территории Орловской области в 2024 году ЧС и происшествия, связанные со сходом лавин и снежных масс, не прогнозируются. </w:t>
      </w:r>
    </w:p>
    <w:p>
      <w:pPr>
        <w:pStyle w:val="Normal"/>
        <w:spacing w:lineRule="auto" w:line="240" w:before="0" w:after="0"/>
        <w:ind w:firstLine="567"/>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ind w:firstLine="567"/>
        <w:jc w:val="both"/>
        <w:rPr/>
      </w:pPr>
      <w:r>
        <w:rPr>
          <w:rFonts w:cs="Times New Roman" w:ascii="Times New Roman" w:hAnsi="Times New Roman"/>
          <w:b/>
          <w:bCs/>
          <w:sz w:val="28"/>
          <w:szCs w:val="28"/>
        </w:rPr>
        <w:t>2.2. Прогноз возможного возникновения ЧС техногенного характера на территории Орловской области на 2024 год.</w:t>
      </w:r>
    </w:p>
    <w:p>
      <w:pPr>
        <w:pStyle w:val="Normal"/>
        <w:spacing w:lineRule="auto" w:line="240" w:before="0" w:after="0"/>
        <w:ind w:firstLine="567"/>
        <w:jc w:val="both"/>
        <w:rPr/>
      </w:pPr>
      <w:r>
        <w:rPr>
          <w:rFonts w:cs="Times New Roman" w:ascii="Times New Roman" w:hAnsi="Times New Roman"/>
          <w:color w:val="000000"/>
          <w:sz w:val="28"/>
          <w:szCs w:val="28"/>
        </w:rPr>
        <w:t>Наличие на территории области объектов жилищно-коммунального хозяйства и топливно-энергетического комплекса, протяженной сети автодорог, нефте-, продукто- и газопроводов, предприятий, использующих в технологическом процессе аварийные химически опасные вещества и осуществляющих транспортировку этих веществ, создает предпосылки для возникновения техногенных ЧС.</w:t>
      </w:r>
    </w:p>
    <w:p>
      <w:pPr>
        <w:pStyle w:val="Normal"/>
        <w:spacing w:lineRule="auto" w:line="240" w:before="0" w:after="0"/>
        <w:ind w:firstLine="567"/>
        <w:jc w:val="both"/>
        <w:rPr/>
      </w:pPr>
      <w:r>
        <w:rPr>
          <w:rFonts w:cs="Times New Roman" w:ascii="Times New Roman" w:hAnsi="Times New Roman"/>
          <w:color w:val="000000"/>
          <w:sz w:val="28"/>
          <w:szCs w:val="28"/>
        </w:rPr>
        <w:t>Техногенные ЧС могут возникать на основе событий техногенного характера вследствие конструктивных недостатков объекта, изношенности оборудования, низкой квалификации персонала, нарушения техники безопасности в ходе эксплуатации объекта и других причин.</w:t>
      </w:r>
    </w:p>
    <w:p>
      <w:pPr>
        <w:pStyle w:val="Normal"/>
        <w:spacing w:lineRule="auto" w:line="240" w:before="0" w:after="0"/>
        <w:ind w:firstLine="567"/>
        <w:jc w:val="both"/>
        <w:rPr/>
      </w:pPr>
      <w:r>
        <w:rPr>
          <w:rFonts w:cs="Times New Roman" w:ascii="Times New Roman" w:hAnsi="Times New Roman"/>
          <w:b/>
          <w:bCs/>
          <w:sz w:val="28"/>
          <w:szCs w:val="28"/>
        </w:rPr>
        <w:t>Жилищно-коммунальное хозяйство</w:t>
      </w:r>
      <w:r>
        <w:rPr>
          <w:rFonts w:cs="Times New Roman" w:ascii="Times New Roman" w:hAnsi="Times New Roman"/>
          <w:sz w:val="28"/>
          <w:szCs w:val="28"/>
        </w:rPr>
        <w:t xml:space="preserve"> </w:t>
      </w:r>
      <w:r>
        <w:rPr>
          <w:rFonts w:cs="Times New Roman" w:ascii="Times New Roman" w:hAnsi="Times New Roman"/>
          <w:b/>
          <w:bCs/>
          <w:sz w:val="28"/>
          <w:szCs w:val="28"/>
        </w:rPr>
        <w:t>(тепловые сети, коммунальные системы жизнеобеспечения).</w:t>
      </w:r>
    </w:p>
    <w:p>
      <w:pPr>
        <w:pStyle w:val="Normal"/>
        <w:spacing w:lineRule="auto" w:line="240" w:before="0" w:after="0"/>
        <w:ind w:firstLine="567"/>
        <w:jc w:val="both"/>
        <w:rPr/>
      </w:pPr>
      <w:r>
        <w:rPr>
          <w:rFonts w:cs="Times New Roman" w:ascii="Times New Roman" w:hAnsi="Times New Roman"/>
          <w:sz w:val="28"/>
          <w:szCs w:val="28"/>
        </w:rPr>
        <w:t>На территории Орловской области возможно возникновение ЧС на системах жизнеобеспечения населения, в том числе тепло- и водоснабжения и водоотведения. Наибольшую угрозу возникновение ЧС на объектах ЖКХ представляет в течение отопительного сезона, который</w:t>
      </w:r>
      <w:r>
        <w:rPr>
          <w:rFonts w:eastAsia="Times New Roman" w:cs="Times New Roman" w:ascii="Times New Roman" w:hAnsi="Times New Roman"/>
          <w:sz w:val="28"/>
          <w:szCs w:val="28"/>
        </w:rPr>
        <w:t xml:space="preserve"> в Орловской области проходит с октября по апрель.</w:t>
      </w:r>
    </w:p>
    <w:p>
      <w:pPr>
        <w:pStyle w:val="Normal"/>
        <w:spacing w:lineRule="auto" w:line="240" w:before="0" w:after="0"/>
        <w:ind w:firstLine="567"/>
        <w:jc w:val="both"/>
        <w:rPr/>
      </w:pPr>
      <w:r>
        <w:rPr>
          <w:rFonts w:eastAsia="Times New Roman" w:cs="Times New Roman" w:ascii="Times New Roman" w:hAnsi="Times New Roman"/>
          <w:sz w:val="28"/>
          <w:szCs w:val="28"/>
        </w:rPr>
        <w:t>В ходе отопительного сезона возможны аварийные ситуации, связанные со значительным износом инженерных коммуникаций, который составляет для  водопроводных сетей – 20 %, теплосетей – 23 %, электросетей – 6 %, канализационных сетей и очистных станций – 39 %, трансформаторных подстанций – 64 %.</w:t>
      </w:r>
    </w:p>
    <w:p>
      <w:pPr>
        <w:pStyle w:val="Normal"/>
        <w:spacing w:lineRule="auto" w:line="240" w:before="0" w:after="0"/>
        <w:ind w:firstLine="567"/>
        <w:jc w:val="both"/>
        <w:rPr/>
      </w:pPr>
      <w:r>
        <w:rPr>
          <w:rFonts w:eastAsia="Times New Roman" w:cs="Times New Roman" w:ascii="Times New Roman" w:hAnsi="Times New Roman"/>
          <w:sz w:val="28"/>
          <w:szCs w:val="28"/>
        </w:rPr>
        <w:t>Кроме того, одними из наиболее существенных причин аварийных остановок котельных в зимний период являются несанкционированный отбор воды и сверхнормативные потери теплоносителя в системе отопления.</w:t>
      </w:r>
    </w:p>
    <w:p>
      <w:pPr>
        <w:pStyle w:val="Normal"/>
        <w:spacing w:lineRule="auto" w:line="240" w:before="0" w:after="0"/>
        <w:ind w:firstLine="567"/>
        <w:jc w:val="both"/>
        <w:rPr/>
      </w:pPr>
      <w:r>
        <w:rPr>
          <w:rFonts w:eastAsia="Times New Roman" w:cs="Times New Roman" w:ascii="Times New Roman" w:hAnsi="Times New Roman"/>
          <w:sz w:val="28"/>
          <w:szCs w:val="28"/>
        </w:rPr>
        <w:t xml:space="preserve">На территории Орловской области находится 1237 котельных по всем видам собственности: 1062 котельные, работающие на газовом топливе, 93 – работающие на угле, 79 – работающих на электроэнергии, 3 </w:t>
      </w:r>
      <w:r>
        <w:rPr>
          <w:rFonts w:eastAsia="Times New Roman" w:cs="Times New Roman" w:ascii="Times New Roman" w:hAnsi="Times New Roman"/>
          <w:sz w:val="28"/>
          <w:szCs w:val="28"/>
          <w:lang w:eastAsia="ru-RU"/>
        </w:rPr>
        <w:t xml:space="preserve"> − </w:t>
      </w:r>
      <w:r>
        <w:rPr>
          <w:rFonts w:eastAsia="Times New Roman" w:cs="Times New Roman" w:ascii="Times New Roman" w:hAnsi="Times New Roman"/>
          <w:sz w:val="28"/>
          <w:szCs w:val="28"/>
        </w:rPr>
        <w:t xml:space="preserve"> работающие                      на жидком топливе.</w:t>
      </w:r>
    </w:p>
    <w:p>
      <w:pPr>
        <w:pStyle w:val="Normal"/>
        <w:spacing w:lineRule="auto" w:line="240" w:before="0" w:after="0"/>
        <w:ind w:firstLine="567"/>
        <w:jc w:val="both"/>
        <w:rPr/>
      </w:pPr>
      <w:r>
        <w:rPr>
          <w:rFonts w:eastAsia="Times New Roman" w:cs="Times New Roman" w:ascii="Times New Roman" w:hAnsi="Times New Roman"/>
          <w:sz w:val="28"/>
          <w:szCs w:val="28"/>
        </w:rPr>
        <w:t xml:space="preserve">Протяженность тепловых сетей (в двухтрубном исчислении) по всем видам собственности составляет 491,6 км, в том числе ЖКХ муниципальных организаций 238,2 км. Центральных тепловых пунктов (ЦТП) по всем видам собственности </w:t>
      </w:r>
      <w:r>
        <w:rPr>
          <w:rFonts w:eastAsia="Times New Roman" w:cs="Times New Roman" w:ascii="Times New Roman" w:hAnsi="Times New Roman"/>
          <w:sz w:val="28"/>
          <w:szCs w:val="28"/>
          <w:lang w:eastAsia="ru-RU"/>
        </w:rPr>
        <w:t xml:space="preserve"> − </w:t>
      </w:r>
      <w:r>
        <w:rPr>
          <w:rFonts w:eastAsia="Times New Roman" w:cs="Times New Roman" w:ascii="Times New Roman" w:hAnsi="Times New Roman"/>
          <w:sz w:val="28"/>
          <w:szCs w:val="28"/>
        </w:rPr>
        <w:t xml:space="preserve">105 ед., в том числе ЖКХ муниципальных организаций </w:t>
      </w:r>
      <w:r>
        <w:rPr>
          <w:rFonts w:eastAsia="Times New Roman" w:cs="Times New Roman" w:ascii="Times New Roman" w:hAnsi="Times New Roman"/>
          <w:sz w:val="28"/>
          <w:szCs w:val="28"/>
          <w:lang w:eastAsia="ru-RU"/>
        </w:rPr>
        <w:t xml:space="preserve"> − </w:t>
      </w:r>
      <w:r>
        <w:rPr>
          <w:rFonts w:eastAsia="Times New Roman" w:cs="Times New Roman" w:ascii="Times New Roman" w:hAnsi="Times New Roman"/>
          <w:sz w:val="28"/>
          <w:szCs w:val="28"/>
        </w:rPr>
        <w:t>19 ед.</w:t>
      </w:r>
    </w:p>
    <w:p>
      <w:pPr>
        <w:pStyle w:val="Normal"/>
        <w:spacing w:lineRule="auto" w:line="240" w:before="0" w:after="0"/>
        <w:ind w:firstLine="567"/>
        <w:jc w:val="both"/>
        <w:rPr/>
      </w:pPr>
      <w:r>
        <w:rPr>
          <w:rFonts w:eastAsia="Times New Roman" w:cs="Times New Roman" w:ascii="Times New Roman" w:hAnsi="Times New Roman"/>
          <w:sz w:val="28"/>
          <w:szCs w:val="28"/>
        </w:rPr>
        <w:t>В случае аварийных остановок котельных, отпускающих тепловую энергию населению, возможно нарушение условий жизнеобеспечения в городах Орёл – до 30 тыс. человек (23 СЗО), Ливны – до 10 тыс. человек, Мценск – до 5 тыс. человек, а также в муниципальных районах области – от 1,5 до 3 тыс. человек.</w:t>
      </w:r>
    </w:p>
    <w:p>
      <w:pPr>
        <w:pStyle w:val="Normal"/>
        <w:widowControl w:val="false"/>
        <w:spacing w:lineRule="auto" w:line="240" w:before="0" w:after="0"/>
        <w:ind w:firstLine="567"/>
        <w:jc w:val="both"/>
        <w:rPr/>
      </w:pPr>
      <w:r>
        <w:rPr>
          <w:rFonts w:eastAsia="Times New Roman" w:cs="Times New Roman" w:ascii="Times New Roman" w:hAnsi="Times New Roman"/>
          <w:sz w:val="28"/>
          <w:szCs w:val="28"/>
        </w:rPr>
        <w:t xml:space="preserve">При понижении температуры воздуха ниже -15 </w:t>
      </w:r>
      <w:r>
        <w:rPr>
          <w:rFonts w:eastAsia="Times New Roman" w:cs="Times New Roman" w:ascii="Times New Roman" w:hAnsi="Times New Roman"/>
          <w:sz w:val="28"/>
          <w:szCs w:val="28"/>
          <w:vertAlign w:val="superscript"/>
        </w:rPr>
        <w:t>о</w:t>
      </w:r>
      <w:r>
        <w:rPr>
          <w:rFonts w:eastAsia="Times New Roman" w:cs="Times New Roman" w:ascii="Times New Roman" w:hAnsi="Times New Roman"/>
          <w:sz w:val="28"/>
          <w:szCs w:val="28"/>
        </w:rPr>
        <w:t>С предприятия – основные потребители газа переходят на резервные виды топлива, в соответствии с графиком № 1 перевода потребителей Орловской области на резервные виды топлива, с целью высвобождения необходимого объема газа для обеспечения коммунально-бытовых потребителей и населения.</w:t>
      </w:r>
    </w:p>
    <w:p>
      <w:pPr>
        <w:pStyle w:val="Normal"/>
        <w:widowControl w:val="false"/>
        <w:spacing w:lineRule="auto" w:line="240" w:before="0" w:after="0"/>
        <w:ind w:firstLine="567"/>
        <w:jc w:val="both"/>
        <w:rPr/>
      </w:pPr>
      <w:r>
        <w:rPr>
          <w:rFonts w:cs="Times New Roman" w:ascii="Times New Roman" w:hAnsi="Times New Roman"/>
          <w:b/>
          <w:bCs/>
          <w:sz w:val="28"/>
          <w:szCs w:val="28"/>
        </w:rPr>
        <w:t>Электроэнергетические системы.</w:t>
      </w:r>
    </w:p>
    <w:p>
      <w:pPr>
        <w:pStyle w:val="Normal"/>
        <w:widowControl w:val="false"/>
        <w:spacing w:lineRule="auto" w:line="240" w:before="0" w:after="0"/>
        <w:ind w:firstLine="567"/>
        <w:jc w:val="both"/>
        <w:rPr/>
      </w:pPr>
      <w:r>
        <w:rPr>
          <w:rFonts w:eastAsia="Times New Roman" w:cs="Times New Roman" w:ascii="Times New Roman" w:hAnsi="Times New Roman"/>
          <w:sz w:val="28"/>
          <w:szCs w:val="28"/>
        </w:rPr>
        <w:t>Орловская область входит в общую систему энергетики Центрального региона России. В состав Орловской энергосистемы входит:</w:t>
      </w:r>
    </w:p>
    <w:p>
      <w:pPr>
        <w:pStyle w:val="Normal"/>
        <w:widowControl w:val="false"/>
        <w:spacing w:lineRule="auto" w:line="240" w:before="0" w:after="0"/>
        <w:ind w:firstLine="567"/>
        <w:jc w:val="both"/>
        <w:rPr/>
      </w:pPr>
      <w:r>
        <w:rPr>
          <w:rFonts w:eastAsia="Times New Roman" w:cs="Times New Roman" w:ascii="Times New Roman" w:hAnsi="Times New Roman"/>
          <w:sz w:val="28"/>
          <w:szCs w:val="28"/>
        </w:rPr>
        <w:t>Орловская ТЭЦ</w:t>
      </w:r>
      <w:r>
        <w:rPr>
          <w:rFonts w:eastAsia="Times New Roman" w:cs="Times New Roman" w:ascii="Times New Roman" w:hAnsi="Times New Roman"/>
          <w:sz w:val="28"/>
          <w:szCs w:val="28"/>
          <w:lang w:eastAsia="ru-RU"/>
        </w:rPr>
        <w:t xml:space="preserve"> − </w:t>
      </w:r>
      <w:r>
        <w:rPr>
          <w:rFonts w:eastAsia="Times New Roman" w:cs="Times New Roman" w:ascii="Times New Roman" w:hAnsi="Times New Roman"/>
          <w:sz w:val="28"/>
          <w:szCs w:val="28"/>
        </w:rPr>
        <w:t>330 МВт;</w:t>
      </w:r>
    </w:p>
    <w:p>
      <w:pPr>
        <w:pStyle w:val="Normal"/>
        <w:widowControl w:val="false"/>
        <w:spacing w:lineRule="auto" w:line="240" w:before="0" w:after="0"/>
        <w:ind w:firstLine="567"/>
        <w:jc w:val="both"/>
        <w:rPr/>
      </w:pPr>
      <w:r>
        <w:rPr>
          <w:rFonts w:eastAsia="Times New Roman" w:cs="Times New Roman" w:ascii="Times New Roman" w:hAnsi="Times New Roman"/>
          <w:sz w:val="28"/>
          <w:szCs w:val="28"/>
        </w:rPr>
        <w:t>Ливенская ТЭЦ</w:t>
      </w:r>
      <w:r>
        <w:rPr>
          <w:rFonts w:eastAsia="Times New Roman" w:cs="Times New Roman" w:ascii="Times New Roman" w:hAnsi="Times New Roman"/>
          <w:sz w:val="28"/>
          <w:szCs w:val="28"/>
          <w:lang w:eastAsia="ru-RU"/>
        </w:rPr>
        <w:t xml:space="preserve"> − </w:t>
      </w:r>
      <w:r>
        <w:rPr>
          <w:rFonts w:eastAsia="Times New Roman" w:cs="Times New Roman" w:ascii="Times New Roman" w:hAnsi="Times New Roman"/>
          <w:sz w:val="28"/>
          <w:szCs w:val="28"/>
        </w:rPr>
        <w:t>36 МВт;</w:t>
      </w:r>
    </w:p>
    <w:p>
      <w:pPr>
        <w:pStyle w:val="Normal"/>
        <w:widowControl w:val="false"/>
        <w:spacing w:lineRule="auto" w:line="240" w:before="0" w:after="0"/>
        <w:ind w:firstLine="567"/>
        <w:jc w:val="both"/>
        <w:rPr/>
      </w:pPr>
      <w:r>
        <w:rPr>
          <w:rFonts w:eastAsia="Times New Roman" w:cs="Times New Roman" w:ascii="Times New Roman" w:hAnsi="Times New Roman"/>
          <w:sz w:val="28"/>
          <w:szCs w:val="28"/>
        </w:rPr>
        <w:t>Орловская газотурбинная ТЭЦ</w:t>
      </w:r>
      <w:r>
        <w:rPr>
          <w:rFonts w:eastAsia="Times New Roman" w:cs="Times New Roman" w:ascii="Times New Roman" w:hAnsi="Times New Roman"/>
          <w:sz w:val="28"/>
          <w:szCs w:val="28"/>
          <w:lang w:eastAsia="ru-RU"/>
        </w:rPr>
        <w:t xml:space="preserve"> − </w:t>
      </w:r>
      <w:r>
        <w:rPr>
          <w:rFonts w:eastAsia="Times New Roman" w:cs="Times New Roman" w:ascii="Times New Roman" w:hAnsi="Times New Roman"/>
          <w:sz w:val="28"/>
          <w:szCs w:val="28"/>
        </w:rPr>
        <w:t>18 МВт.</w:t>
      </w:r>
    </w:p>
    <w:p>
      <w:pPr>
        <w:pStyle w:val="Normal"/>
        <w:widowControl w:val="false"/>
        <w:spacing w:lineRule="auto" w:line="240" w:before="0" w:after="0"/>
        <w:ind w:firstLine="567"/>
        <w:jc w:val="both"/>
        <w:rPr/>
      </w:pPr>
      <w:r>
        <w:rPr>
          <w:rFonts w:eastAsia="Times New Roman" w:cs="Times New Roman" w:ascii="Times New Roman" w:hAnsi="Times New Roman"/>
          <w:sz w:val="28"/>
          <w:szCs w:val="28"/>
        </w:rPr>
        <w:t>Собственная выработка электроэнергии составляет 384 МВт, что обеспечивает электроэнергией потребителей области на 60 % потребности. Недостающая электроэнергия поставляется от Черепетьской ГРЭС – 58 МВт (Тульская область), Железногорской электроподстанции (330 кВ) – 50 МВт (Курская область), Новобрянской электроподстанции (750 кВ) – 5 МВт (Брянская область) и Елецкой электроподстанции (500 кВ – 6 МВт) (Липецкая область). Орловская энергосистема построена по кольцевому принципу с использованием резервных линий, что существенно повышает устойчивость энергоснабжения потребителей. По территории области проложено 33 318,4 км электрических сетей.</w:t>
      </w:r>
    </w:p>
    <w:p>
      <w:pPr>
        <w:pStyle w:val="Normal"/>
        <w:widowControl w:val="false"/>
        <w:spacing w:lineRule="auto" w:line="240" w:before="0" w:after="0"/>
        <w:ind w:firstLine="567"/>
        <w:jc w:val="both"/>
        <w:rPr/>
      </w:pPr>
      <w:r>
        <w:rPr>
          <w:rFonts w:eastAsia="Times New Roman" w:cs="Times New Roman" w:ascii="Times New Roman" w:hAnsi="Times New Roman"/>
          <w:sz w:val="28"/>
          <w:szCs w:val="28"/>
        </w:rPr>
        <w:t>Поставка электроэнергии потребителям на территории области осуществляется через 7232 трансформаторные подстанции Орловской энергосистемы, принадлежащие ОАО «ФСК ЕЭС» – Черноземное предприятие магистральных электрических сетей, АО «Орёлоблэнерго» и филиалу ПАО «Россети Центр» – «Орелэнерго», в состав которого входят 10 районов электрических сетей.</w:t>
      </w:r>
    </w:p>
    <w:p>
      <w:pPr>
        <w:pStyle w:val="Normal"/>
        <w:widowControl w:val="false"/>
        <w:spacing w:lineRule="auto" w:line="240" w:before="0" w:after="0"/>
        <w:ind w:firstLine="567"/>
        <w:jc w:val="both"/>
        <w:rPr/>
      </w:pPr>
      <w:r>
        <w:rPr>
          <w:rFonts w:eastAsia="Times New Roman" w:cs="Times New Roman" w:ascii="Times New Roman" w:hAnsi="Times New Roman"/>
          <w:sz w:val="28"/>
          <w:szCs w:val="28"/>
        </w:rPr>
        <w:t>При аварии на сетях электроснабжения (при наиболее неблагоприятном развитии ЧС) может произойти обесточивание двух</w:t>
      </w:r>
      <w:r>
        <w:rPr>
          <w:rFonts w:eastAsia="Times New Roman" w:cs="Times New Roman" w:ascii="Times New Roman" w:hAnsi="Times New Roman"/>
          <w:sz w:val="28"/>
          <w:szCs w:val="28"/>
          <w:lang w:eastAsia="ru-RU"/>
        </w:rPr>
        <w:t>−</w:t>
      </w:r>
      <w:r>
        <w:rPr>
          <w:rFonts w:eastAsia="Times New Roman" w:cs="Times New Roman" w:ascii="Times New Roman" w:hAnsi="Times New Roman"/>
          <w:sz w:val="28"/>
          <w:szCs w:val="28"/>
        </w:rPr>
        <w:t>трех (максимум пяти) муниципальных районов и городских округов на время от нескольких часов до двух суток. При этом будут нарушены условия жизнедеятельности более 43,5 тыс. чел. (эвакуации будут подлежать более 2,3 тыс. чел.), приостановлена работа до 15 объектов социального назначения (детские сады, школы, интернаты), возможна остановка производственных процессов на 3</w:t>
      </w:r>
      <w:r>
        <w:rPr>
          <w:rFonts w:eastAsia="Times New Roman" w:cs="Times New Roman" w:ascii="Times New Roman" w:hAnsi="Times New Roman"/>
          <w:sz w:val="28"/>
          <w:szCs w:val="28"/>
          <w:lang w:eastAsia="ru-RU"/>
        </w:rPr>
        <w:t>−</w:t>
      </w:r>
      <w:r>
        <w:rPr>
          <w:rFonts w:eastAsia="Times New Roman" w:cs="Times New Roman" w:ascii="Times New Roman" w:hAnsi="Times New Roman"/>
          <w:sz w:val="28"/>
          <w:szCs w:val="28"/>
        </w:rPr>
        <w:t>4  промышленных и перерабатывающих предприятиях, возможно нарушение работы до 5 медицинских учреждений, остановка 2–3 водозаборов, до 5 насосных канализационных станций и частичная блокировка людей в лифтах высотных домов.</w:t>
      </w:r>
    </w:p>
    <w:p>
      <w:pPr>
        <w:pStyle w:val="Normal"/>
        <w:widowControl w:val="false"/>
        <w:spacing w:lineRule="auto" w:line="240" w:before="0" w:after="0"/>
        <w:ind w:firstLine="567"/>
        <w:jc w:val="both"/>
        <w:rPr/>
      </w:pPr>
      <w:r>
        <w:rPr>
          <w:rFonts w:eastAsia="Times New Roman" w:cs="Times New Roman" w:ascii="Times New Roman" w:hAnsi="Times New Roman"/>
          <w:sz w:val="28"/>
          <w:szCs w:val="28"/>
        </w:rPr>
        <w:t>Все это, возможно, приведет к возникновению ЧС, связанных с нарушением процессов на производстве, нарушением жизнеобеспечения населения, сбросом неочищенных канализационных стоков в реки области.</w:t>
      </w:r>
    </w:p>
    <w:p>
      <w:pPr>
        <w:pStyle w:val="Normal"/>
        <w:widowControl w:val="false"/>
        <w:spacing w:lineRule="auto" w:line="240" w:before="0" w:after="0"/>
        <w:ind w:firstLine="567"/>
        <w:jc w:val="both"/>
        <w:rPr/>
      </w:pPr>
      <w:r>
        <w:rPr>
          <w:rFonts w:eastAsia="Times New Roman" w:cs="Times New Roman" w:ascii="Times New Roman" w:hAnsi="Times New Roman"/>
          <w:bCs/>
          <w:sz w:val="28"/>
          <w:szCs w:val="28"/>
        </w:rPr>
        <w:t>Общий запас резервного топлива в области составляет  25 664,7 тонны, в</w:t>
      </w:r>
      <w:r>
        <w:rPr>
          <w:rFonts w:eastAsia="Times New Roman" w:cs="Times New Roman" w:ascii="Times New Roman" w:hAnsi="Times New Roman"/>
          <w:sz w:val="28"/>
          <w:szCs w:val="28"/>
        </w:rPr>
        <w:t xml:space="preserve"> том числе на Ливенской ТЭЦ жидкое топливо может храниться в 2 резервуарах по 2 тыс. тонн каждый и в 2 резервуарах по 3 тыс. тонн каждый, запас резервного топлива – 2,78 тонны.</w:t>
      </w:r>
    </w:p>
    <w:p>
      <w:pPr>
        <w:pStyle w:val="ListParagraph"/>
        <w:widowControl w:val="false"/>
        <w:tabs>
          <w:tab w:val="clear" w:pos="708"/>
          <w:tab w:val="left" w:pos="993" w:leader="none"/>
        </w:tabs>
        <w:spacing w:lineRule="auto" w:line="240" w:before="0" w:after="0"/>
        <w:ind w:left="0" w:firstLine="567"/>
        <w:contextualSpacing/>
        <w:jc w:val="both"/>
        <w:rPr>
          <w:rFonts w:ascii="Times New Roman" w:hAnsi="Times New Roman" w:cs="Times New Roman"/>
          <w:sz w:val="28"/>
          <w:szCs w:val="28"/>
        </w:rPr>
      </w:pPr>
      <w:r>
        <w:rPr>
          <w:rFonts w:eastAsia="Times New Roman" w:cs="Times New Roman" w:ascii="Times New Roman" w:hAnsi="Times New Roman"/>
          <w:sz w:val="28"/>
          <w:szCs w:val="28"/>
        </w:rPr>
        <w:t>Изношенность объектов топливно-энергетического комплекса:</w:t>
      </w:r>
    </w:p>
    <w:p>
      <w:pPr>
        <w:pStyle w:val="ListParagraph"/>
        <w:widowControl w:val="false"/>
        <w:tabs>
          <w:tab w:val="clear" w:pos="708"/>
          <w:tab w:val="left" w:pos="993" w:leader="none"/>
        </w:tabs>
        <w:spacing w:lineRule="auto" w:line="240" w:before="0" w:after="0"/>
        <w:ind w:left="0" w:firstLine="567"/>
        <w:contextualSpacing/>
        <w:jc w:val="both"/>
        <w:rPr>
          <w:rFonts w:ascii="Times New Roman" w:hAnsi="Times New Roman" w:cs="Times New Roman"/>
          <w:sz w:val="28"/>
          <w:szCs w:val="28"/>
        </w:rPr>
      </w:pPr>
      <w:r>
        <w:rPr>
          <w:rFonts w:eastAsia="Times New Roman" w:cs="Times New Roman" w:ascii="Times New Roman" w:hAnsi="Times New Roman"/>
          <w:sz w:val="28"/>
          <w:szCs w:val="28"/>
        </w:rPr>
        <w:t>ТЭЦ (Орловская ТЭЦ – 75 %, Ливенская ТЭЦ – 25 %, Орловская газотурбинная ТЭЦ – 5 %);</w:t>
      </w:r>
    </w:p>
    <w:p>
      <w:pPr>
        <w:pStyle w:val="ListParagraph"/>
        <w:widowControl w:val="false"/>
        <w:tabs>
          <w:tab w:val="clear" w:pos="708"/>
          <w:tab w:val="left" w:pos="993" w:leader="none"/>
        </w:tabs>
        <w:spacing w:lineRule="auto" w:line="240" w:before="0" w:after="0"/>
        <w:ind w:left="0" w:firstLine="567"/>
        <w:contextualSpacing/>
        <w:jc w:val="both"/>
        <w:rPr>
          <w:rFonts w:ascii="Times New Roman" w:hAnsi="Times New Roman" w:cs="Times New Roman"/>
          <w:sz w:val="28"/>
          <w:szCs w:val="28"/>
        </w:rPr>
      </w:pPr>
      <w:r>
        <w:rPr>
          <w:rFonts w:eastAsia="Times New Roman" w:cs="Times New Roman" w:ascii="Times New Roman" w:hAnsi="Times New Roman"/>
          <w:sz w:val="28"/>
          <w:szCs w:val="28"/>
        </w:rPr>
        <w:t>электрические сети – 70 %;</w:t>
      </w:r>
    </w:p>
    <w:p>
      <w:pPr>
        <w:pStyle w:val="ListParagraph"/>
        <w:widowControl w:val="false"/>
        <w:tabs>
          <w:tab w:val="clear" w:pos="708"/>
          <w:tab w:val="left" w:pos="993" w:leader="none"/>
        </w:tabs>
        <w:spacing w:lineRule="auto" w:line="240" w:before="0" w:after="0"/>
        <w:ind w:left="0" w:firstLine="567"/>
        <w:contextualSpacing/>
        <w:jc w:val="both"/>
        <w:rPr>
          <w:rFonts w:ascii="Times New Roman" w:hAnsi="Times New Roman" w:cs="Times New Roman"/>
          <w:sz w:val="28"/>
          <w:szCs w:val="28"/>
        </w:rPr>
      </w:pPr>
      <w:r>
        <w:rPr>
          <w:rFonts w:eastAsia="Times New Roman" w:cs="Times New Roman" w:ascii="Times New Roman" w:hAnsi="Times New Roman"/>
          <w:sz w:val="28"/>
          <w:szCs w:val="28"/>
        </w:rPr>
        <w:t>трансформаторные подстанции – 73 %.</w:t>
      </w:r>
    </w:p>
    <w:p>
      <w:pPr>
        <w:pStyle w:val="ListParagraph"/>
        <w:widowControl w:val="false"/>
        <w:tabs>
          <w:tab w:val="clear" w:pos="708"/>
          <w:tab w:val="left" w:pos="993" w:leader="none"/>
        </w:tabs>
        <w:spacing w:lineRule="auto" w:line="240" w:before="0" w:after="0"/>
        <w:ind w:left="0" w:firstLine="567"/>
        <w:contextualSpacing/>
        <w:jc w:val="both"/>
        <w:rPr>
          <w:rFonts w:ascii="Times New Roman" w:hAnsi="Times New Roman" w:cs="Times New Roman"/>
          <w:sz w:val="28"/>
          <w:szCs w:val="28"/>
        </w:rPr>
      </w:pPr>
      <w:r>
        <w:rPr>
          <w:rFonts w:eastAsia="Times New Roman" w:cs="Times New Roman" w:ascii="Times New Roman" w:hAnsi="Times New Roman"/>
          <w:color w:val="000000"/>
          <w:sz w:val="28"/>
          <w:szCs w:val="28"/>
        </w:rPr>
        <w:t>Большая изношенность электрических сетей и трансформаторных подстанций при неблагоприятных погодных условиях (сильный ветер, гололед, мокрый снег и другое) может привести к возникновению ЧС, связанных</w:t>
        <w:br/>
        <w:t>с нарушением энергоснабжения потребителей.</w:t>
      </w:r>
    </w:p>
    <w:p>
      <w:pPr>
        <w:pStyle w:val="ListParagraph"/>
        <w:widowControl w:val="false"/>
        <w:tabs>
          <w:tab w:val="clear" w:pos="708"/>
          <w:tab w:val="left" w:pos="993" w:leader="none"/>
        </w:tabs>
        <w:spacing w:lineRule="auto" w:line="240" w:before="0" w:after="0"/>
        <w:ind w:left="0" w:firstLine="567"/>
        <w:contextualSpacing/>
        <w:jc w:val="both"/>
        <w:rPr>
          <w:rFonts w:ascii="Times New Roman" w:hAnsi="Times New Roman" w:cs="Times New Roman"/>
          <w:sz w:val="28"/>
          <w:szCs w:val="28"/>
        </w:rPr>
      </w:pPr>
      <w:r>
        <w:rPr>
          <w:rFonts w:cs="Times New Roman" w:ascii="Times New Roman" w:hAnsi="Times New Roman"/>
          <w:b/>
          <w:bCs/>
          <w:sz w:val="28"/>
          <w:szCs w:val="28"/>
        </w:rPr>
        <w:t>Обрушение зданий и сооружений.</w:t>
      </w:r>
    </w:p>
    <w:p>
      <w:pPr>
        <w:pStyle w:val="ListParagraph"/>
        <w:widowControl w:val="false"/>
        <w:tabs>
          <w:tab w:val="clear" w:pos="708"/>
          <w:tab w:val="left" w:pos="993" w:leader="none"/>
        </w:tabs>
        <w:spacing w:lineRule="auto" w:line="240" w:before="0" w:after="0"/>
        <w:ind w:left="0" w:firstLine="567"/>
        <w:contextualSpacing/>
        <w:jc w:val="both"/>
        <w:rPr>
          <w:rFonts w:ascii="Times New Roman" w:hAnsi="Times New Roman" w:cs="Times New Roman"/>
          <w:sz w:val="28"/>
          <w:szCs w:val="28"/>
        </w:rPr>
      </w:pPr>
      <w:r>
        <w:rPr>
          <w:rFonts w:cs="Times New Roman" w:ascii="Times New Roman" w:hAnsi="Times New Roman"/>
          <w:sz w:val="28"/>
          <w:szCs w:val="28"/>
        </w:rPr>
        <w:t xml:space="preserve">Полное или частичное обрушение зданий возникает по причине ошибок, допущенных при проектировании, отступлении от проекта при ведении строительных работ, нарушении правил монтажа, вводе в эксплуатацию здания или отдельных его частей с крупными недоделками, нарушении правил эксплуатации здания, а также вследствие природной или техногенной чрезвычайной ситуации. </w:t>
      </w:r>
    </w:p>
    <w:p>
      <w:pPr>
        <w:pStyle w:val="ListParagraph"/>
        <w:widowControl w:val="false"/>
        <w:tabs>
          <w:tab w:val="clear" w:pos="708"/>
          <w:tab w:val="left" w:pos="993" w:leader="none"/>
        </w:tabs>
        <w:spacing w:lineRule="auto" w:line="240" w:before="0" w:after="0"/>
        <w:ind w:left="0" w:firstLine="567"/>
        <w:contextualSpacing/>
        <w:jc w:val="both"/>
        <w:rPr>
          <w:rFonts w:ascii="Times New Roman" w:hAnsi="Times New Roman" w:cs="Times New Roman"/>
          <w:sz w:val="28"/>
          <w:szCs w:val="28"/>
        </w:rPr>
      </w:pPr>
      <w:r>
        <w:rPr>
          <w:rFonts w:cs="Times New Roman" w:ascii="Times New Roman" w:hAnsi="Times New Roman"/>
          <w:sz w:val="28"/>
          <w:szCs w:val="28"/>
        </w:rPr>
        <w:t>Повышенную потенциальную угрозу в осенне-зимний период представляют крупные торговые, складские, спортивные и культурно-развлекательные сооружения, имеющие широкопролетные перекрытия, в условиях повышенных нагрузок снегового характера и при отсутствии проведения превентивных мероприятий.</w:t>
      </w:r>
    </w:p>
    <w:p>
      <w:pPr>
        <w:pStyle w:val="ListParagraph"/>
        <w:widowControl w:val="false"/>
        <w:tabs>
          <w:tab w:val="clear" w:pos="708"/>
          <w:tab w:val="left" w:pos="993" w:leader="none"/>
        </w:tabs>
        <w:spacing w:lineRule="auto" w:line="240" w:before="0" w:after="0"/>
        <w:ind w:left="0" w:firstLine="567"/>
        <w:contextualSpacing/>
        <w:jc w:val="both"/>
        <w:rPr>
          <w:rFonts w:ascii="Times New Roman" w:hAnsi="Times New Roman" w:cs="Times New Roman"/>
          <w:sz w:val="28"/>
          <w:szCs w:val="28"/>
        </w:rPr>
      </w:pPr>
      <w:r>
        <w:rPr>
          <w:rFonts w:cs="Times New Roman" w:ascii="Times New Roman" w:hAnsi="Times New Roman"/>
          <w:sz w:val="28"/>
          <w:szCs w:val="28"/>
        </w:rPr>
        <w:t xml:space="preserve">Внезапное обрушение приводит к длительному выходу здания из строя, возникновению пожара, разрушению коммунально-энергетических сетей, образованию завалов, травмированию и гибели людей. Обрушению может способствовать взрыв, являющийся следствием террористического акта, неправильной эксплуатации бытовых газопроводов, неосторожного обращения с огнем, хранения в зданиях легковоспламеняющихся и взрывоопасных веществ. </w:t>
      </w:r>
    </w:p>
    <w:p>
      <w:pPr>
        <w:pStyle w:val="ListParagraph"/>
        <w:widowControl w:val="false"/>
        <w:tabs>
          <w:tab w:val="clear" w:pos="708"/>
          <w:tab w:val="left" w:pos="993" w:leader="none"/>
        </w:tabs>
        <w:spacing w:lineRule="auto" w:line="240" w:before="0" w:after="0"/>
        <w:ind w:left="0" w:firstLine="567"/>
        <w:contextualSpacing/>
        <w:jc w:val="both"/>
        <w:rPr>
          <w:rFonts w:ascii="Times New Roman" w:hAnsi="Times New Roman" w:cs="Times New Roman"/>
          <w:sz w:val="28"/>
          <w:szCs w:val="28"/>
        </w:rPr>
      </w:pPr>
      <w:r>
        <w:rPr>
          <w:rFonts w:cs="Times New Roman" w:ascii="Times New Roman" w:hAnsi="Times New Roman"/>
          <w:b/>
          <w:bCs/>
          <w:sz w:val="28"/>
          <w:szCs w:val="28"/>
        </w:rPr>
        <w:t>Автомобильный транспорт.</w:t>
      </w:r>
    </w:p>
    <w:p>
      <w:pPr>
        <w:pStyle w:val="ListParagraph"/>
        <w:widowControl w:val="false"/>
        <w:tabs>
          <w:tab w:val="clear" w:pos="708"/>
          <w:tab w:val="left" w:pos="993" w:leader="none"/>
        </w:tabs>
        <w:spacing w:lineRule="auto" w:line="240" w:before="0" w:after="0"/>
        <w:ind w:left="0" w:firstLine="567"/>
        <w:contextualSpacing/>
        <w:jc w:val="both"/>
        <w:rPr>
          <w:rFonts w:ascii="Times New Roman" w:hAnsi="Times New Roman" w:cs="Times New Roman"/>
          <w:sz w:val="28"/>
          <w:szCs w:val="28"/>
        </w:rPr>
      </w:pPr>
      <w:r>
        <w:rPr>
          <w:rFonts w:cs="Times New Roman" w:ascii="Times New Roman" w:hAnsi="Times New Roman"/>
          <w:sz w:val="28"/>
          <w:szCs w:val="28"/>
        </w:rPr>
        <w:t xml:space="preserve">Основными причинами возникновения аварийных ситуаций на дорогах являются нарушение Правил дорожного движения водителями транспортных средств, в их числе </w:t>
      </w:r>
      <w:r>
        <w:rPr>
          <w:rFonts w:cs="Times New Roman" w:ascii="Times New Roman" w:hAnsi="Times New Roman"/>
          <w:color w:val="000000" w:themeColor="text1"/>
          <w:spacing w:val="-4"/>
          <w:sz w:val="28"/>
          <w:szCs w:val="28"/>
          <w:highlight w:val="white"/>
        </w:rPr>
        <w:t>–</w:t>
      </w:r>
      <w:r>
        <w:rPr>
          <w:rFonts w:cs="Times New Roman" w:ascii="Times New Roman" w:hAnsi="Times New Roman"/>
          <w:color w:val="000000" w:themeColor="text1"/>
          <w:spacing w:val="-4"/>
          <w:sz w:val="28"/>
          <w:szCs w:val="28"/>
        </w:rPr>
        <w:t xml:space="preserve"> </w:t>
      </w:r>
      <w:r>
        <w:rPr>
          <w:rFonts w:cs="Times New Roman" w:ascii="Times New Roman" w:hAnsi="Times New Roman"/>
          <w:sz w:val="28"/>
          <w:szCs w:val="28"/>
        </w:rPr>
        <w:t>несоблюдение очередности проезда, несоблюдение безопасной дистанции, выезд на полосу встречного движения, нарушение правил проезда пешеходных переходов, а также нарушение скоростного режима. Помимо этого, одной из частых причин возникновения ДТП является нарушение Правил дорожного движения водителями транспортных средств, находящимися в состоянии алкогольного опьянения.</w:t>
      </w:r>
    </w:p>
    <w:p>
      <w:pPr>
        <w:pStyle w:val="ListParagraph"/>
        <w:widowControl w:val="false"/>
        <w:tabs>
          <w:tab w:val="clear" w:pos="708"/>
          <w:tab w:val="left" w:pos="993" w:leader="none"/>
        </w:tabs>
        <w:spacing w:lineRule="auto" w:line="240" w:before="0" w:after="0"/>
        <w:ind w:left="0" w:firstLine="567"/>
        <w:contextualSpacing/>
        <w:jc w:val="both"/>
        <w:rPr>
          <w:rFonts w:ascii="Times New Roman" w:hAnsi="Times New Roman" w:cs="Times New Roman"/>
          <w:sz w:val="28"/>
          <w:szCs w:val="28"/>
        </w:rPr>
      </w:pPr>
      <w:r>
        <w:rPr>
          <w:rFonts w:cs="Times New Roman" w:ascii="Times New Roman" w:hAnsi="Times New Roman"/>
          <w:color w:val="000000" w:themeColor="text1"/>
          <w:sz w:val="28"/>
          <w:szCs w:val="28"/>
          <w:lang w:eastAsia="ru-RU"/>
        </w:rPr>
        <w:t>По территории Орловской области проходит 40 автомобильных дорог общего пользования регионального значения,  состоящие из 72 участков, проходящих по территории 24 районов области.</w:t>
      </w:r>
    </w:p>
    <w:p>
      <w:pPr>
        <w:pStyle w:val="ListParagraph"/>
        <w:widowControl w:val="false"/>
        <w:tabs>
          <w:tab w:val="clear" w:pos="708"/>
          <w:tab w:val="left" w:pos="993" w:leader="none"/>
        </w:tabs>
        <w:spacing w:lineRule="auto" w:line="240" w:before="0" w:after="0"/>
        <w:ind w:left="0" w:firstLine="567"/>
        <w:contextualSpacing/>
        <w:jc w:val="both"/>
        <w:rPr>
          <w:rFonts w:ascii="Times New Roman" w:hAnsi="Times New Roman" w:cs="Times New Roman"/>
          <w:sz w:val="28"/>
          <w:szCs w:val="28"/>
        </w:rPr>
      </w:pPr>
      <w:r>
        <w:rPr>
          <w:rFonts w:cs="Times New Roman" w:ascii="Times New Roman" w:hAnsi="Times New Roman"/>
          <w:color w:val="000000" w:themeColor="text1"/>
          <w:spacing w:val="-6"/>
          <w:sz w:val="28"/>
          <w:szCs w:val="28"/>
          <w:lang w:eastAsia="ru-RU"/>
        </w:rPr>
        <w:t xml:space="preserve">Автомобильным транспортом возможна перевозка больших объемов горюче-смазочных материалов, в том числе бензина, масел, сжиженных и сжатых углеводородных газов и т. д. </w:t>
      </w:r>
    </w:p>
    <w:p>
      <w:pPr>
        <w:pStyle w:val="ListParagraph"/>
        <w:widowControl w:val="false"/>
        <w:tabs>
          <w:tab w:val="clear" w:pos="708"/>
          <w:tab w:val="left" w:pos="993" w:leader="none"/>
        </w:tabs>
        <w:spacing w:lineRule="auto" w:line="240" w:before="0" w:after="0"/>
        <w:ind w:left="0" w:firstLine="567"/>
        <w:contextualSpacing/>
        <w:jc w:val="both"/>
        <w:rPr>
          <w:rFonts w:ascii="Times New Roman" w:hAnsi="Times New Roman" w:cs="Times New Roman"/>
          <w:sz w:val="28"/>
          <w:szCs w:val="28"/>
        </w:rPr>
      </w:pPr>
      <w:r>
        <w:rPr>
          <w:rFonts w:cs="Times New Roman" w:ascii="Times New Roman" w:hAnsi="Times New Roman"/>
          <w:color w:val="000000" w:themeColor="text1"/>
          <w:spacing w:val="-6"/>
          <w:sz w:val="28"/>
          <w:szCs w:val="28"/>
          <w:lang w:eastAsia="ru-RU"/>
        </w:rPr>
        <w:t xml:space="preserve">Наибольший риск возникновения крупных ДТП возможен на 9 опасных участках федеральных автомобильных дорог, а также на железнодорожных переездах. На территории Орловской области пересечение железнодорожных путей с автомобильными дорогами </w:t>
      </w:r>
      <w:r>
        <w:rPr>
          <w:rFonts w:cs="Times New Roman" w:ascii="Times New Roman" w:hAnsi="Times New Roman"/>
          <w:spacing w:val="-6"/>
          <w:sz w:val="28"/>
          <w:szCs w:val="28"/>
        </w:rPr>
        <w:t>располагается</w:t>
      </w:r>
      <w:r>
        <w:rPr>
          <w:rFonts w:cs="Times New Roman" w:ascii="Times New Roman" w:hAnsi="Times New Roman"/>
          <w:color w:val="000000" w:themeColor="text1"/>
          <w:spacing w:val="-6"/>
          <w:sz w:val="28"/>
          <w:szCs w:val="28"/>
          <w:lang w:eastAsia="ru-RU"/>
        </w:rPr>
        <w:t xml:space="preserve"> по следующим направлениям: Орёл </w:t>
      </w:r>
      <w:r>
        <w:rPr>
          <w:rFonts w:eastAsia="Times New Roman" w:cs="Times New Roman" w:ascii="Times New Roman" w:hAnsi="Times New Roman"/>
          <w:sz w:val="28"/>
          <w:szCs w:val="28"/>
          <w:lang w:eastAsia="ru-RU"/>
        </w:rPr>
        <w:t xml:space="preserve">− </w:t>
      </w:r>
      <w:r>
        <w:rPr>
          <w:rFonts w:cs="Times New Roman" w:ascii="Times New Roman" w:hAnsi="Times New Roman"/>
          <w:color w:val="000000" w:themeColor="text1"/>
          <w:spacing w:val="-6"/>
          <w:sz w:val="28"/>
          <w:szCs w:val="28"/>
          <w:lang w:eastAsia="ru-RU"/>
        </w:rPr>
        <w:t xml:space="preserve">Елец (30 участков), Верховье </w:t>
      </w:r>
      <w:r>
        <w:rPr>
          <w:rFonts w:eastAsia="Times New Roman" w:cs="Times New Roman" w:ascii="Times New Roman" w:hAnsi="Times New Roman"/>
          <w:sz w:val="28"/>
          <w:szCs w:val="28"/>
          <w:lang w:eastAsia="ru-RU"/>
        </w:rPr>
        <w:t xml:space="preserve">− </w:t>
      </w:r>
      <w:r>
        <w:rPr>
          <w:rFonts w:cs="Times New Roman" w:ascii="Times New Roman" w:hAnsi="Times New Roman"/>
          <w:color w:val="000000" w:themeColor="text1"/>
          <w:spacing w:val="-6"/>
          <w:sz w:val="28"/>
          <w:szCs w:val="28"/>
          <w:lang w:eastAsia="ru-RU"/>
        </w:rPr>
        <w:t xml:space="preserve">Мармыжи (17 участков), Чернь </w:t>
      </w:r>
      <w:r>
        <w:rPr>
          <w:rFonts w:eastAsia="Times New Roman" w:cs="Times New Roman" w:ascii="Times New Roman" w:hAnsi="Times New Roman"/>
          <w:sz w:val="28"/>
          <w:szCs w:val="28"/>
          <w:lang w:eastAsia="ru-RU"/>
        </w:rPr>
        <w:t xml:space="preserve">− </w:t>
      </w:r>
      <w:r>
        <w:rPr>
          <w:rFonts w:cs="Times New Roman" w:ascii="Times New Roman" w:hAnsi="Times New Roman"/>
          <w:color w:val="000000" w:themeColor="text1"/>
          <w:spacing w:val="-6"/>
          <w:sz w:val="28"/>
          <w:szCs w:val="28"/>
          <w:lang w:eastAsia="ru-RU"/>
        </w:rPr>
        <w:t xml:space="preserve">Орёл (20 участков), Лужки </w:t>
      </w:r>
      <w:r>
        <w:rPr>
          <w:rFonts w:eastAsia="Times New Roman" w:cs="Times New Roman" w:ascii="Times New Roman" w:hAnsi="Times New Roman"/>
          <w:sz w:val="28"/>
          <w:szCs w:val="28"/>
          <w:lang w:eastAsia="ru-RU"/>
        </w:rPr>
        <w:t>−</w:t>
      </w:r>
      <w:r>
        <w:rPr>
          <w:rFonts w:cs="Times New Roman" w:ascii="Times New Roman" w:hAnsi="Times New Roman"/>
          <w:color w:val="000000" w:themeColor="text1"/>
          <w:spacing w:val="-6"/>
          <w:sz w:val="28"/>
          <w:szCs w:val="28"/>
          <w:lang w:eastAsia="ru-RU"/>
        </w:rPr>
        <w:t xml:space="preserve"> Курбакинская (7 участков), Лужки </w:t>
      </w:r>
      <w:r>
        <w:rPr>
          <w:rFonts w:eastAsia="Times New Roman" w:cs="Times New Roman" w:ascii="Times New Roman" w:hAnsi="Times New Roman"/>
          <w:sz w:val="28"/>
          <w:szCs w:val="28"/>
          <w:lang w:eastAsia="ru-RU"/>
        </w:rPr>
        <w:t xml:space="preserve">− </w:t>
      </w:r>
      <w:r>
        <w:rPr>
          <w:rFonts w:cs="Times New Roman" w:ascii="Times New Roman" w:hAnsi="Times New Roman"/>
          <w:color w:val="000000" w:themeColor="text1"/>
          <w:spacing w:val="-6"/>
          <w:sz w:val="28"/>
          <w:szCs w:val="28"/>
          <w:lang w:eastAsia="ru-RU"/>
        </w:rPr>
        <w:t xml:space="preserve">Орёл (1 участок), Орёл </w:t>
      </w:r>
      <w:r>
        <w:rPr>
          <w:rFonts w:eastAsia="Times New Roman" w:cs="Times New Roman" w:ascii="Times New Roman" w:hAnsi="Times New Roman"/>
          <w:sz w:val="28"/>
          <w:szCs w:val="28"/>
          <w:lang w:eastAsia="ru-RU"/>
        </w:rPr>
        <w:t xml:space="preserve">− </w:t>
      </w:r>
      <w:r>
        <w:rPr>
          <w:rFonts w:cs="Times New Roman" w:ascii="Times New Roman" w:hAnsi="Times New Roman"/>
          <w:color w:val="000000" w:themeColor="text1"/>
          <w:spacing w:val="-6"/>
          <w:sz w:val="28"/>
          <w:szCs w:val="28"/>
          <w:lang w:eastAsia="ru-RU"/>
        </w:rPr>
        <w:t xml:space="preserve"> Брянск (8 участков).</w:t>
      </w:r>
    </w:p>
    <w:p>
      <w:pPr>
        <w:pStyle w:val="ListParagraph"/>
        <w:keepNext w:val="true"/>
        <w:tabs>
          <w:tab w:val="clear" w:pos="708"/>
          <w:tab w:val="left" w:pos="993" w:leader="none"/>
        </w:tabs>
        <w:spacing w:lineRule="auto" w:line="240"/>
        <w:ind w:left="0" w:firstLine="567"/>
        <w:jc w:val="both"/>
        <w:rPr>
          <w:rFonts w:ascii="Times New Roman" w:hAnsi="Times New Roman" w:cs="Times New Roman"/>
          <w:b/>
          <w:b/>
          <w:bCs/>
          <w:sz w:val="28"/>
          <w:szCs w:val="28"/>
        </w:rPr>
      </w:pPr>
      <w:r>
        <w:rPr>
          <w:rFonts w:cs="Times New Roman" w:ascii="Times New Roman" w:hAnsi="Times New Roman"/>
          <w:sz w:val="28"/>
          <w:szCs w:val="28"/>
        </w:rPr>
        <w:t xml:space="preserve">В осенне-зимний период </w:t>
      </w:r>
      <w:r>
        <w:rPr>
          <w:rFonts w:cs="Times New Roman" w:ascii="Times New Roman" w:hAnsi="Times New Roman"/>
          <w:color w:val="000000"/>
          <w:sz w:val="28"/>
          <w:szCs w:val="28"/>
        </w:rPr>
        <w:t xml:space="preserve">повышена вероятность возникновения дорожно-транспортных происшествий, в том числе с масштабами ЧС муниципального характера. В период осенних и зимних каникул возрастает вероятность ДТП с участием детей. </w:t>
      </w:r>
      <w:r>
        <w:rPr>
          <w:rFonts w:cs="Times New Roman" w:ascii="Times New Roman" w:hAnsi="Times New Roman"/>
          <w:sz w:val="28"/>
          <w:szCs w:val="28"/>
        </w:rPr>
        <w:t>Одними из главных факторов увеличения количества ДТП являются неблагоприятные метеорологические условия: сильные осадки в виде дождя, мокрого снега в октябре и ноябре, снега, метели и гололеда в декабре, январе и феврале, туман в течение всего осенне-зимнего периода, а также сильные морозы и снежные заносы в январе, феврале.</w:t>
      </w:r>
    </w:p>
    <w:p>
      <w:pPr>
        <w:pStyle w:val="ListParagraph"/>
        <w:keepNext w:val="true"/>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color w:val="000000" w:themeColor="text1"/>
          <w:sz w:val="28"/>
          <w:szCs w:val="28"/>
          <w:lang w:eastAsia="ru-RU"/>
        </w:rPr>
        <w:t>По территории Орловской области проходит 5 федеральных автомобильных дорог:</w:t>
      </w:r>
    </w:p>
    <w:p>
      <w:pPr>
        <w:pStyle w:val="ListParagraph"/>
        <w:keepNext w:val="true"/>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color w:val="000000" w:themeColor="text1"/>
          <w:sz w:val="28"/>
          <w:szCs w:val="28"/>
          <w:lang w:eastAsia="ru-RU"/>
        </w:rPr>
        <w:t>М-2 «Крым» протяженностью 151,74 км;</w:t>
      </w:r>
    </w:p>
    <w:p>
      <w:pPr>
        <w:pStyle w:val="ListParagraph"/>
        <w:keepNext w:val="true"/>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color w:val="000000" w:themeColor="text1"/>
          <w:sz w:val="28"/>
          <w:szCs w:val="28"/>
          <w:lang w:eastAsia="ru-RU"/>
        </w:rPr>
        <w:t>Р-119 «Орёл</w:t>
      </w:r>
      <w:r>
        <w:rPr>
          <w:rFonts w:eastAsia="Times New Roman" w:cs="Times New Roman" w:ascii="Times New Roman" w:hAnsi="Times New Roman"/>
          <w:sz w:val="28"/>
          <w:szCs w:val="28"/>
          <w:lang w:eastAsia="ru-RU"/>
        </w:rPr>
        <w:t xml:space="preserve"> − </w:t>
      </w:r>
      <w:r>
        <w:rPr>
          <w:rFonts w:cs="Times New Roman" w:ascii="Times New Roman" w:hAnsi="Times New Roman"/>
          <w:color w:val="000000" w:themeColor="text1"/>
          <w:sz w:val="28"/>
          <w:szCs w:val="28"/>
          <w:lang w:eastAsia="ru-RU"/>
        </w:rPr>
        <w:t>Ливны</w:t>
      </w:r>
      <w:r>
        <w:rPr>
          <w:rFonts w:eastAsia="Times New Roman" w:cs="Times New Roman" w:ascii="Times New Roman" w:hAnsi="Times New Roman"/>
          <w:sz w:val="28"/>
          <w:szCs w:val="28"/>
          <w:lang w:eastAsia="ru-RU"/>
        </w:rPr>
        <w:t xml:space="preserve"> − </w:t>
      </w:r>
      <w:r>
        <w:rPr>
          <w:rFonts w:cs="Times New Roman" w:ascii="Times New Roman" w:hAnsi="Times New Roman"/>
          <w:color w:val="000000" w:themeColor="text1"/>
          <w:sz w:val="28"/>
          <w:szCs w:val="28"/>
          <w:lang w:eastAsia="ru-RU"/>
        </w:rPr>
        <w:t>Елец</w:t>
      </w:r>
      <w:r>
        <w:rPr>
          <w:rFonts w:eastAsia="Times New Roman" w:cs="Times New Roman" w:ascii="Times New Roman" w:hAnsi="Times New Roman"/>
          <w:sz w:val="28"/>
          <w:szCs w:val="28"/>
          <w:lang w:eastAsia="ru-RU"/>
        </w:rPr>
        <w:t xml:space="preserve"> − </w:t>
      </w:r>
      <w:r>
        <w:rPr>
          <w:rFonts w:cs="Times New Roman" w:ascii="Times New Roman" w:hAnsi="Times New Roman"/>
          <w:color w:val="000000" w:themeColor="text1"/>
          <w:sz w:val="28"/>
          <w:szCs w:val="28"/>
          <w:lang w:eastAsia="ru-RU"/>
        </w:rPr>
        <w:t>Липецк</w:t>
      </w:r>
      <w:r>
        <w:rPr>
          <w:rFonts w:eastAsia="Times New Roman" w:cs="Times New Roman" w:ascii="Times New Roman" w:hAnsi="Times New Roman"/>
          <w:sz w:val="28"/>
          <w:szCs w:val="28"/>
          <w:lang w:eastAsia="ru-RU"/>
        </w:rPr>
        <w:t xml:space="preserve"> − </w:t>
      </w:r>
      <w:r>
        <w:rPr>
          <w:rFonts w:cs="Times New Roman" w:ascii="Times New Roman" w:hAnsi="Times New Roman"/>
          <w:color w:val="000000" w:themeColor="text1"/>
          <w:sz w:val="28"/>
          <w:szCs w:val="28"/>
          <w:lang w:eastAsia="ru-RU"/>
        </w:rPr>
        <w:t>Тамбов» протяженностью 153,814 км;</w:t>
      </w:r>
    </w:p>
    <w:p>
      <w:pPr>
        <w:pStyle w:val="ListParagraph"/>
        <w:keepNext w:val="true"/>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color w:val="000000" w:themeColor="text1"/>
          <w:sz w:val="28"/>
          <w:szCs w:val="28"/>
          <w:lang w:eastAsia="ru-RU"/>
        </w:rPr>
        <w:t>Р-120 «Орёл</w:t>
      </w:r>
      <w:r>
        <w:rPr>
          <w:rFonts w:eastAsia="Times New Roman" w:cs="Times New Roman" w:ascii="Times New Roman" w:hAnsi="Times New Roman"/>
          <w:sz w:val="28"/>
          <w:szCs w:val="28"/>
          <w:lang w:eastAsia="ru-RU"/>
        </w:rPr>
        <w:t xml:space="preserve"> − </w:t>
      </w:r>
      <w:r>
        <w:rPr>
          <w:rFonts w:cs="Times New Roman" w:ascii="Times New Roman" w:hAnsi="Times New Roman"/>
          <w:color w:val="000000" w:themeColor="text1"/>
          <w:sz w:val="28"/>
          <w:szCs w:val="28"/>
          <w:lang w:eastAsia="ru-RU"/>
        </w:rPr>
        <w:t>Брянск</w:t>
      </w:r>
      <w:r>
        <w:rPr>
          <w:rFonts w:eastAsia="Times New Roman" w:cs="Times New Roman" w:ascii="Times New Roman" w:hAnsi="Times New Roman"/>
          <w:sz w:val="28"/>
          <w:szCs w:val="28"/>
          <w:lang w:eastAsia="ru-RU"/>
        </w:rPr>
        <w:t xml:space="preserve"> − </w:t>
      </w:r>
      <w:r>
        <w:rPr>
          <w:rFonts w:cs="Times New Roman" w:ascii="Times New Roman" w:hAnsi="Times New Roman"/>
          <w:color w:val="000000" w:themeColor="text1"/>
          <w:sz w:val="28"/>
          <w:szCs w:val="28"/>
          <w:lang w:eastAsia="ru-RU"/>
        </w:rPr>
        <w:t>Смоленск</w:t>
      </w:r>
      <w:r>
        <w:rPr>
          <w:rFonts w:eastAsia="Times New Roman" w:cs="Times New Roman" w:ascii="Times New Roman" w:hAnsi="Times New Roman"/>
          <w:sz w:val="28"/>
          <w:szCs w:val="28"/>
          <w:lang w:eastAsia="ru-RU"/>
        </w:rPr>
        <w:t xml:space="preserve"> − </w:t>
      </w:r>
      <w:r>
        <w:rPr>
          <w:rFonts w:cs="Times New Roman" w:ascii="Times New Roman" w:hAnsi="Times New Roman"/>
          <w:color w:val="000000" w:themeColor="text1"/>
          <w:sz w:val="28"/>
          <w:szCs w:val="28"/>
          <w:lang w:eastAsia="ru-RU"/>
        </w:rPr>
        <w:t>граница с Республикой Беларусь» протяженностью 57 км;</w:t>
      </w:r>
    </w:p>
    <w:p>
      <w:pPr>
        <w:pStyle w:val="ListParagraph"/>
        <w:keepNext w:val="true"/>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color w:val="000000" w:themeColor="text1"/>
          <w:sz w:val="28"/>
          <w:szCs w:val="28"/>
          <w:lang w:eastAsia="ru-RU"/>
        </w:rPr>
        <w:t>Р-92 «Калуга</w:t>
      </w:r>
      <w:r>
        <w:rPr>
          <w:rFonts w:eastAsia="Times New Roman" w:cs="Times New Roman" w:ascii="Times New Roman" w:hAnsi="Times New Roman"/>
          <w:sz w:val="28"/>
          <w:szCs w:val="28"/>
          <w:lang w:eastAsia="ru-RU"/>
        </w:rPr>
        <w:t xml:space="preserve"> − </w:t>
      </w:r>
      <w:r>
        <w:rPr>
          <w:rFonts w:cs="Times New Roman" w:ascii="Times New Roman" w:hAnsi="Times New Roman"/>
          <w:color w:val="000000" w:themeColor="text1"/>
          <w:sz w:val="28"/>
          <w:szCs w:val="28"/>
          <w:lang w:eastAsia="ru-RU"/>
        </w:rPr>
        <w:t>Перемышль</w:t>
      </w:r>
      <w:r>
        <w:rPr>
          <w:rFonts w:eastAsia="Times New Roman" w:cs="Times New Roman" w:ascii="Times New Roman" w:hAnsi="Times New Roman"/>
          <w:sz w:val="28"/>
          <w:szCs w:val="28"/>
          <w:lang w:eastAsia="ru-RU"/>
        </w:rPr>
        <w:t xml:space="preserve"> − </w:t>
      </w:r>
      <w:r>
        <w:rPr>
          <w:rFonts w:cs="Times New Roman" w:ascii="Times New Roman" w:hAnsi="Times New Roman"/>
          <w:color w:val="000000" w:themeColor="text1"/>
          <w:sz w:val="28"/>
          <w:szCs w:val="28"/>
          <w:lang w:eastAsia="ru-RU"/>
        </w:rPr>
        <w:t>Белёв</w:t>
      </w:r>
      <w:r>
        <w:rPr>
          <w:rFonts w:eastAsia="Times New Roman" w:cs="Times New Roman" w:ascii="Times New Roman" w:hAnsi="Times New Roman"/>
          <w:sz w:val="28"/>
          <w:szCs w:val="28"/>
          <w:lang w:eastAsia="ru-RU"/>
        </w:rPr>
        <w:t xml:space="preserve"> − </w:t>
      </w:r>
      <w:r>
        <w:rPr>
          <w:rFonts w:cs="Times New Roman" w:ascii="Times New Roman" w:hAnsi="Times New Roman"/>
          <w:color w:val="000000" w:themeColor="text1"/>
          <w:sz w:val="28"/>
          <w:szCs w:val="28"/>
          <w:lang w:eastAsia="ru-RU"/>
        </w:rPr>
        <w:t>Орёл» протяженностью 74 км;</w:t>
      </w:r>
    </w:p>
    <w:p>
      <w:pPr>
        <w:pStyle w:val="ListParagraph"/>
        <w:keepNext w:val="true"/>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color w:val="000000" w:themeColor="text1"/>
          <w:sz w:val="28"/>
          <w:szCs w:val="28"/>
          <w:lang w:eastAsia="ru-RU"/>
        </w:rPr>
        <w:t>А-142 «Тросна</w:t>
      </w:r>
      <w:r>
        <w:rPr>
          <w:rFonts w:eastAsia="Times New Roman" w:cs="Times New Roman" w:ascii="Times New Roman" w:hAnsi="Times New Roman"/>
          <w:sz w:val="28"/>
          <w:szCs w:val="28"/>
          <w:lang w:eastAsia="ru-RU"/>
        </w:rPr>
        <w:t xml:space="preserve"> − </w:t>
      </w:r>
      <w:r>
        <w:rPr>
          <w:rFonts w:cs="Times New Roman" w:ascii="Times New Roman" w:hAnsi="Times New Roman"/>
          <w:color w:val="000000" w:themeColor="text1"/>
          <w:sz w:val="28"/>
          <w:szCs w:val="28"/>
          <w:lang w:eastAsia="ru-RU"/>
        </w:rPr>
        <w:t>Калиновка» протяженностью 13 км.</w:t>
      </w:r>
    </w:p>
    <w:p>
      <w:pPr>
        <w:pStyle w:val="Normal"/>
        <w:keepNext w:val="true"/>
        <w:spacing w:lineRule="auto" w:line="240" w:before="0" w:after="0"/>
        <w:ind w:right="4" w:firstLine="709"/>
        <w:contextualSpacing/>
        <w:jc w:val="both"/>
        <w:rPr>
          <w:rFonts w:ascii="Times New Roman" w:hAnsi="Times New Roman" w:cs="Times New Roman"/>
          <w:sz w:val="28"/>
          <w:szCs w:val="28"/>
        </w:rPr>
      </w:pPr>
      <w:r>
        <w:rPr>
          <w:rFonts w:cs="Times New Roman" w:ascii="Times New Roman" w:hAnsi="Times New Roman"/>
          <w:sz w:val="28"/>
          <w:szCs w:val="28"/>
        </w:rPr>
        <w:t>На четырех федеральных автомобильных дорогах, проходящих через территорию Орловской области, имеется 9 опасных участков общей протяженностью 132 км. Они характеризуются затяжными спусками, подъемами, опасными и закрытыми поворотами.</w:t>
      </w:r>
    </w:p>
    <w:p>
      <w:pPr>
        <w:pStyle w:val="ListParagraph"/>
        <w:keepNext w:val="true"/>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color w:val="000000" w:themeColor="text1"/>
          <w:sz w:val="28"/>
          <w:szCs w:val="28"/>
          <w:lang w:eastAsia="ru-RU"/>
        </w:rPr>
        <w:t xml:space="preserve">На федеральной автомобильной дороге М-2 «Крым» находится три опасных участка: Орловский район </w:t>
      </w:r>
      <w:r>
        <w:rPr>
          <w:rFonts w:eastAsia="Times New Roman" w:cs="Times New Roman" w:ascii="Times New Roman" w:hAnsi="Times New Roman"/>
          <w:sz w:val="28"/>
          <w:szCs w:val="28"/>
          <w:lang w:eastAsia="ru-RU"/>
        </w:rPr>
        <w:t>−</w:t>
      </w:r>
      <w:r>
        <w:rPr>
          <w:rFonts w:cs="Times New Roman" w:ascii="Times New Roman" w:hAnsi="Times New Roman"/>
          <w:color w:val="000000" w:themeColor="text1"/>
          <w:sz w:val="28"/>
          <w:szCs w:val="28"/>
          <w:lang w:eastAsia="ru-RU"/>
        </w:rPr>
        <w:t xml:space="preserve"> 391+500 </w:t>
      </w:r>
      <w:r>
        <w:rPr>
          <w:rFonts w:eastAsia="Times New Roman" w:cs="Times New Roman" w:ascii="Times New Roman" w:hAnsi="Times New Roman"/>
          <w:sz w:val="28"/>
          <w:szCs w:val="28"/>
          <w:lang w:eastAsia="ru-RU"/>
        </w:rPr>
        <w:t>−</w:t>
      </w:r>
      <w:r>
        <w:rPr>
          <w:rFonts w:cs="Times New Roman" w:ascii="Times New Roman" w:hAnsi="Times New Roman"/>
          <w:color w:val="000000" w:themeColor="text1"/>
          <w:sz w:val="28"/>
          <w:szCs w:val="28"/>
          <w:lang w:eastAsia="ru-RU"/>
        </w:rPr>
        <w:t xml:space="preserve"> 393 </w:t>
      </w:r>
      <w:r>
        <w:rPr>
          <w:rFonts w:eastAsia="Times New Roman" w:cs="Times New Roman" w:ascii="Times New Roman" w:hAnsi="Times New Roman"/>
          <w:sz w:val="28"/>
          <w:szCs w:val="28"/>
          <w:lang w:eastAsia="ru-RU"/>
        </w:rPr>
        <w:t>−</w:t>
      </w:r>
      <w:r>
        <w:rPr>
          <w:rFonts w:cs="Times New Roman" w:ascii="Times New Roman" w:hAnsi="Times New Roman"/>
          <w:color w:val="000000" w:themeColor="text1"/>
          <w:sz w:val="28"/>
          <w:szCs w:val="28"/>
          <w:lang w:eastAsia="ru-RU"/>
        </w:rPr>
        <w:t xml:space="preserve"> 000 км; Кромской район </w:t>
      </w:r>
      <w:r>
        <w:rPr>
          <w:rFonts w:eastAsia="Times New Roman" w:cs="Times New Roman" w:ascii="Times New Roman" w:hAnsi="Times New Roman"/>
          <w:sz w:val="28"/>
          <w:szCs w:val="28"/>
          <w:lang w:eastAsia="ru-RU"/>
        </w:rPr>
        <w:t>−</w:t>
      </w:r>
      <w:r>
        <w:rPr>
          <w:rFonts w:cs="Times New Roman" w:ascii="Times New Roman" w:hAnsi="Times New Roman"/>
          <w:color w:val="000000" w:themeColor="text1"/>
          <w:sz w:val="28"/>
          <w:szCs w:val="28"/>
          <w:lang w:eastAsia="ru-RU"/>
        </w:rPr>
        <w:t xml:space="preserve"> 417+200 </w:t>
      </w:r>
      <w:r>
        <w:rPr>
          <w:rFonts w:eastAsia="Times New Roman" w:cs="Times New Roman" w:ascii="Times New Roman" w:hAnsi="Times New Roman"/>
          <w:sz w:val="28"/>
          <w:szCs w:val="28"/>
          <w:lang w:eastAsia="ru-RU"/>
        </w:rPr>
        <w:t>−</w:t>
      </w:r>
      <w:r>
        <w:rPr>
          <w:rFonts w:cs="Times New Roman" w:ascii="Times New Roman" w:hAnsi="Times New Roman"/>
          <w:color w:val="000000" w:themeColor="text1"/>
          <w:sz w:val="28"/>
          <w:szCs w:val="28"/>
          <w:lang w:eastAsia="ru-RU"/>
        </w:rPr>
        <w:t xml:space="preserve"> 419+000 км; Троснянский район </w:t>
      </w:r>
      <w:r>
        <w:rPr>
          <w:rFonts w:eastAsia="Times New Roman" w:cs="Times New Roman" w:ascii="Times New Roman" w:hAnsi="Times New Roman"/>
          <w:sz w:val="28"/>
          <w:szCs w:val="28"/>
          <w:lang w:eastAsia="ru-RU"/>
        </w:rPr>
        <w:t>−</w:t>
      </w:r>
      <w:r>
        <w:rPr>
          <w:rFonts w:cs="Times New Roman" w:ascii="Times New Roman" w:hAnsi="Times New Roman"/>
          <w:color w:val="000000" w:themeColor="text1"/>
          <w:sz w:val="28"/>
          <w:szCs w:val="28"/>
          <w:lang w:eastAsia="ru-RU"/>
        </w:rPr>
        <w:t xml:space="preserve"> 430+500 </w:t>
      </w:r>
      <w:r>
        <w:rPr>
          <w:rFonts w:eastAsia="Times New Roman" w:cs="Times New Roman" w:ascii="Times New Roman" w:hAnsi="Times New Roman"/>
          <w:sz w:val="28"/>
          <w:szCs w:val="28"/>
          <w:lang w:eastAsia="ru-RU"/>
        </w:rPr>
        <w:t>−</w:t>
      </w:r>
      <w:r>
        <w:rPr>
          <w:rFonts w:cs="Times New Roman" w:ascii="Times New Roman" w:hAnsi="Times New Roman"/>
          <w:color w:val="000000" w:themeColor="text1"/>
          <w:sz w:val="28"/>
          <w:szCs w:val="28"/>
          <w:lang w:eastAsia="ru-RU"/>
        </w:rPr>
        <w:t xml:space="preserve"> 433+000 км.</w:t>
      </w:r>
    </w:p>
    <w:p>
      <w:pPr>
        <w:pStyle w:val="ListParagraph"/>
        <w:keepNext w:val="true"/>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color w:val="000000" w:themeColor="text1"/>
          <w:sz w:val="28"/>
          <w:szCs w:val="28"/>
          <w:lang w:eastAsia="ru-RU"/>
        </w:rPr>
        <w:t>На федеральной автомобильной дороге Р-119 «Орёл</w:t>
      </w:r>
      <w:r>
        <w:rPr>
          <w:rFonts w:eastAsia="Times New Roman" w:cs="Times New Roman" w:ascii="Times New Roman" w:hAnsi="Times New Roman"/>
          <w:sz w:val="28"/>
          <w:szCs w:val="28"/>
          <w:lang w:eastAsia="ru-RU"/>
        </w:rPr>
        <w:t xml:space="preserve"> − </w:t>
      </w:r>
      <w:r>
        <w:rPr>
          <w:rFonts w:cs="Times New Roman" w:ascii="Times New Roman" w:hAnsi="Times New Roman"/>
          <w:color w:val="000000" w:themeColor="text1"/>
          <w:sz w:val="28"/>
          <w:szCs w:val="28"/>
          <w:lang w:eastAsia="ru-RU"/>
        </w:rPr>
        <w:t>Ливны</w:t>
      </w:r>
      <w:r>
        <w:rPr>
          <w:rFonts w:eastAsia="Times New Roman" w:cs="Times New Roman" w:ascii="Times New Roman" w:hAnsi="Times New Roman"/>
          <w:sz w:val="28"/>
          <w:szCs w:val="28"/>
          <w:lang w:eastAsia="ru-RU"/>
        </w:rPr>
        <w:t xml:space="preserve"> − </w:t>
      </w:r>
      <w:r>
        <w:rPr>
          <w:rFonts w:cs="Times New Roman" w:ascii="Times New Roman" w:hAnsi="Times New Roman"/>
          <w:color w:val="000000" w:themeColor="text1"/>
          <w:sz w:val="28"/>
          <w:szCs w:val="28"/>
          <w:lang w:eastAsia="ru-RU"/>
        </w:rPr>
        <w:t>Елец</w:t>
      </w:r>
      <w:r>
        <w:rPr>
          <w:rFonts w:eastAsia="Times New Roman" w:cs="Times New Roman" w:ascii="Times New Roman" w:hAnsi="Times New Roman"/>
          <w:sz w:val="28"/>
          <w:szCs w:val="28"/>
          <w:lang w:eastAsia="ru-RU"/>
        </w:rPr>
        <w:t xml:space="preserve"> − </w:t>
      </w:r>
      <w:r>
        <w:rPr>
          <w:rFonts w:cs="Times New Roman" w:ascii="Times New Roman" w:hAnsi="Times New Roman"/>
          <w:color w:val="000000" w:themeColor="text1"/>
          <w:sz w:val="28"/>
          <w:szCs w:val="28"/>
          <w:lang w:eastAsia="ru-RU"/>
        </w:rPr>
        <w:t>Липецк</w:t>
      </w:r>
      <w:r>
        <w:rPr>
          <w:rFonts w:eastAsia="Times New Roman" w:cs="Times New Roman" w:ascii="Times New Roman" w:hAnsi="Times New Roman"/>
          <w:sz w:val="28"/>
          <w:szCs w:val="28"/>
          <w:lang w:eastAsia="ru-RU"/>
        </w:rPr>
        <w:t xml:space="preserve"> − </w:t>
      </w:r>
      <w:r>
        <w:rPr>
          <w:rFonts w:cs="Times New Roman" w:ascii="Times New Roman" w:hAnsi="Times New Roman"/>
          <w:color w:val="000000" w:themeColor="text1"/>
          <w:sz w:val="28"/>
          <w:szCs w:val="28"/>
          <w:lang w:eastAsia="ru-RU"/>
        </w:rPr>
        <w:t>Тамбов» находится три опасных участка: Свердловский район — 22</w:t>
      </w:r>
      <w:r>
        <w:rPr>
          <w:rFonts w:eastAsia="Times New Roman" w:cs="Times New Roman" w:ascii="Times New Roman" w:hAnsi="Times New Roman"/>
          <w:sz w:val="28"/>
          <w:szCs w:val="28"/>
          <w:lang w:eastAsia="ru-RU"/>
        </w:rPr>
        <w:t>−</w:t>
      </w:r>
      <w:r>
        <w:rPr>
          <w:rFonts w:cs="Times New Roman" w:ascii="Times New Roman" w:hAnsi="Times New Roman"/>
          <w:color w:val="000000" w:themeColor="text1"/>
          <w:sz w:val="28"/>
          <w:szCs w:val="28"/>
          <w:lang w:eastAsia="ru-RU"/>
        </w:rPr>
        <w:t xml:space="preserve">45 км; Покровский район </w:t>
      </w:r>
      <w:r>
        <w:rPr>
          <w:rFonts w:eastAsia="Times New Roman" w:cs="Times New Roman" w:ascii="Times New Roman" w:hAnsi="Times New Roman"/>
          <w:sz w:val="28"/>
          <w:szCs w:val="28"/>
          <w:lang w:eastAsia="ru-RU"/>
        </w:rPr>
        <w:t>−</w:t>
      </w:r>
      <w:r>
        <w:rPr>
          <w:rFonts w:cs="Times New Roman" w:ascii="Times New Roman" w:hAnsi="Times New Roman"/>
          <w:color w:val="000000" w:themeColor="text1"/>
          <w:sz w:val="28"/>
          <w:szCs w:val="28"/>
          <w:lang w:eastAsia="ru-RU"/>
        </w:rPr>
        <w:t xml:space="preserve"> 65-97 км; Ливенский район </w:t>
      </w:r>
      <w:r>
        <w:rPr>
          <w:rFonts w:eastAsia="Times New Roman" w:cs="Times New Roman" w:ascii="Times New Roman" w:hAnsi="Times New Roman"/>
          <w:sz w:val="28"/>
          <w:szCs w:val="28"/>
          <w:lang w:eastAsia="ru-RU"/>
        </w:rPr>
        <w:t>−</w:t>
      </w:r>
      <w:r>
        <w:rPr>
          <w:rFonts w:cs="Times New Roman" w:ascii="Times New Roman" w:hAnsi="Times New Roman"/>
          <w:color w:val="000000" w:themeColor="text1"/>
          <w:sz w:val="28"/>
          <w:szCs w:val="28"/>
          <w:lang w:eastAsia="ru-RU"/>
        </w:rPr>
        <w:t>105-150 км.</w:t>
      </w:r>
    </w:p>
    <w:p>
      <w:pPr>
        <w:pStyle w:val="ListParagraph"/>
        <w:keepNext w:val="true"/>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color w:val="000000" w:themeColor="text1"/>
          <w:sz w:val="28"/>
          <w:szCs w:val="28"/>
          <w:lang w:eastAsia="ru-RU"/>
        </w:rPr>
        <w:t>На федеральной автомобильной дороге Р-120 «Орёл</w:t>
      </w:r>
      <w:r>
        <w:rPr>
          <w:rFonts w:eastAsia="Times New Roman" w:cs="Times New Roman" w:ascii="Times New Roman" w:hAnsi="Times New Roman"/>
          <w:sz w:val="28"/>
          <w:szCs w:val="28"/>
          <w:lang w:eastAsia="ru-RU"/>
        </w:rPr>
        <w:t xml:space="preserve"> − </w:t>
      </w:r>
      <w:r>
        <w:rPr>
          <w:rFonts w:cs="Times New Roman" w:ascii="Times New Roman" w:hAnsi="Times New Roman"/>
          <w:color w:val="000000" w:themeColor="text1"/>
          <w:sz w:val="28"/>
          <w:szCs w:val="28"/>
          <w:lang w:eastAsia="ru-RU"/>
        </w:rPr>
        <w:t>Брянск</w:t>
      </w:r>
      <w:r>
        <w:rPr>
          <w:rFonts w:eastAsia="Times New Roman" w:cs="Times New Roman" w:ascii="Times New Roman" w:hAnsi="Times New Roman"/>
          <w:sz w:val="28"/>
          <w:szCs w:val="28"/>
          <w:lang w:eastAsia="ru-RU"/>
        </w:rPr>
        <w:t xml:space="preserve"> − </w:t>
      </w:r>
      <w:r>
        <w:rPr>
          <w:rFonts w:cs="Times New Roman" w:ascii="Times New Roman" w:hAnsi="Times New Roman"/>
          <w:color w:val="000000" w:themeColor="text1"/>
          <w:sz w:val="28"/>
          <w:szCs w:val="28"/>
          <w:lang w:eastAsia="ru-RU"/>
        </w:rPr>
        <w:t>Смоленск</w:t>
      </w:r>
      <w:r>
        <w:rPr>
          <w:rFonts w:eastAsia="Times New Roman" w:cs="Times New Roman" w:ascii="Times New Roman" w:hAnsi="Times New Roman"/>
          <w:sz w:val="28"/>
          <w:szCs w:val="28"/>
          <w:lang w:eastAsia="ru-RU"/>
        </w:rPr>
        <w:t xml:space="preserve"> − </w:t>
      </w:r>
      <w:r>
        <w:rPr>
          <w:rFonts w:cs="Times New Roman" w:ascii="Times New Roman" w:hAnsi="Times New Roman"/>
          <w:color w:val="000000" w:themeColor="text1"/>
          <w:sz w:val="28"/>
          <w:szCs w:val="28"/>
          <w:lang w:eastAsia="ru-RU"/>
        </w:rPr>
        <w:t xml:space="preserve">граница с Республикой Беларусь» находится два опасных участка: Орловский район </w:t>
      </w:r>
      <w:r>
        <w:rPr>
          <w:rFonts w:eastAsia="Times New Roman" w:cs="Times New Roman" w:ascii="Times New Roman" w:hAnsi="Times New Roman"/>
          <w:sz w:val="28"/>
          <w:szCs w:val="28"/>
          <w:lang w:eastAsia="ru-RU"/>
        </w:rPr>
        <w:t>−</w:t>
      </w:r>
      <w:r>
        <w:rPr>
          <w:rFonts w:cs="Times New Roman" w:ascii="Times New Roman" w:hAnsi="Times New Roman"/>
          <w:color w:val="000000" w:themeColor="text1"/>
          <w:sz w:val="28"/>
          <w:szCs w:val="28"/>
          <w:lang w:eastAsia="ru-RU"/>
        </w:rPr>
        <w:t xml:space="preserve"> 12-16 км; Урицкий район </w:t>
      </w:r>
      <w:r>
        <w:rPr>
          <w:rFonts w:eastAsia="Times New Roman" w:cs="Times New Roman" w:ascii="Times New Roman" w:hAnsi="Times New Roman"/>
          <w:sz w:val="28"/>
          <w:szCs w:val="28"/>
          <w:lang w:eastAsia="ru-RU"/>
        </w:rPr>
        <w:t>−</w:t>
      </w:r>
      <w:r>
        <w:rPr>
          <w:rFonts w:cs="Times New Roman" w:ascii="Times New Roman" w:hAnsi="Times New Roman"/>
          <w:color w:val="000000" w:themeColor="text1"/>
          <w:sz w:val="28"/>
          <w:szCs w:val="28"/>
          <w:lang w:eastAsia="ru-RU"/>
        </w:rPr>
        <w:t xml:space="preserve"> 31-32 км. </w:t>
      </w:r>
    </w:p>
    <w:p>
      <w:pPr>
        <w:pStyle w:val="ListParagraph"/>
        <w:keepNext w:val="true"/>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color w:val="000000" w:themeColor="text1"/>
          <w:sz w:val="28"/>
          <w:szCs w:val="28"/>
          <w:lang w:eastAsia="ru-RU"/>
        </w:rPr>
        <w:t>На федеральной автомобильной дороге Р-92 «Калуга</w:t>
      </w:r>
      <w:r>
        <w:rPr>
          <w:rFonts w:eastAsia="Times New Roman" w:cs="Times New Roman" w:ascii="Times New Roman" w:hAnsi="Times New Roman"/>
          <w:sz w:val="28"/>
          <w:szCs w:val="28"/>
          <w:lang w:eastAsia="ru-RU"/>
        </w:rPr>
        <w:t xml:space="preserve"> − </w:t>
      </w:r>
      <w:r>
        <w:rPr>
          <w:rFonts w:cs="Times New Roman" w:ascii="Times New Roman" w:hAnsi="Times New Roman"/>
          <w:color w:val="000000" w:themeColor="text1"/>
          <w:sz w:val="28"/>
          <w:szCs w:val="28"/>
          <w:lang w:eastAsia="ru-RU"/>
        </w:rPr>
        <w:t>Перемышль</w:t>
      </w:r>
      <w:r>
        <w:rPr>
          <w:rFonts w:eastAsia="Times New Roman" w:cs="Times New Roman" w:ascii="Times New Roman" w:hAnsi="Times New Roman"/>
          <w:sz w:val="28"/>
          <w:szCs w:val="28"/>
          <w:lang w:eastAsia="ru-RU"/>
        </w:rPr>
        <w:t xml:space="preserve"> − </w:t>
      </w:r>
      <w:r>
        <w:rPr>
          <w:rFonts w:cs="Times New Roman" w:ascii="Times New Roman" w:hAnsi="Times New Roman"/>
          <w:color w:val="000000" w:themeColor="text1"/>
          <w:sz w:val="28"/>
          <w:szCs w:val="28"/>
          <w:lang w:eastAsia="ru-RU"/>
        </w:rPr>
        <w:t>Белёв</w:t>
      </w:r>
      <w:r>
        <w:rPr>
          <w:rFonts w:eastAsia="Times New Roman" w:cs="Times New Roman" w:ascii="Times New Roman" w:hAnsi="Times New Roman"/>
          <w:sz w:val="28"/>
          <w:szCs w:val="28"/>
          <w:lang w:eastAsia="ru-RU"/>
        </w:rPr>
        <w:t xml:space="preserve"> − </w:t>
      </w:r>
      <w:r>
        <w:rPr>
          <w:rFonts w:cs="Times New Roman" w:ascii="Times New Roman" w:hAnsi="Times New Roman"/>
          <w:color w:val="000000" w:themeColor="text1"/>
          <w:sz w:val="28"/>
          <w:szCs w:val="28"/>
          <w:lang w:eastAsia="ru-RU"/>
        </w:rPr>
        <w:t xml:space="preserve">Орёл» находится один опасный участок: Болховский район </w:t>
      </w:r>
      <w:r>
        <w:rPr>
          <w:rFonts w:eastAsia="Times New Roman" w:cs="Times New Roman" w:ascii="Times New Roman" w:hAnsi="Times New Roman"/>
          <w:sz w:val="28"/>
          <w:szCs w:val="28"/>
          <w:lang w:eastAsia="ru-RU"/>
        </w:rPr>
        <w:t>−</w:t>
      </w:r>
      <w:r>
        <w:rPr>
          <w:rFonts w:cs="Times New Roman" w:ascii="Times New Roman" w:hAnsi="Times New Roman"/>
          <w:color w:val="000000" w:themeColor="text1"/>
          <w:sz w:val="28"/>
          <w:szCs w:val="28"/>
          <w:lang w:eastAsia="ru-RU"/>
        </w:rPr>
        <w:t xml:space="preserve"> 155-175 км.</w:t>
      </w:r>
    </w:p>
    <w:p>
      <w:pPr>
        <w:pStyle w:val="ListParagraph"/>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b/>
          <w:bCs/>
          <w:sz w:val="28"/>
          <w:szCs w:val="28"/>
        </w:rPr>
        <w:t>Железнодорожный транспорт.</w:t>
      </w:r>
    </w:p>
    <w:p>
      <w:pPr>
        <w:pStyle w:val="ListParagraph"/>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К основным причинам  возникновения происшествий на железнодорожном транспорте </w:t>
      </w:r>
      <w:r>
        <w:rPr>
          <w:rFonts w:eastAsia="Calibri" w:cs="Times New Roman" w:ascii="Times New Roman" w:hAnsi="Times New Roman"/>
          <w:sz w:val="28"/>
          <w:szCs w:val="28"/>
        </w:rPr>
        <w:t>относятся</w:t>
      </w:r>
      <w:r>
        <w:rPr>
          <w:rFonts w:cs="Times New Roman" w:ascii="Times New Roman" w:hAnsi="Times New Roman"/>
          <w:sz w:val="28"/>
          <w:szCs w:val="28"/>
        </w:rPr>
        <w:t>:</w:t>
      </w:r>
    </w:p>
    <w:p>
      <w:pPr>
        <w:pStyle w:val="Normal"/>
        <w:tabs>
          <w:tab w:val="clear" w:pos="708"/>
          <w:tab w:val="left" w:pos="-567" w:leader="none"/>
        </w:tabs>
        <w:spacing w:lineRule="auto" w:line="240" w:before="0" w:after="0"/>
        <w:ind w:firstLine="709"/>
        <w:jc w:val="both"/>
        <w:rPr/>
      </w:pPr>
      <w:r>
        <w:rPr>
          <w:rFonts w:cs="Times New Roman" w:ascii="Times New Roman" w:hAnsi="Times New Roman"/>
          <w:sz w:val="28"/>
          <w:szCs w:val="28"/>
        </w:rPr>
        <w:t>естественный физический износ технических средств;</w:t>
      </w:r>
    </w:p>
    <w:p>
      <w:pPr>
        <w:pStyle w:val="Normal"/>
        <w:tabs>
          <w:tab w:val="clear" w:pos="708"/>
          <w:tab w:val="left" w:pos="-567" w:leader="none"/>
        </w:tabs>
        <w:spacing w:lineRule="auto" w:line="240" w:before="0" w:after="0"/>
        <w:ind w:firstLine="709"/>
        <w:jc w:val="both"/>
        <w:rPr/>
      </w:pPr>
      <w:r>
        <w:rPr>
          <w:rFonts w:cs="Times New Roman" w:ascii="Times New Roman" w:hAnsi="Times New Roman"/>
          <w:sz w:val="28"/>
          <w:szCs w:val="28"/>
        </w:rPr>
        <w:t>нарушение правил эксплуатации, усложнение технологий;</w:t>
      </w:r>
    </w:p>
    <w:p>
      <w:pPr>
        <w:pStyle w:val="Normal"/>
        <w:tabs>
          <w:tab w:val="clear" w:pos="708"/>
          <w:tab w:val="left" w:pos="-567" w:leader="none"/>
        </w:tabs>
        <w:spacing w:lineRule="auto" w:line="240" w:before="0" w:after="0"/>
        <w:ind w:firstLine="709"/>
        <w:jc w:val="both"/>
        <w:rPr/>
      </w:pPr>
      <w:r>
        <w:rPr>
          <w:rFonts w:cs="Times New Roman" w:ascii="Times New Roman" w:hAnsi="Times New Roman"/>
          <w:sz w:val="28"/>
          <w:szCs w:val="28"/>
        </w:rPr>
        <w:t xml:space="preserve">рост численности, мощности и скорости транспортных средств; </w:t>
      </w:r>
    </w:p>
    <w:p>
      <w:pPr>
        <w:pStyle w:val="Normal"/>
        <w:tabs>
          <w:tab w:val="clear" w:pos="708"/>
          <w:tab w:val="left" w:pos="-567" w:leader="none"/>
        </w:tabs>
        <w:spacing w:lineRule="auto" w:line="240" w:before="0" w:after="0"/>
        <w:ind w:firstLine="709"/>
        <w:jc w:val="both"/>
        <w:rPr/>
      </w:pPr>
      <w:r>
        <w:rPr>
          <w:rFonts w:cs="Times New Roman" w:ascii="Times New Roman" w:hAnsi="Times New Roman"/>
          <w:sz w:val="28"/>
          <w:szCs w:val="28"/>
        </w:rPr>
        <w:t>увеличение плотности населения вблизи железнодорожных объектов;</w:t>
      </w:r>
    </w:p>
    <w:p>
      <w:pPr>
        <w:pStyle w:val="Normal"/>
        <w:tabs>
          <w:tab w:val="clear" w:pos="708"/>
          <w:tab w:val="left" w:pos="-567" w:leader="none"/>
        </w:tabs>
        <w:spacing w:lineRule="auto" w:line="240" w:before="0" w:after="0"/>
        <w:ind w:firstLine="709"/>
        <w:jc w:val="both"/>
        <w:rPr/>
      </w:pPr>
      <w:r>
        <w:rPr>
          <w:rFonts w:cs="Times New Roman" w:ascii="Times New Roman" w:hAnsi="Times New Roman"/>
          <w:sz w:val="28"/>
          <w:szCs w:val="28"/>
        </w:rPr>
        <w:t>несоблюдение населением правил личной безопасности.</w:t>
      </w:r>
    </w:p>
    <w:p>
      <w:pPr>
        <w:pStyle w:val="Normal"/>
        <w:tabs>
          <w:tab w:val="clear" w:pos="708"/>
          <w:tab w:val="left" w:pos="-567" w:leader="none"/>
        </w:tabs>
        <w:spacing w:lineRule="auto" w:line="240" w:before="0" w:after="0"/>
        <w:ind w:firstLine="709"/>
        <w:jc w:val="both"/>
        <w:rPr/>
      </w:pPr>
      <w:r>
        <w:rPr>
          <w:rFonts w:cs="Times New Roman" w:ascii="Times New Roman" w:hAnsi="Times New Roman"/>
          <w:sz w:val="28"/>
          <w:szCs w:val="28"/>
        </w:rPr>
        <w:t>В осенне-зимний период вероятно возникновение железнодорожных происшествий, связанных с возможной осадкой путей, оползнями, снегозаносом, водоразмывом полотна железнодорожных путей. Всего на территории области насчитывается 31 опасный участок железной дороги, находящийся в зоне возможных чрезвычайных ситуаций природного характера. Подобные участки располагаются в населенных пунктах Бастыево, Думчино, Отрада, Оптуха, Кромы, Верховье, в городах Мценск, Ливны, Орёл.</w:t>
      </w:r>
    </w:p>
    <w:p>
      <w:pPr>
        <w:pStyle w:val="Normal"/>
        <w:tabs>
          <w:tab w:val="clear" w:pos="708"/>
          <w:tab w:val="left" w:pos="-567" w:leader="none"/>
        </w:tabs>
        <w:spacing w:lineRule="auto" w:line="240" w:before="0" w:after="0"/>
        <w:ind w:firstLine="709"/>
        <w:jc w:val="both"/>
        <w:rPr/>
      </w:pPr>
      <w:r>
        <w:rPr>
          <w:rFonts w:cs="Times New Roman" w:ascii="Times New Roman" w:hAnsi="Times New Roman"/>
          <w:sz w:val="28"/>
          <w:szCs w:val="28"/>
        </w:rPr>
        <w:t>В осенне-зимний период на территории Орловской области сохраняются высокие риски задержки следования электропоездов и поездов, связанные с обледенением контактных проводов.</w:t>
      </w:r>
    </w:p>
    <w:p>
      <w:pPr>
        <w:pStyle w:val="Normal"/>
        <w:tabs>
          <w:tab w:val="clear" w:pos="708"/>
          <w:tab w:val="left" w:pos="-567" w:leader="none"/>
        </w:tabs>
        <w:spacing w:lineRule="auto" w:line="240" w:before="0" w:after="0"/>
        <w:ind w:firstLine="709"/>
        <w:jc w:val="both"/>
        <w:rPr/>
      </w:pPr>
      <w:r>
        <w:rPr>
          <w:rFonts w:cs="Times New Roman" w:ascii="Times New Roman" w:hAnsi="Times New Roman"/>
          <w:bCs/>
          <w:sz w:val="28"/>
          <w:szCs w:val="28"/>
        </w:rPr>
        <w:t>На территории региона существует вероятность возникновения происшествий, связанных с ДТП на железнодорожных переездах.</w:t>
      </w:r>
    </w:p>
    <w:p>
      <w:pPr>
        <w:pStyle w:val="Normal"/>
        <w:tabs>
          <w:tab w:val="clear" w:pos="708"/>
          <w:tab w:val="left" w:pos="-567" w:leader="none"/>
        </w:tabs>
        <w:spacing w:lineRule="auto" w:line="240" w:before="0" w:after="0"/>
        <w:ind w:firstLine="709"/>
        <w:jc w:val="both"/>
        <w:rPr/>
      </w:pPr>
      <w:r>
        <w:rPr>
          <w:rFonts w:cs="Times New Roman" w:ascii="Times New Roman" w:hAnsi="Times New Roman"/>
          <w:bCs/>
          <w:sz w:val="28"/>
          <w:szCs w:val="28"/>
        </w:rPr>
        <w:t xml:space="preserve">Опасными участками железной дороги в зонах возможных чрезвычайных ситуаций техногенного характера являются пересечения железнодорожных путей с  автомобильными дорогами (железнодорожные переезды), где в случае аварии на одном из видов транспорта возможно прекращение движения на другом. На территории Орловской области пересечение железнодорожных путей с автомобильными дорогами располагается по следующим направлениям: Орёл </w:t>
      </w:r>
      <w:r>
        <w:rPr>
          <w:rFonts w:eastAsia="Times New Roman" w:cs="Times New Roman" w:ascii="Times New Roman" w:hAnsi="Times New Roman"/>
          <w:sz w:val="28"/>
          <w:szCs w:val="28"/>
          <w:lang w:eastAsia="ru-RU"/>
        </w:rPr>
        <w:t>−</w:t>
      </w:r>
      <w:r>
        <w:rPr>
          <w:rFonts w:cs="Times New Roman" w:ascii="Times New Roman" w:hAnsi="Times New Roman"/>
          <w:bCs/>
          <w:sz w:val="28"/>
          <w:szCs w:val="28"/>
        </w:rPr>
        <w:t xml:space="preserve"> Елец (30 участков), Верховье </w:t>
      </w:r>
      <w:r>
        <w:rPr>
          <w:rFonts w:eastAsia="Times New Roman" w:cs="Times New Roman" w:ascii="Times New Roman" w:hAnsi="Times New Roman"/>
          <w:sz w:val="28"/>
          <w:szCs w:val="28"/>
          <w:lang w:eastAsia="ru-RU"/>
        </w:rPr>
        <w:t xml:space="preserve">− </w:t>
      </w:r>
      <w:r>
        <w:rPr>
          <w:rFonts w:cs="Times New Roman" w:ascii="Times New Roman" w:hAnsi="Times New Roman"/>
          <w:bCs/>
          <w:sz w:val="28"/>
          <w:szCs w:val="28"/>
        </w:rPr>
        <w:t xml:space="preserve">Мармыжи (17 участков), Чернь </w:t>
      </w:r>
      <w:r>
        <w:rPr>
          <w:rFonts w:eastAsia="Times New Roman" w:cs="Times New Roman" w:ascii="Times New Roman" w:hAnsi="Times New Roman"/>
          <w:sz w:val="28"/>
          <w:szCs w:val="28"/>
          <w:lang w:eastAsia="ru-RU"/>
        </w:rPr>
        <w:t>−</w:t>
      </w:r>
      <w:r>
        <w:rPr>
          <w:rFonts w:cs="Times New Roman" w:ascii="Times New Roman" w:hAnsi="Times New Roman"/>
          <w:bCs/>
          <w:sz w:val="28"/>
          <w:szCs w:val="28"/>
        </w:rPr>
        <w:t xml:space="preserve"> Орёл (20 участков), Лужки </w:t>
      </w:r>
      <w:r>
        <w:rPr>
          <w:rFonts w:eastAsia="Times New Roman" w:cs="Times New Roman" w:ascii="Times New Roman" w:hAnsi="Times New Roman"/>
          <w:sz w:val="28"/>
          <w:szCs w:val="28"/>
          <w:lang w:eastAsia="ru-RU"/>
        </w:rPr>
        <w:t>−</w:t>
      </w:r>
      <w:r>
        <w:rPr>
          <w:rFonts w:cs="Times New Roman" w:ascii="Times New Roman" w:hAnsi="Times New Roman"/>
          <w:bCs/>
          <w:sz w:val="28"/>
          <w:szCs w:val="28"/>
        </w:rPr>
        <w:t xml:space="preserve"> Курбакинская (7 участков), Лужки </w:t>
      </w:r>
      <w:r>
        <w:rPr>
          <w:rFonts w:eastAsia="Times New Roman" w:cs="Times New Roman" w:ascii="Times New Roman" w:hAnsi="Times New Roman"/>
          <w:sz w:val="28"/>
          <w:szCs w:val="28"/>
          <w:lang w:eastAsia="ru-RU"/>
        </w:rPr>
        <w:t>−</w:t>
      </w:r>
      <w:r>
        <w:rPr>
          <w:rFonts w:cs="Times New Roman" w:ascii="Times New Roman" w:hAnsi="Times New Roman"/>
          <w:bCs/>
          <w:sz w:val="28"/>
          <w:szCs w:val="28"/>
        </w:rPr>
        <w:t xml:space="preserve"> Орёл (1 участок), Орёл </w:t>
      </w:r>
      <w:r>
        <w:rPr>
          <w:rFonts w:eastAsia="Times New Roman" w:cs="Times New Roman" w:ascii="Times New Roman" w:hAnsi="Times New Roman"/>
          <w:sz w:val="28"/>
          <w:szCs w:val="28"/>
          <w:lang w:eastAsia="ru-RU"/>
        </w:rPr>
        <w:t>−</w:t>
      </w:r>
      <w:r>
        <w:rPr>
          <w:rFonts w:cs="Times New Roman" w:ascii="Times New Roman" w:hAnsi="Times New Roman"/>
          <w:bCs/>
          <w:sz w:val="28"/>
          <w:szCs w:val="28"/>
        </w:rPr>
        <w:t xml:space="preserve"> Брянск (8 участков).</w:t>
      </w:r>
    </w:p>
    <w:p>
      <w:pPr>
        <w:pStyle w:val="Normal"/>
        <w:tabs>
          <w:tab w:val="clear" w:pos="708"/>
          <w:tab w:val="left" w:pos="-567" w:leader="none"/>
        </w:tabs>
        <w:spacing w:lineRule="auto" w:line="240" w:before="0" w:after="0"/>
        <w:ind w:firstLine="709"/>
        <w:jc w:val="both"/>
        <w:rPr/>
      </w:pPr>
      <w:r>
        <w:rPr>
          <w:rFonts w:cs="Times New Roman" w:ascii="Times New Roman" w:hAnsi="Times New Roman"/>
          <w:sz w:val="28"/>
          <w:szCs w:val="28"/>
        </w:rPr>
        <w:t>Помимо этого, опасными участками железной дороги в зонах возможных чрезвычайных ситуаций техногенного характера являются пересечения железнодорожных путей с  нефте-, продукто- и газопроводами. Всего на территории Орловской области находится 63 участка  пересечения железнодорожных путей с  нефте-, продукто- и газопроводами.</w:t>
      </w:r>
    </w:p>
    <w:p>
      <w:pPr>
        <w:pStyle w:val="Normal"/>
        <w:tabs>
          <w:tab w:val="clear" w:pos="708"/>
          <w:tab w:val="left" w:pos="-567" w:leader="none"/>
        </w:tabs>
        <w:spacing w:lineRule="auto" w:line="240" w:before="0" w:after="0"/>
        <w:ind w:firstLine="709"/>
        <w:jc w:val="both"/>
        <w:rPr/>
      </w:pPr>
      <w:r>
        <w:rPr>
          <w:rFonts w:cs="Times New Roman" w:ascii="Times New Roman" w:hAnsi="Times New Roman"/>
          <w:b/>
          <w:bCs/>
          <w:sz w:val="28"/>
          <w:szCs w:val="28"/>
        </w:rPr>
        <w:t>Водный транспорт.</w:t>
      </w:r>
    </w:p>
    <w:p>
      <w:pPr>
        <w:pStyle w:val="Normal"/>
        <w:tabs>
          <w:tab w:val="clear" w:pos="708"/>
          <w:tab w:val="left" w:pos="-567" w:leader="none"/>
        </w:tabs>
        <w:spacing w:lineRule="auto" w:line="240" w:before="0" w:after="0"/>
        <w:ind w:firstLine="709"/>
        <w:jc w:val="both"/>
        <w:rPr/>
      </w:pPr>
      <w:r>
        <w:rPr>
          <w:rFonts w:cs="Times New Roman" w:ascii="Times New Roman" w:hAnsi="Times New Roman"/>
          <w:sz w:val="28"/>
          <w:szCs w:val="28"/>
        </w:rPr>
        <w:t>На территории Орловской области водных транспортных путей не имеется, водный транспорт для осуществления грузовых или пассажирских перевозок не используется.  Глубина рек не позволяет использовать водный транспорт, за исключением маломерных судов. На р. Оке в черте г. Орла осуществляются экскурсионные перевозки граждан на судах малого водоизмещения.</w:t>
      </w:r>
    </w:p>
    <w:p>
      <w:pPr>
        <w:pStyle w:val="ListParagraph"/>
        <w:keepNext w:val="true"/>
        <w:tabs>
          <w:tab w:val="clear" w:pos="708"/>
          <w:tab w:val="left" w:pos="993" w:leader="none"/>
        </w:tabs>
        <w:spacing w:lineRule="auto" w:line="240"/>
        <w:ind w:left="0" w:firstLine="567"/>
        <w:jc w:val="both"/>
        <w:rPr>
          <w:rFonts w:ascii="Times New Roman" w:hAnsi="Times New Roman" w:cs="Times New Roman"/>
          <w:sz w:val="28"/>
          <w:szCs w:val="28"/>
        </w:rPr>
      </w:pPr>
      <w:r>
        <w:rPr>
          <w:rFonts w:cs="Times New Roman" w:ascii="Times New Roman" w:hAnsi="Times New Roman"/>
          <w:b/>
          <w:bCs/>
          <w:sz w:val="28"/>
          <w:szCs w:val="28"/>
        </w:rPr>
        <w:t>Трубопроводный транспорт.</w:t>
      </w:r>
    </w:p>
    <w:p>
      <w:pPr>
        <w:pStyle w:val="ListParagraph"/>
        <w:tabs>
          <w:tab w:val="clear" w:pos="708"/>
          <w:tab w:val="left" w:pos="993" w:leader="none"/>
        </w:tabs>
        <w:spacing w:lineRule="auto" w:line="240"/>
        <w:ind w:left="0" w:firstLine="567"/>
        <w:jc w:val="both"/>
        <w:rPr>
          <w:rFonts w:ascii="Times New Roman" w:hAnsi="Times New Roman" w:cs="Times New Roman"/>
          <w:sz w:val="28"/>
          <w:szCs w:val="28"/>
        </w:rPr>
      </w:pPr>
      <w:r>
        <w:rPr>
          <w:rFonts w:cs="Times New Roman" w:ascii="Times New Roman" w:hAnsi="Times New Roman"/>
          <w:sz w:val="28"/>
          <w:szCs w:val="28"/>
        </w:rPr>
        <w:t xml:space="preserve">В связи с прохождением по территории Орловской области трасс магистральных газо-, нефте- и продуктопроводов и ростом степени износа их основных фондов возрастает вероятность возникновения ЧС на объектах трубопроводного транспорта. Так, через территорию области проходит 7 магистральных газопроводов и 6 магистральных нефте- и нефтепродуктопроводов. Помимо этого, возможно возникновение ЧС, связанных с разливом нефтепродуктов на объектах, осуществляющих их хранение, транспортировку, переработку и реализацию, в связи с нарушением </w:t>
      </w:r>
      <w:r>
        <w:rPr>
          <w:rFonts w:cs="Times New Roman" w:ascii="Times New Roman" w:hAnsi="Times New Roman"/>
          <w:color w:val="000000"/>
          <w:sz w:val="28"/>
          <w:szCs w:val="28"/>
        </w:rPr>
        <w:t>технологических процессов, а также изношенностью оборудования. Сохраняется угроза повреждения трубопроводов при осуществлении криминальных врезок с целью хищения нефтепродуктов.</w:t>
      </w:r>
    </w:p>
    <w:p>
      <w:pPr>
        <w:pStyle w:val="ListParagraph"/>
        <w:tabs>
          <w:tab w:val="clear" w:pos="708"/>
          <w:tab w:val="left" w:pos="993" w:leader="none"/>
        </w:tabs>
        <w:spacing w:lineRule="auto" w:line="240"/>
        <w:ind w:left="0" w:firstLine="567"/>
        <w:jc w:val="both"/>
        <w:rPr>
          <w:rFonts w:ascii="Times New Roman" w:hAnsi="Times New Roman" w:cs="Times New Roman"/>
          <w:sz w:val="28"/>
          <w:szCs w:val="28"/>
        </w:rPr>
      </w:pPr>
      <w:r>
        <w:rPr>
          <w:rFonts w:cs="Times New Roman" w:ascii="Times New Roman" w:hAnsi="Times New Roman"/>
          <w:sz w:val="28"/>
          <w:szCs w:val="28"/>
        </w:rPr>
        <w:t>По территории Орловской области  проложены т</w:t>
      </w:r>
      <w:r>
        <w:rPr>
          <w:rFonts w:cs="Times New Roman" w:ascii="Times New Roman" w:hAnsi="Times New Roman"/>
          <w:color w:val="000000"/>
          <w:sz w:val="28"/>
          <w:szCs w:val="28"/>
        </w:rPr>
        <w:t>рассы магистральных газопроводов филиала ООО «Газпром трансгаз Москва» «Орловское линейное производственное управление магистральных газопроводов»:</w:t>
      </w:r>
    </w:p>
    <w:p>
      <w:pPr>
        <w:pStyle w:val="ListParagraph"/>
        <w:tabs>
          <w:tab w:val="clear" w:pos="708"/>
          <w:tab w:val="left" w:pos="993" w:leader="none"/>
        </w:tabs>
        <w:spacing w:lineRule="auto" w:line="240"/>
        <w:ind w:left="0" w:firstLine="567"/>
        <w:jc w:val="both"/>
        <w:rPr>
          <w:rFonts w:ascii="Times New Roman" w:hAnsi="Times New Roman" w:cs="Times New Roman"/>
          <w:sz w:val="28"/>
          <w:szCs w:val="28"/>
        </w:rPr>
      </w:pPr>
      <w:r>
        <w:rPr>
          <w:rFonts w:cs="Times New Roman" w:ascii="Times New Roman" w:hAnsi="Times New Roman"/>
          <w:color w:val="000000"/>
          <w:sz w:val="28"/>
          <w:szCs w:val="28"/>
        </w:rPr>
        <w:t xml:space="preserve">магистральный газопровод «Уренгой </w:t>
      </w:r>
      <w:r>
        <w:rPr>
          <w:rFonts w:eastAsia="Times New Roman" w:cs="Times New Roman" w:ascii="Times New Roman" w:hAnsi="Times New Roman"/>
          <w:sz w:val="28"/>
          <w:szCs w:val="28"/>
          <w:lang w:eastAsia="ru-RU"/>
        </w:rPr>
        <w:t>−</w:t>
      </w:r>
      <w:r>
        <w:rPr>
          <w:rFonts w:cs="Times New Roman" w:ascii="Times New Roman" w:hAnsi="Times New Roman"/>
          <w:color w:val="000000"/>
          <w:sz w:val="28"/>
          <w:szCs w:val="28"/>
        </w:rPr>
        <w:t xml:space="preserve"> Помары </w:t>
      </w:r>
      <w:r>
        <w:rPr>
          <w:rFonts w:eastAsia="Times New Roman" w:cs="Times New Roman" w:ascii="Times New Roman" w:hAnsi="Times New Roman"/>
          <w:sz w:val="28"/>
          <w:szCs w:val="28"/>
          <w:lang w:eastAsia="ru-RU"/>
        </w:rPr>
        <w:t>−</w:t>
      </w:r>
      <w:r>
        <w:rPr>
          <w:rFonts w:cs="Times New Roman" w:ascii="Times New Roman" w:hAnsi="Times New Roman"/>
          <w:color w:val="000000"/>
          <w:sz w:val="28"/>
          <w:szCs w:val="28"/>
        </w:rPr>
        <w:t xml:space="preserve"> Ужгород», диаметр трубы 1420 мм, протяженность по территории области 63 км, рабочее давление до 74 кг/см</w:t>
      </w:r>
      <w:r>
        <w:rPr>
          <w:rFonts w:cs="Times New Roman" w:ascii="Times New Roman" w:hAnsi="Times New Roman"/>
          <w:color w:val="000000"/>
          <w:sz w:val="28"/>
          <w:szCs w:val="28"/>
          <w:vertAlign w:val="superscript"/>
        </w:rPr>
        <w:t>2</w:t>
      </w:r>
      <w:r>
        <w:rPr>
          <w:rFonts w:cs="Times New Roman" w:ascii="Times New Roman" w:hAnsi="Times New Roman"/>
          <w:color w:val="000000"/>
          <w:sz w:val="28"/>
          <w:szCs w:val="28"/>
        </w:rPr>
        <w:t>, год ввода в эксплуатацию – 1986;</w:t>
      </w:r>
    </w:p>
    <w:p>
      <w:pPr>
        <w:pStyle w:val="ListParagraph"/>
        <w:tabs>
          <w:tab w:val="clear" w:pos="708"/>
          <w:tab w:val="left" w:pos="993" w:leader="none"/>
        </w:tabs>
        <w:spacing w:lineRule="auto" w:line="240"/>
        <w:ind w:left="0" w:firstLine="567"/>
        <w:jc w:val="both"/>
        <w:rPr>
          <w:rFonts w:ascii="Times New Roman" w:hAnsi="Times New Roman" w:cs="Times New Roman"/>
          <w:sz w:val="28"/>
          <w:szCs w:val="28"/>
        </w:rPr>
      </w:pPr>
      <w:r>
        <w:rPr>
          <w:rFonts w:cs="Times New Roman" w:ascii="Times New Roman" w:hAnsi="Times New Roman"/>
          <w:color w:val="000000"/>
          <w:sz w:val="28"/>
          <w:szCs w:val="28"/>
        </w:rPr>
        <w:t xml:space="preserve">магистральный газопровод «Елец </w:t>
      </w:r>
      <w:r>
        <w:rPr>
          <w:rFonts w:eastAsia="Times New Roman" w:cs="Times New Roman" w:ascii="Times New Roman" w:hAnsi="Times New Roman"/>
          <w:sz w:val="28"/>
          <w:szCs w:val="28"/>
          <w:lang w:eastAsia="ru-RU"/>
        </w:rPr>
        <w:t>−</w:t>
      </w:r>
      <w:r>
        <w:rPr>
          <w:rFonts w:cs="Times New Roman" w:ascii="Times New Roman" w:hAnsi="Times New Roman"/>
          <w:color w:val="000000"/>
          <w:sz w:val="28"/>
          <w:szCs w:val="28"/>
        </w:rPr>
        <w:t xml:space="preserve"> Кременчуг </w:t>
      </w:r>
      <w:r>
        <w:rPr>
          <w:rFonts w:eastAsia="Times New Roman" w:cs="Times New Roman" w:ascii="Times New Roman" w:hAnsi="Times New Roman"/>
          <w:sz w:val="28"/>
          <w:szCs w:val="28"/>
          <w:lang w:eastAsia="ru-RU"/>
        </w:rPr>
        <w:t>−</w:t>
      </w:r>
      <w:r>
        <w:rPr>
          <w:rFonts w:cs="Times New Roman" w:ascii="Times New Roman" w:hAnsi="Times New Roman"/>
          <w:color w:val="000000"/>
          <w:sz w:val="28"/>
          <w:szCs w:val="28"/>
        </w:rPr>
        <w:t xml:space="preserve"> Кривой Рог», диаметр трубы 1420 мм, протяженность по территории области 63 км, рабочее давление до 74 кг/см</w:t>
      </w:r>
      <w:r>
        <w:rPr>
          <w:rFonts w:cs="Times New Roman" w:ascii="Times New Roman" w:hAnsi="Times New Roman"/>
          <w:color w:val="000000"/>
          <w:sz w:val="28"/>
          <w:szCs w:val="28"/>
          <w:vertAlign w:val="superscript"/>
        </w:rPr>
        <w:t>2</w:t>
      </w:r>
      <w:r>
        <w:rPr>
          <w:rFonts w:cs="Times New Roman" w:ascii="Times New Roman" w:hAnsi="Times New Roman"/>
          <w:color w:val="000000"/>
          <w:sz w:val="28"/>
          <w:szCs w:val="28"/>
        </w:rPr>
        <w:t>, год ввода в эксплуатацию – 1986;</w:t>
      </w:r>
    </w:p>
    <w:p>
      <w:pPr>
        <w:pStyle w:val="ListParagraph"/>
        <w:tabs>
          <w:tab w:val="clear" w:pos="708"/>
          <w:tab w:val="left" w:pos="993" w:leader="none"/>
        </w:tabs>
        <w:spacing w:lineRule="auto" w:line="240"/>
        <w:ind w:left="0" w:firstLine="567"/>
        <w:jc w:val="both"/>
        <w:rPr>
          <w:rFonts w:ascii="Times New Roman" w:hAnsi="Times New Roman" w:cs="Times New Roman"/>
          <w:sz w:val="28"/>
          <w:szCs w:val="28"/>
        </w:rPr>
      </w:pPr>
      <w:r>
        <w:rPr>
          <w:rFonts w:cs="Times New Roman" w:ascii="Times New Roman" w:hAnsi="Times New Roman"/>
          <w:color w:val="000000"/>
          <w:sz w:val="28"/>
          <w:szCs w:val="28"/>
        </w:rPr>
        <w:t xml:space="preserve">магистральный газопровод «Ямбург </w:t>
      </w:r>
      <w:r>
        <w:rPr>
          <w:rFonts w:eastAsia="Times New Roman" w:cs="Times New Roman" w:ascii="Times New Roman" w:hAnsi="Times New Roman"/>
          <w:sz w:val="28"/>
          <w:szCs w:val="28"/>
          <w:lang w:eastAsia="ru-RU"/>
        </w:rPr>
        <w:t>−</w:t>
      </w:r>
      <w:r>
        <w:rPr>
          <w:rFonts w:cs="Times New Roman" w:ascii="Times New Roman" w:hAnsi="Times New Roman"/>
          <w:color w:val="000000"/>
          <w:sz w:val="28"/>
          <w:szCs w:val="28"/>
        </w:rPr>
        <w:t xml:space="preserve"> Западная граница (Прогресс)», диаметр трубы 1420 мм, протяженность по территории области 63 км, рабочее давление до 74 кг/см</w:t>
      </w:r>
      <w:r>
        <w:rPr>
          <w:rFonts w:cs="Times New Roman" w:ascii="Times New Roman" w:hAnsi="Times New Roman"/>
          <w:color w:val="000000"/>
          <w:sz w:val="28"/>
          <w:szCs w:val="28"/>
          <w:vertAlign w:val="superscript"/>
        </w:rPr>
        <w:t>2</w:t>
      </w:r>
      <w:r>
        <w:rPr>
          <w:rFonts w:cs="Times New Roman" w:ascii="Times New Roman" w:hAnsi="Times New Roman"/>
          <w:color w:val="000000"/>
          <w:sz w:val="28"/>
          <w:szCs w:val="28"/>
        </w:rPr>
        <w:t>, год ввода в эксплуатацию – 1988;</w:t>
      </w:r>
    </w:p>
    <w:p>
      <w:pPr>
        <w:pStyle w:val="ListParagraph"/>
        <w:tabs>
          <w:tab w:val="clear" w:pos="708"/>
          <w:tab w:val="left" w:pos="993" w:leader="none"/>
        </w:tabs>
        <w:spacing w:lineRule="auto" w:line="240"/>
        <w:ind w:left="0" w:firstLine="567"/>
        <w:jc w:val="both"/>
        <w:rPr>
          <w:rFonts w:ascii="Times New Roman" w:hAnsi="Times New Roman" w:cs="Times New Roman"/>
          <w:sz w:val="28"/>
          <w:szCs w:val="28"/>
        </w:rPr>
      </w:pPr>
      <w:r>
        <w:rPr>
          <w:rFonts w:cs="Times New Roman" w:ascii="Times New Roman" w:hAnsi="Times New Roman"/>
          <w:color w:val="000000"/>
          <w:sz w:val="28"/>
          <w:szCs w:val="28"/>
        </w:rPr>
        <w:t xml:space="preserve">магистральный газопровод «Елец </w:t>
      </w:r>
      <w:r>
        <w:rPr>
          <w:rFonts w:eastAsia="Times New Roman" w:cs="Times New Roman" w:ascii="Times New Roman" w:hAnsi="Times New Roman"/>
          <w:sz w:val="28"/>
          <w:szCs w:val="28"/>
          <w:lang w:eastAsia="ru-RU"/>
        </w:rPr>
        <w:t xml:space="preserve">– </w:t>
      </w:r>
      <w:r>
        <w:rPr>
          <w:rFonts w:cs="Times New Roman" w:ascii="Times New Roman" w:hAnsi="Times New Roman"/>
          <w:color w:val="000000"/>
          <w:sz w:val="28"/>
          <w:szCs w:val="28"/>
        </w:rPr>
        <w:t xml:space="preserve">Курск </w:t>
      </w:r>
      <w:r>
        <w:rPr>
          <w:rFonts w:eastAsia="Times New Roman" w:cs="Times New Roman" w:ascii="Times New Roman" w:hAnsi="Times New Roman"/>
          <w:sz w:val="28"/>
          <w:szCs w:val="28"/>
          <w:lang w:eastAsia="ru-RU"/>
        </w:rPr>
        <w:t xml:space="preserve">− </w:t>
      </w:r>
      <w:r>
        <w:rPr>
          <w:rFonts w:cs="Times New Roman" w:ascii="Times New Roman" w:hAnsi="Times New Roman"/>
          <w:color w:val="000000"/>
          <w:sz w:val="28"/>
          <w:szCs w:val="28"/>
        </w:rPr>
        <w:t>Диканька», диаметр трубы 1220 мм, протяженность по территории области 63 км, рабочее давление до 74 кг/см</w:t>
      </w:r>
      <w:r>
        <w:rPr>
          <w:rFonts w:cs="Times New Roman" w:ascii="Times New Roman" w:hAnsi="Times New Roman"/>
          <w:color w:val="000000"/>
          <w:sz w:val="28"/>
          <w:szCs w:val="28"/>
          <w:vertAlign w:val="superscript"/>
        </w:rPr>
        <w:t>2</w:t>
      </w:r>
      <w:r>
        <w:rPr>
          <w:rFonts w:cs="Times New Roman" w:ascii="Times New Roman" w:hAnsi="Times New Roman"/>
          <w:color w:val="000000"/>
          <w:sz w:val="28"/>
          <w:szCs w:val="28"/>
        </w:rPr>
        <w:t>, год ввода в эксплуатацию – 1984;</w:t>
      </w:r>
    </w:p>
    <w:p>
      <w:pPr>
        <w:pStyle w:val="ListParagraph"/>
        <w:tabs>
          <w:tab w:val="clear" w:pos="708"/>
          <w:tab w:val="left" w:pos="993" w:leader="none"/>
        </w:tabs>
        <w:spacing w:lineRule="auto" w:line="240"/>
        <w:ind w:left="0" w:firstLine="567"/>
        <w:jc w:val="both"/>
        <w:rPr>
          <w:rFonts w:ascii="Times New Roman" w:hAnsi="Times New Roman" w:cs="Times New Roman"/>
          <w:sz w:val="28"/>
          <w:szCs w:val="28"/>
        </w:rPr>
      </w:pPr>
      <w:r>
        <w:rPr>
          <w:rFonts w:cs="Times New Roman" w:ascii="Times New Roman" w:hAnsi="Times New Roman"/>
          <w:color w:val="000000"/>
          <w:sz w:val="28"/>
          <w:szCs w:val="28"/>
        </w:rPr>
        <w:t xml:space="preserve">магистральный газопровод «Елец </w:t>
      </w:r>
      <w:r>
        <w:rPr>
          <w:rFonts w:eastAsia="Times New Roman" w:cs="Times New Roman" w:ascii="Times New Roman" w:hAnsi="Times New Roman"/>
          <w:sz w:val="28"/>
          <w:szCs w:val="28"/>
          <w:lang w:eastAsia="ru-RU"/>
        </w:rPr>
        <w:t xml:space="preserve">− </w:t>
      </w:r>
      <w:r>
        <w:rPr>
          <w:rFonts w:cs="Times New Roman" w:ascii="Times New Roman" w:hAnsi="Times New Roman"/>
          <w:color w:val="000000"/>
          <w:sz w:val="28"/>
          <w:szCs w:val="28"/>
        </w:rPr>
        <w:t>Курск», диаметр трубы 1220 мм, протяженность по территории области 63 км, рабочее давление до 74 кг/см</w:t>
      </w:r>
      <w:r>
        <w:rPr>
          <w:rFonts w:cs="Times New Roman" w:ascii="Times New Roman" w:hAnsi="Times New Roman"/>
          <w:color w:val="000000"/>
          <w:sz w:val="28"/>
          <w:szCs w:val="28"/>
          <w:vertAlign w:val="superscript"/>
        </w:rPr>
        <w:t>2</w:t>
      </w:r>
      <w:r>
        <w:rPr>
          <w:rFonts w:cs="Times New Roman" w:ascii="Times New Roman" w:hAnsi="Times New Roman"/>
          <w:color w:val="000000"/>
          <w:sz w:val="28"/>
          <w:szCs w:val="28"/>
        </w:rPr>
        <w:t>, год ввода в эксплуатацию – 1984;</w:t>
      </w:r>
    </w:p>
    <w:p>
      <w:pPr>
        <w:pStyle w:val="ListParagraph"/>
        <w:tabs>
          <w:tab w:val="clear" w:pos="708"/>
          <w:tab w:val="left" w:pos="993" w:leader="none"/>
        </w:tabs>
        <w:spacing w:lineRule="auto" w:line="240"/>
        <w:ind w:left="0" w:firstLine="567"/>
        <w:jc w:val="both"/>
        <w:rPr>
          <w:rFonts w:ascii="Times New Roman" w:hAnsi="Times New Roman" w:cs="Times New Roman"/>
          <w:sz w:val="28"/>
          <w:szCs w:val="28"/>
        </w:rPr>
      </w:pPr>
      <w:r>
        <w:rPr>
          <w:rFonts w:cs="Times New Roman" w:ascii="Times New Roman" w:hAnsi="Times New Roman"/>
          <w:color w:val="000000"/>
          <w:sz w:val="28"/>
          <w:szCs w:val="28"/>
        </w:rPr>
        <w:t xml:space="preserve">магистральный газопровод «Шебелинка </w:t>
      </w:r>
      <w:r>
        <w:rPr>
          <w:rFonts w:eastAsia="Times New Roman" w:cs="Times New Roman" w:ascii="Times New Roman" w:hAnsi="Times New Roman"/>
          <w:sz w:val="28"/>
          <w:szCs w:val="28"/>
          <w:lang w:eastAsia="ru-RU"/>
        </w:rPr>
        <w:t>−</w:t>
      </w:r>
      <w:r>
        <w:rPr>
          <w:rFonts w:cs="Times New Roman" w:ascii="Times New Roman" w:hAnsi="Times New Roman"/>
          <w:color w:val="000000"/>
          <w:sz w:val="28"/>
          <w:szCs w:val="28"/>
        </w:rPr>
        <w:t xml:space="preserve"> Белгород </w:t>
      </w:r>
      <w:r>
        <w:rPr>
          <w:rFonts w:eastAsia="Times New Roman" w:cs="Times New Roman" w:ascii="Times New Roman" w:hAnsi="Times New Roman"/>
          <w:sz w:val="28"/>
          <w:szCs w:val="28"/>
          <w:lang w:eastAsia="ru-RU"/>
        </w:rPr>
        <w:t>−</w:t>
      </w:r>
      <w:r>
        <w:rPr>
          <w:rFonts w:cs="Times New Roman" w:ascii="Times New Roman" w:hAnsi="Times New Roman"/>
          <w:color w:val="000000"/>
          <w:sz w:val="28"/>
          <w:szCs w:val="28"/>
        </w:rPr>
        <w:t xml:space="preserve"> Курск </w:t>
      </w:r>
      <w:r>
        <w:rPr>
          <w:rFonts w:eastAsia="Times New Roman" w:cs="Times New Roman" w:ascii="Times New Roman" w:hAnsi="Times New Roman"/>
          <w:sz w:val="28"/>
          <w:szCs w:val="28"/>
          <w:lang w:eastAsia="ru-RU"/>
        </w:rPr>
        <w:t>−</w:t>
      </w:r>
      <w:r>
        <w:rPr>
          <w:rFonts w:cs="Times New Roman" w:ascii="Times New Roman" w:hAnsi="Times New Roman"/>
          <w:color w:val="000000"/>
          <w:sz w:val="28"/>
          <w:szCs w:val="28"/>
        </w:rPr>
        <w:t xml:space="preserve"> Брянск», транспортировка газа осуществляется по двум нитям:</w:t>
      </w:r>
    </w:p>
    <w:p>
      <w:pPr>
        <w:pStyle w:val="ListParagraph"/>
        <w:tabs>
          <w:tab w:val="clear" w:pos="708"/>
          <w:tab w:val="left" w:pos="993" w:leader="none"/>
        </w:tabs>
        <w:spacing w:lineRule="auto" w:line="240"/>
        <w:ind w:left="0" w:firstLine="567"/>
        <w:jc w:val="both"/>
        <w:rPr>
          <w:rFonts w:ascii="Times New Roman" w:hAnsi="Times New Roman" w:cs="Times New Roman"/>
          <w:sz w:val="28"/>
          <w:szCs w:val="28"/>
        </w:rPr>
      </w:pPr>
      <w:r>
        <w:rPr>
          <w:rFonts w:cs="Times New Roman" w:ascii="Times New Roman" w:hAnsi="Times New Roman"/>
          <w:color w:val="000000"/>
          <w:sz w:val="28"/>
          <w:szCs w:val="28"/>
        </w:rPr>
        <w:t>первая нить – диаметр трубы 700 мм, протяженность по территории области 100 км, рабочее давление до 55 кг/см</w:t>
      </w:r>
      <w:r>
        <w:rPr>
          <w:rFonts w:cs="Times New Roman" w:ascii="Times New Roman" w:hAnsi="Times New Roman"/>
          <w:color w:val="000000"/>
          <w:sz w:val="28"/>
          <w:szCs w:val="28"/>
          <w:vertAlign w:val="superscript"/>
        </w:rPr>
        <w:t>2</w:t>
      </w:r>
      <w:r>
        <w:rPr>
          <w:rFonts w:cs="Times New Roman" w:ascii="Times New Roman" w:hAnsi="Times New Roman"/>
          <w:color w:val="000000"/>
          <w:sz w:val="28"/>
          <w:szCs w:val="28"/>
        </w:rPr>
        <w:t>, год ввода в эксплуатацию – 1959;</w:t>
      </w:r>
    </w:p>
    <w:p>
      <w:pPr>
        <w:pStyle w:val="ListParagraph"/>
        <w:tabs>
          <w:tab w:val="clear" w:pos="708"/>
          <w:tab w:val="left" w:pos="993" w:leader="none"/>
        </w:tabs>
        <w:spacing w:lineRule="auto" w:line="240"/>
        <w:ind w:left="0" w:firstLine="567"/>
        <w:jc w:val="both"/>
        <w:rPr>
          <w:rFonts w:ascii="Times New Roman" w:hAnsi="Times New Roman" w:cs="Times New Roman"/>
          <w:sz w:val="28"/>
          <w:szCs w:val="28"/>
        </w:rPr>
      </w:pPr>
      <w:r>
        <w:rPr>
          <w:rFonts w:cs="Times New Roman" w:ascii="Times New Roman" w:hAnsi="Times New Roman"/>
          <w:color w:val="000000"/>
          <w:sz w:val="28"/>
          <w:szCs w:val="28"/>
        </w:rPr>
        <w:t>вторая нить – диаметр трубы 1000 мм, протяженность по территории области 85 км, рабочее давление до 55 кг/см</w:t>
      </w:r>
      <w:r>
        <w:rPr>
          <w:rFonts w:cs="Times New Roman" w:ascii="Times New Roman" w:hAnsi="Times New Roman"/>
          <w:color w:val="000000"/>
          <w:sz w:val="28"/>
          <w:szCs w:val="28"/>
          <w:vertAlign w:val="superscript"/>
        </w:rPr>
        <w:t>2</w:t>
      </w:r>
      <w:r>
        <w:rPr>
          <w:rFonts w:cs="Times New Roman" w:ascii="Times New Roman" w:hAnsi="Times New Roman"/>
          <w:color w:val="000000"/>
          <w:sz w:val="28"/>
          <w:szCs w:val="28"/>
        </w:rPr>
        <w:t>, год ввода в эксплуатацию – 1959;</w:t>
      </w:r>
    </w:p>
    <w:p>
      <w:pPr>
        <w:pStyle w:val="ListParagraph"/>
        <w:tabs>
          <w:tab w:val="clear" w:pos="708"/>
          <w:tab w:val="left" w:pos="993" w:leader="none"/>
        </w:tabs>
        <w:spacing w:lineRule="auto" w:line="240"/>
        <w:ind w:left="0" w:firstLine="567"/>
        <w:jc w:val="both"/>
        <w:rPr>
          <w:rFonts w:ascii="Times New Roman" w:hAnsi="Times New Roman" w:cs="Times New Roman"/>
          <w:sz w:val="28"/>
          <w:szCs w:val="28"/>
        </w:rPr>
      </w:pPr>
      <w:r>
        <w:rPr>
          <w:rFonts w:cs="Times New Roman" w:ascii="Times New Roman" w:hAnsi="Times New Roman"/>
          <w:color w:val="000000"/>
          <w:sz w:val="28"/>
          <w:szCs w:val="28"/>
        </w:rPr>
        <w:t xml:space="preserve">магистральный газопровод «Тула </w:t>
      </w:r>
      <w:r>
        <w:rPr>
          <w:rFonts w:eastAsia="Times New Roman" w:cs="Times New Roman" w:ascii="Times New Roman" w:hAnsi="Times New Roman"/>
          <w:sz w:val="28"/>
          <w:szCs w:val="28"/>
          <w:lang w:eastAsia="ru-RU"/>
        </w:rPr>
        <w:t>−</w:t>
      </w:r>
      <w:r>
        <w:rPr>
          <w:rFonts w:cs="Times New Roman" w:ascii="Times New Roman" w:hAnsi="Times New Roman"/>
          <w:color w:val="000000"/>
          <w:sz w:val="28"/>
          <w:szCs w:val="28"/>
        </w:rPr>
        <w:t xml:space="preserve"> Шостка </w:t>
      </w:r>
      <w:r>
        <w:rPr>
          <w:rFonts w:eastAsia="Times New Roman" w:cs="Times New Roman" w:ascii="Times New Roman" w:hAnsi="Times New Roman"/>
          <w:sz w:val="28"/>
          <w:szCs w:val="28"/>
          <w:lang w:eastAsia="ru-RU"/>
        </w:rPr>
        <w:t xml:space="preserve">− </w:t>
      </w:r>
      <w:r>
        <w:rPr>
          <w:rFonts w:cs="Times New Roman" w:ascii="Times New Roman" w:hAnsi="Times New Roman"/>
          <w:color w:val="000000"/>
          <w:sz w:val="28"/>
          <w:szCs w:val="28"/>
        </w:rPr>
        <w:t>Киев», диаметр трубы 1020 мм, протяженность по территории области 55,5 км, рабочее давление до 55 кг/см</w:t>
      </w:r>
      <w:r>
        <w:rPr>
          <w:rFonts w:cs="Times New Roman" w:ascii="Times New Roman" w:hAnsi="Times New Roman"/>
          <w:color w:val="000000"/>
          <w:sz w:val="28"/>
          <w:szCs w:val="28"/>
          <w:vertAlign w:val="superscript"/>
        </w:rPr>
        <w:t>2</w:t>
      </w:r>
      <w:r>
        <w:rPr>
          <w:rFonts w:cs="Times New Roman" w:ascii="Times New Roman" w:hAnsi="Times New Roman"/>
          <w:color w:val="000000"/>
          <w:sz w:val="28"/>
          <w:szCs w:val="28"/>
        </w:rPr>
        <w:t>, год ввода в эксплуатацию – 1992.</w:t>
      </w:r>
    </w:p>
    <w:p>
      <w:pPr>
        <w:pStyle w:val="ListParagraph"/>
        <w:tabs>
          <w:tab w:val="clear" w:pos="708"/>
          <w:tab w:val="left" w:pos="993" w:leader="none"/>
        </w:tabs>
        <w:spacing w:lineRule="auto" w:line="240"/>
        <w:ind w:left="0" w:firstLine="567"/>
        <w:jc w:val="both"/>
        <w:rPr>
          <w:rFonts w:ascii="Times New Roman" w:hAnsi="Times New Roman" w:cs="Times New Roman"/>
          <w:sz w:val="28"/>
          <w:szCs w:val="28"/>
        </w:rPr>
      </w:pPr>
      <w:r>
        <w:rPr>
          <w:rFonts w:eastAsia="Times New Roman" w:cs="Times New Roman" w:ascii="Times New Roman" w:hAnsi="Times New Roman"/>
          <w:spacing w:val="1"/>
          <w:sz w:val="28"/>
          <w:szCs w:val="28"/>
        </w:rPr>
        <w:t>В целях устойчивого газоснабжения в городе Орле предусмотрена подача газа через две и более газораспределительные станции, расположенные за пределами границ территории города с разных сторон.</w:t>
      </w:r>
    </w:p>
    <w:p>
      <w:pPr>
        <w:pStyle w:val="ListParagraph"/>
        <w:tabs>
          <w:tab w:val="clear" w:pos="708"/>
          <w:tab w:val="left" w:pos="993" w:leader="none"/>
        </w:tabs>
        <w:spacing w:lineRule="auto" w:line="240"/>
        <w:ind w:left="0" w:firstLine="567"/>
        <w:jc w:val="both"/>
        <w:rPr>
          <w:rFonts w:ascii="Times New Roman" w:hAnsi="Times New Roman" w:cs="Times New Roman"/>
          <w:sz w:val="28"/>
          <w:szCs w:val="28"/>
        </w:rPr>
      </w:pPr>
      <w:r>
        <w:rPr>
          <w:rFonts w:eastAsia="Times New Roman" w:cs="Times New Roman" w:ascii="Times New Roman" w:hAnsi="Times New Roman"/>
          <w:spacing w:val="1"/>
          <w:sz w:val="28"/>
          <w:szCs w:val="28"/>
        </w:rPr>
        <w:t>Для обеспечения подачи газа в систему газоснабжения при выходе из строя подземной части газораспределительных станций и опорных газорегуляторных пунктов в городе Орле и на объектах области оборудованы подземные обводные газопроводы с установкой на них оконечных устройств. Сети газопроводов среднего давления закольцованы, а тупиковые соединены перемычками.</w:t>
      </w:r>
    </w:p>
    <w:p>
      <w:pPr>
        <w:pStyle w:val="ListParagraph"/>
        <w:tabs>
          <w:tab w:val="clear" w:pos="708"/>
          <w:tab w:val="left" w:pos="993" w:leader="none"/>
        </w:tabs>
        <w:spacing w:lineRule="auto" w:line="240"/>
        <w:ind w:left="0" w:firstLine="567"/>
        <w:jc w:val="both"/>
        <w:rPr>
          <w:rFonts w:ascii="Times New Roman" w:hAnsi="Times New Roman" w:cs="Times New Roman"/>
          <w:sz w:val="28"/>
          <w:szCs w:val="28"/>
        </w:rPr>
      </w:pPr>
      <w:r>
        <w:rPr>
          <w:rFonts w:eastAsia="Times New Roman" w:cs="Times New Roman" w:ascii="Times New Roman" w:hAnsi="Times New Roman"/>
          <w:color w:val="000000"/>
          <w:spacing w:val="1"/>
          <w:sz w:val="28"/>
          <w:szCs w:val="28"/>
        </w:rPr>
        <w:t>Вероятность аварий на объектах газоснабжения низкая и не приведет к существенному нарушению жизнеобеспечения населения региона.</w:t>
      </w:r>
    </w:p>
    <w:p>
      <w:pPr>
        <w:pStyle w:val="ListParagraph"/>
        <w:tabs>
          <w:tab w:val="clear" w:pos="708"/>
          <w:tab w:val="left" w:pos="993" w:leader="none"/>
        </w:tabs>
        <w:spacing w:lineRule="auto" w:line="240"/>
        <w:ind w:left="0" w:firstLine="567"/>
        <w:jc w:val="both"/>
        <w:rPr>
          <w:rFonts w:ascii="Times New Roman" w:hAnsi="Times New Roman" w:cs="Times New Roman"/>
          <w:sz w:val="28"/>
          <w:szCs w:val="28"/>
        </w:rPr>
      </w:pPr>
      <w:r>
        <w:rPr>
          <w:rFonts w:cs="Times New Roman" w:ascii="Times New Roman" w:hAnsi="Times New Roman"/>
          <w:color w:val="000000"/>
          <w:sz w:val="28"/>
          <w:szCs w:val="28"/>
        </w:rPr>
        <w:t>По территории Орловской области проложены магистральные нефтепродуктопроводы:</w:t>
      </w:r>
    </w:p>
    <w:p>
      <w:pPr>
        <w:pStyle w:val="ListParagraph"/>
        <w:tabs>
          <w:tab w:val="clear" w:pos="708"/>
          <w:tab w:val="left" w:pos="993" w:leader="none"/>
        </w:tabs>
        <w:spacing w:lineRule="auto" w:line="240"/>
        <w:ind w:left="0" w:firstLine="567"/>
        <w:jc w:val="both"/>
        <w:rPr>
          <w:rFonts w:ascii="Times New Roman" w:hAnsi="Times New Roman" w:cs="Times New Roman"/>
          <w:sz w:val="28"/>
          <w:szCs w:val="28"/>
        </w:rPr>
      </w:pPr>
      <w:r>
        <w:rPr>
          <w:rFonts w:cs="Times New Roman" w:ascii="Times New Roman" w:hAnsi="Times New Roman"/>
          <w:color w:val="000000"/>
          <w:sz w:val="28"/>
          <w:szCs w:val="28"/>
        </w:rPr>
        <w:t xml:space="preserve">магистральный нефтепродуктопровод Орёл </w:t>
      </w:r>
      <w:r>
        <w:rPr>
          <w:rFonts w:eastAsia="Times New Roman" w:cs="Times New Roman" w:ascii="Times New Roman" w:hAnsi="Times New Roman"/>
          <w:sz w:val="28"/>
          <w:szCs w:val="28"/>
          <w:lang w:eastAsia="ru-RU"/>
        </w:rPr>
        <w:t xml:space="preserve">− </w:t>
      </w:r>
      <w:r>
        <w:rPr>
          <w:rFonts w:cs="Times New Roman" w:ascii="Times New Roman" w:hAnsi="Times New Roman"/>
          <w:color w:val="000000"/>
          <w:sz w:val="28"/>
          <w:szCs w:val="28"/>
        </w:rPr>
        <w:t>Курск Брянского районного управления акционерного общества «Транснефть – Дружба» (далее – БРУ АО «Транснефть – Дружба») (находится на консервации), в эксплуатации с 1986 года, протяженность 243 км, по Орловской области 120 км, диаметр трубы 219 мм,  рабочее давление 78 кг/см</w:t>
      </w:r>
      <w:r>
        <w:rPr>
          <w:rFonts w:cs="Times New Roman" w:ascii="Times New Roman" w:hAnsi="Times New Roman"/>
          <w:color w:val="000000"/>
          <w:sz w:val="28"/>
          <w:szCs w:val="28"/>
          <w:vertAlign w:val="superscript"/>
        </w:rPr>
        <w:t>2</w:t>
      </w:r>
      <w:r>
        <w:rPr>
          <w:rFonts w:cs="Times New Roman" w:ascii="Times New Roman" w:hAnsi="Times New Roman"/>
          <w:color w:val="000000"/>
          <w:sz w:val="28"/>
          <w:szCs w:val="28"/>
        </w:rPr>
        <w:t>, глубина заложения 1</w:t>
      </w:r>
      <w:r>
        <w:rPr>
          <w:rFonts w:eastAsia="Times New Roman" w:cs="Times New Roman" w:ascii="Times New Roman" w:hAnsi="Times New Roman"/>
          <w:sz w:val="28"/>
          <w:szCs w:val="28"/>
          <w:lang w:eastAsia="ru-RU"/>
        </w:rPr>
        <w:t>−</w:t>
      </w:r>
      <w:r>
        <w:rPr>
          <w:rFonts w:cs="Times New Roman" w:ascii="Times New Roman" w:hAnsi="Times New Roman"/>
          <w:color w:val="000000"/>
          <w:sz w:val="28"/>
          <w:szCs w:val="28"/>
        </w:rPr>
        <w:t>1,5 м;</w:t>
      </w:r>
    </w:p>
    <w:p>
      <w:pPr>
        <w:pStyle w:val="ListParagraph"/>
        <w:tabs>
          <w:tab w:val="clear" w:pos="708"/>
          <w:tab w:val="left" w:pos="993" w:leader="none"/>
        </w:tabs>
        <w:spacing w:lineRule="auto" w:line="240"/>
        <w:ind w:left="0" w:firstLine="567"/>
        <w:jc w:val="both"/>
        <w:rPr>
          <w:rFonts w:ascii="Times New Roman" w:hAnsi="Times New Roman" w:cs="Times New Roman"/>
          <w:sz w:val="28"/>
          <w:szCs w:val="28"/>
        </w:rPr>
      </w:pPr>
      <w:r>
        <w:rPr>
          <w:rFonts w:cs="Times New Roman" w:ascii="Times New Roman" w:hAnsi="Times New Roman"/>
          <w:color w:val="000000"/>
          <w:sz w:val="28"/>
          <w:szCs w:val="28"/>
        </w:rPr>
        <w:t xml:space="preserve">магистральный нефтепродуктопровод «Куйбышев </w:t>
      </w:r>
      <w:r>
        <w:rPr>
          <w:rFonts w:eastAsia="Times New Roman" w:cs="Times New Roman" w:ascii="Times New Roman" w:hAnsi="Times New Roman"/>
          <w:sz w:val="28"/>
          <w:szCs w:val="28"/>
          <w:lang w:eastAsia="ru-RU"/>
        </w:rPr>
        <w:t xml:space="preserve">− </w:t>
      </w:r>
      <w:r>
        <w:rPr>
          <w:rFonts w:cs="Times New Roman" w:ascii="Times New Roman" w:hAnsi="Times New Roman"/>
          <w:color w:val="000000"/>
          <w:sz w:val="28"/>
          <w:szCs w:val="28"/>
        </w:rPr>
        <w:t>Брянск» БРУ АО «Транснефть – Дружба» с 953 км до 1083 км», в эксплуатации с 1963 года,  протяженность 130 км, диаметр трубы 528</w:t>
      </w:r>
      <w:r>
        <w:rPr>
          <w:rFonts w:eastAsia="Times New Roman" w:cs="Times New Roman" w:ascii="Times New Roman" w:hAnsi="Times New Roman"/>
          <w:sz w:val="28"/>
          <w:szCs w:val="28"/>
          <w:lang w:eastAsia="ru-RU"/>
        </w:rPr>
        <w:t>−</w:t>
      </w:r>
      <w:r>
        <w:rPr>
          <w:rFonts w:cs="Times New Roman" w:ascii="Times New Roman" w:hAnsi="Times New Roman"/>
          <w:color w:val="000000"/>
          <w:sz w:val="28"/>
          <w:szCs w:val="28"/>
        </w:rPr>
        <w:t>530 мм, рабочее давление 64 кг/см</w:t>
      </w:r>
      <w:r>
        <w:rPr>
          <w:rFonts w:cs="Times New Roman" w:ascii="Times New Roman" w:hAnsi="Times New Roman"/>
          <w:color w:val="000000"/>
          <w:sz w:val="28"/>
          <w:szCs w:val="28"/>
          <w:vertAlign w:val="superscript"/>
        </w:rPr>
        <w:t>2</w:t>
      </w:r>
      <w:r>
        <w:rPr>
          <w:rFonts w:cs="Times New Roman" w:ascii="Times New Roman" w:hAnsi="Times New Roman"/>
          <w:color w:val="000000"/>
          <w:sz w:val="28"/>
          <w:szCs w:val="28"/>
        </w:rPr>
        <w:t>, производительность 1000</w:t>
      </w:r>
      <w:r>
        <w:rPr>
          <w:rFonts w:eastAsia="Times New Roman" w:cs="Times New Roman" w:ascii="Times New Roman" w:hAnsi="Times New Roman"/>
          <w:sz w:val="28"/>
          <w:szCs w:val="28"/>
          <w:lang w:eastAsia="ru-RU"/>
        </w:rPr>
        <w:t>−</w:t>
      </w:r>
      <w:r>
        <w:rPr>
          <w:rFonts w:cs="Times New Roman" w:ascii="Times New Roman" w:hAnsi="Times New Roman"/>
          <w:color w:val="000000"/>
          <w:sz w:val="28"/>
          <w:szCs w:val="28"/>
        </w:rPr>
        <w:t>1200 м3/ч, глубина заложения 1</w:t>
      </w:r>
      <w:r>
        <w:rPr>
          <w:rFonts w:eastAsia="Times New Roman" w:cs="Times New Roman" w:ascii="Times New Roman" w:hAnsi="Times New Roman"/>
          <w:sz w:val="28"/>
          <w:szCs w:val="28"/>
          <w:lang w:eastAsia="ru-RU"/>
        </w:rPr>
        <w:t>−</w:t>
      </w:r>
      <w:r>
        <w:rPr>
          <w:rFonts w:cs="Times New Roman" w:ascii="Times New Roman" w:hAnsi="Times New Roman"/>
          <w:color w:val="000000"/>
          <w:sz w:val="28"/>
          <w:szCs w:val="28"/>
        </w:rPr>
        <w:t>1,5 м;</w:t>
      </w:r>
    </w:p>
    <w:p>
      <w:pPr>
        <w:pStyle w:val="ListParagraph"/>
        <w:tabs>
          <w:tab w:val="clear" w:pos="708"/>
          <w:tab w:val="left" w:pos="993" w:leader="none"/>
        </w:tabs>
        <w:spacing w:lineRule="auto" w:line="240"/>
        <w:ind w:left="0" w:firstLine="567"/>
        <w:jc w:val="both"/>
        <w:rPr>
          <w:rFonts w:ascii="Times New Roman" w:hAnsi="Times New Roman" w:cs="Times New Roman"/>
          <w:sz w:val="28"/>
          <w:szCs w:val="28"/>
        </w:rPr>
      </w:pPr>
      <w:r>
        <w:rPr>
          <w:rFonts w:cs="Times New Roman" w:ascii="Times New Roman" w:hAnsi="Times New Roman"/>
          <w:color w:val="000000"/>
          <w:sz w:val="28"/>
          <w:szCs w:val="28"/>
        </w:rPr>
        <w:t>магистральный нефтепродуктопровод «Участок № 42» БРУ АО «Транснефть – Дружба», в эксплуатации с 1963 года, протяженность 69 км, диаметр трубы 530 мм, глубина заложения 1</w:t>
      </w:r>
      <w:r>
        <w:rPr>
          <w:rFonts w:eastAsia="Times New Roman" w:cs="Times New Roman" w:ascii="Times New Roman" w:hAnsi="Times New Roman"/>
          <w:sz w:val="28"/>
          <w:szCs w:val="28"/>
          <w:lang w:eastAsia="ru-RU"/>
        </w:rPr>
        <w:t>−</w:t>
      </w:r>
      <w:r>
        <w:rPr>
          <w:rFonts w:cs="Times New Roman" w:ascii="Times New Roman" w:hAnsi="Times New Roman"/>
          <w:color w:val="000000"/>
          <w:sz w:val="28"/>
          <w:szCs w:val="28"/>
        </w:rPr>
        <w:t>1,5 м, проходит в одном коридоре с трубопроводом Самара – Брянск (диаметр 530 мм), суммарное количество нефтепродуктов в продуктопроводах и отводах на нефтебазы составляет до 120 000 тонн;</w:t>
      </w:r>
    </w:p>
    <w:p>
      <w:pPr>
        <w:pStyle w:val="ListParagraph"/>
        <w:tabs>
          <w:tab w:val="clear" w:pos="708"/>
          <w:tab w:val="left" w:pos="993" w:leader="none"/>
        </w:tabs>
        <w:spacing w:lineRule="auto" w:line="240"/>
        <w:ind w:left="0" w:firstLine="567"/>
        <w:jc w:val="both"/>
        <w:rPr>
          <w:rFonts w:ascii="Times New Roman" w:hAnsi="Times New Roman" w:cs="Times New Roman"/>
          <w:sz w:val="28"/>
          <w:szCs w:val="28"/>
        </w:rPr>
      </w:pPr>
      <w:r>
        <w:rPr>
          <w:rFonts w:cs="Times New Roman" w:ascii="Times New Roman" w:hAnsi="Times New Roman"/>
          <w:color w:val="000000"/>
          <w:sz w:val="28"/>
          <w:szCs w:val="28"/>
        </w:rPr>
        <w:t xml:space="preserve">магистральный нефтепродуктопровод «Рязань </w:t>
      </w:r>
      <w:r>
        <w:rPr>
          <w:rFonts w:eastAsia="Times New Roman" w:cs="Times New Roman" w:ascii="Times New Roman" w:hAnsi="Times New Roman"/>
          <w:sz w:val="28"/>
          <w:szCs w:val="28"/>
          <w:lang w:eastAsia="ru-RU"/>
        </w:rPr>
        <w:t xml:space="preserve">− </w:t>
      </w:r>
      <w:r>
        <w:rPr>
          <w:rFonts w:cs="Times New Roman" w:ascii="Times New Roman" w:hAnsi="Times New Roman"/>
          <w:color w:val="000000"/>
          <w:sz w:val="28"/>
          <w:szCs w:val="28"/>
        </w:rPr>
        <w:t>Орёл» районного продуктопроводного управления «Рязанское» акционерного общества «Транснефть Верхняя Волга», в эксплуатации с 1984 года, протяженность 122 км, по Орловской области 77 км, диаметр трубы 530 мм, рабочее давление 64 кг/см</w:t>
      </w:r>
      <w:r>
        <w:rPr>
          <w:rFonts w:cs="Times New Roman" w:ascii="Times New Roman" w:hAnsi="Times New Roman"/>
          <w:color w:val="000000"/>
          <w:sz w:val="28"/>
          <w:szCs w:val="28"/>
          <w:vertAlign w:val="superscript"/>
        </w:rPr>
        <w:t>2</w:t>
      </w:r>
      <w:r>
        <w:rPr>
          <w:rFonts w:cs="Times New Roman" w:ascii="Times New Roman" w:hAnsi="Times New Roman"/>
          <w:color w:val="000000"/>
          <w:sz w:val="28"/>
          <w:szCs w:val="28"/>
        </w:rPr>
        <w:t>, глубина заложения 1</w:t>
      </w:r>
      <w:r>
        <w:rPr>
          <w:rFonts w:eastAsia="Times New Roman" w:cs="Times New Roman" w:ascii="Times New Roman" w:hAnsi="Times New Roman"/>
          <w:sz w:val="28"/>
          <w:szCs w:val="28"/>
          <w:lang w:eastAsia="ru-RU"/>
        </w:rPr>
        <w:t>−</w:t>
      </w:r>
      <w:r>
        <w:rPr>
          <w:rFonts w:cs="Times New Roman" w:ascii="Times New Roman" w:hAnsi="Times New Roman"/>
          <w:color w:val="000000"/>
          <w:sz w:val="28"/>
          <w:szCs w:val="28"/>
        </w:rPr>
        <w:t>1,5 м.</w:t>
      </w:r>
    </w:p>
    <w:p>
      <w:pPr>
        <w:pStyle w:val="ListParagraph"/>
        <w:tabs>
          <w:tab w:val="clear" w:pos="708"/>
          <w:tab w:val="left" w:pos="993" w:leader="none"/>
        </w:tabs>
        <w:spacing w:lineRule="auto" w:line="240"/>
        <w:ind w:left="0" w:firstLine="567"/>
        <w:jc w:val="both"/>
        <w:rPr>
          <w:rFonts w:ascii="Times New Roman" w:hAnsi="Times New Roman" w:cs="Times New Roman"/>
          <w:sz w:val="28"/>
          <w:szCs w:val="28"/>
        </w:rPr>
      </w:pPr>
      <w:r>
        <w:rPr>
          <w:rFonts w:cs="Times New Roman" w:ascii="Times New Roman" w:hAnsi="Times New Roman"/>
          <w:color w:val="000000"/>
          <w:sz w:val="28"/>
          <w:szCs w:val="28"/>
        </w:rPr>
        <w:t xml:space="preserve">При реализации наиболее опасного сценария развития ЧС, связанной с порывом трубы нефтепродуктопровода, возможны разлив нефтепродуктов в объеме 5000 т, загрязнение нефтепродуктами территорий и водных объектов. Гибель и ущерб здоровью людей, находящихся в зоне ЧС, не прогнозируется.  </w:t>
      </w:r>
    </w:p>
    <w:p>
      <w:pPr>
        <w:pStyle w:val="ListParagraph"/>
        <w:tabs>
          <w:tab w:val="clear" w:pos="708"/>
          <w:tab w:val="left" w:pos="993" w:leader="none"/>
        </w:tabs>
        <w:spacing w:lineRule="auto" w:line="240"/>
        <w:ind w:left="0" w:firstLine="567"/>
        <w:jc w:val="both"/>
        <w:rPr>
          <w:rFonts w:ascii="Times New Roman" w:hAnsi="Times New Roman" w:cs="Times New Roman"/>
          <w:sz w:val="28"/>
          <w:szCs w:val="28"/>
        </w:rPr>
      </w:pPr>
      <w:r>
        <w:rPr>
          <w:rFonts w:cs="Times New Roman" w:ascii="Times New Roman" w:hAnsi="Times New Roman"/>
          <w:color w:val="000000"/>
          <w:sz w:val="28"/>
          <w:szCs w:val="28"/>
        </w:rPr>
        <w:t>По территории Орловской области проложены магистральные нефтепроводы:</w:t>
      </w:r>
    </w:p>
    <w:p>
      <w:pPr>
        <w:pStyle w:val="ListParagraph"/>
        <w:tabs>
          <w:tab w:val="clear" w:pos="708"/>
          <w:tab w:val="left" w:pos="993" w:leader="none"/>
        </w:tabs>
        <w:spacing w:lineRule="auto" w:line="240"/>
        <w:ind w:left="0" w:firstLine="567"/>
        <w:jc w:val="both"/>
        <w:rPr>
          <w:rFonts w:ascii="Times New Roman" w:hAnsi="Times New Roman" w:cs="Times New Roman"/>
          <w:sz w:val="28"/>
          <w:szCs w:val="28"/>
        </w:rPr>
      </w:pPr>
      <w:r>
        <w:rPr>
          <w:rFonts w:cs="Times New Roman" w:ascii="Times New Roman" w:hAnsi="Times New Roman"/>
          <w:color w:val="000000"/>
          <w:sz w:val="28"/>
          <w:szCs w:val="28"/>
        </w:rPr>
        <w:t xml:space="preserve">«Куйбышев </w:t>
      </w:r>
      <w:r>
        <w:rPr>
          <w:rFonts w:eastAsia="Times New Roman" w:cs="Times New Roman" w:ascii="Times New Roman" w:hAnsi="Times New Roman"/>
          <w:sz w:val="28"/>
          <w:szCs w:val="28"/>
          <w:lang w:eastAsia="ru-RU"/>
        </w:rPr>
        <w:t xml:space="preserve">– </w:t>
      </w:r>
      <w:r>
        <w:rPr>
          <w:rFonts w:cs="Times New Roman" w:ascii="Times New Roman" w:hAnsi="Times New Roman"/>
          <w:color w:val="000000"/>
          <w:sz w:val="28"/>
          <w:szCs w:val="28"/>
        </w:rPr>
        <w:t xml:space="preserve">Унеча </w:t>
      </w:r>
      <w:r>
        <w:rPr>
          <w:rFonts w:eastAsia="Times New Roman" w:cs="Times New Roman" w:ascii="Times New Roman" w:hAnsi="Times New Roman"/>
          <w:sz w:val="28"/>
          <w:szCs w:val="28"/>
          <w:lang w:eastAsia="ru-RU"/>
        </w:rPr>
        <w:t xml:space="preserve">− </w:t>
      </w:r>
      <w:r>
        <w:rPr>
          <w:rFonts w:cs="Times New Roman" w:ascii="Times New Roman" w:hAnsi="Times New Roman"/>
          <w:color w:val="000000"/>
          <w:sz w:val="28"/>
          <w:szCs w:val="28"/>
        </w:rPr>
        <w:t>Мозырь-1» БРУ АО «Транснефть – Дружба» («Дружба-1»), диаметр трубы 1020 мм, протяженность по территории области 144 км, рабочее давление до 43 кг/см2, год ввода в эксплуатацию – 1964;</w:t>
      </w:r>
    </w:p>
    <w:p>
      <w:pPr>
        <w:pStyle w:val="ListParagraph"/>
        <w:tabs>
          <w:tab w:val="clear" w:pos="708"/>
          <w:tab w:val="left" w:pos="993" w:leader="none"/>
        </w:tabs>
        <w:spacing w:lineRule="auto" w:line="240"/>
        <w:ind w:left="0" w:firstLine="567"/>
        <w:jc w:val="both"/>
        <w:rPr>
          <w:rFonts w:ascii="Times New Roman" w:hAnsi="Times New Roman" w:cs="Times New Roman"/>
          <w:sz w:val="28"/>
          <w:szCs w:val="28"/>
        </w:rPr>
      </w:pPr>
      <w:r>
        <w:rPr>
          <w:rFonts w:cs="Times New Roman" w:ascii="Times New Roman" w:hAnsi="Times New Roman"/>
          <w:color w:val="000000"/>
          <w:sz w:val="28"/>
          <w:szCs w:val="28"/>
        </w:rPr>
        <w:t xml:space="preserve">«Куйбышев </w:t>
      </w:r>
      <w:r>
        <w:rPr>
          <w:rFonts w:eastAsia="Times New Roman" w:cs="Times New Roman" w:ascii="Times New Roman" w:hAnsi="Times New Roman"/>
          <w:sz w:val="28"/>
          <w:szCs w:val="28"/>
          <w:lang w:eastAsia="ru-RU"/>
        </w:rPr>
        <w:t xml:space="preserve">− </w:t>
      </w:r>
      <w:r>
        <w:rPr>
          <w:rFonts w:cs="Times New Roman" w:ascii="Times New Roman" w:hAnsi="Times New Roman"/>
          <w:color w:val="000000"/>
          <w:sz w:val="28"/>
          <w:szCs w:val="28"/>
        </w:rPr>
        <w:t>Унеча-2» БРУ АО «Транснефть – Дружба» («Дружба-2»), диаметр трубы 1220 мм, протяженность по территории области 149 км, рабочее давление до 43 кг/см</w:t>
      </w:r>
      <w:r>
        <w:rPr>
          <w:rFonts w:cs="Times New Roman" w:ascii="Times New Roman" w:hAnsi="Times New Roman"/>
          <w:color w:val="000000"/>
          <w:sz w:val="28"/>
          <w:szCs w:val="28"/>
          <w:vertAlign w:val="superscript"/>
        </w:rPr>
        <w:t>2</w:t>
      </w:r>
      <w:r>
        <w:rPr>
          <w:rFonts w:cs="Times New Roman" w:ascii="Times New Roman" w:hAnsi="Times New Roman"/>
          <w:color w:val="000000"/>
          <w:sz w:val="28"/>
          <w:szCs w:val="28"/>
        </w:rPr>
        <w:t>, год ввода в эксплуатацию – 1974.</w:t>
      </w:r>
    </w:p>
    <w:p>
      <w:pPr>
        <w:pStyle w:val="ListParagraph"/>
        <w:tabs>
          <w:tab w:val="clear" w:pos="708"/>
          <w:tab w:val="left" w:pos="993" w:leader="none"/>
        </w:tabs>
        <w:spacing w:lineRule="auto" w:line="240"/>
        <w:ind w:left="0" w:firstLine="567"/>
        <w:jc w:val="both"/>
        <w:rPr>
          <w:rFonts w:ascii="Times New Roman" w:hAnsi="Times New Roman" w:cs="Times New Roman"/>
          <w:sz w:val="28"/>
          <w:szCs w:val="28"/>
        </w:rPr>
      </w:pPr>
      <w:r>
        <w:rPr>
          <w:rFonts w:cs="Times New Roman" w:ascii="Times New Roman" w:hAnsi="Times New Roman"/>
          <w:color w:val="000000"/>
          <w:sz w:val="28"/>
          <w:szCs w:val="28"/>
        </w:rPr>
        <w:t xml:space="preserve">При реализации наиболее опасного сценария развития ЧС, связанной с порывом трубы нефтепровода, возможны разлив нефти в объеме до 5000 т, загрязнение нефтью территорий и водных объектов. Гибель и ущерб здоровью людей, находящихся в зоне ЧС, не прогнозируется. </w:t>
      </w:r>
    </w:p>
    <w:p>
      <w:pPr>
        <w:pStyle w:val="ListParagraph"/>
        <w:tabs>
          <w:tab w:val="clear" w:pos="708"/>
          <w:tab w:val="left" w:pos="993" w:leader="none"/>
        </w:tabs>
        <w:spacing w:lineRule="auto" w:line="240"/>
        <w:ind w:left="0" w:firstLine="567"/>
        <w:jc w:val="both"/>
        <w:rPr>
          <w:rFonts w:ascii="Times New Roman" w:hAnsi="Times New Roman" w:cs="Times New Roman"/>
          <w:sz w:val="28"/>
          <w:szCs w:val="28"/>
        </w:rPr>
      </w:pPr>
      <w:r>
        <w:rPr>
          <w:rFonts w:cs="Times New Roman" w:ascii="Times New Roman" w:hAnsi="Times New Roman"/>
          <w:color w:val="000000"/>
          <w:sz w:val="28"/>
          <w:szCs w:val="28"/>
        </w:rPr>
        <w:t xml:space="preserve">На территории Орловской области расположено 19 стационарных объектов, осуществляющих переработку, хранение, транспортировку и реализацию нефти и нефтепродуктов и имеющих мощности по  хранению до 202 тыс. тонн нефти и нефтепродуктов, при этом максимальный объем разлива может составить до 10 тыс. тонн на </w:t>
      </w:r>
      <w:r>
        <w:rPr>
          <w:rFonts w:cs="Times New Roman" w:ascii="Times New Roman" w:hAnsi="Times New Roman"/>
          <w:sz w:val="28"/>
          <w:szCs w:val="28"/>
        </w:rPr>
        <w:t xml:space="preserve">производственном подразделении «Орловская ТЭЦ» филиала АО Квадра» </w:t>
      </w:r>
      <w:r>
        <w:rPr>
          <w:rFonts w:eastAsia="Times New Roman" w:cs="Times New Roman" w:ascii="Times New Roman" w:hAnsi="Times New Roman"/>
          <w:sz w:val="28"/>
          <w:szCs w:val="28"/>
          <w:lang w:eastAsia="ru-RU"/>
        </w:rPr>
        <w:t>−</w:t>
      </w:r>
      <w:r>
        <w:rPr>
          <w:rFonts w:cs="Times New Roman" w:ascii="Times New Roman" w:hAnsi="Times New Roman"/>
          <w:sz w:val="28"/>
          <w:szCs w:val="28"/>
        </w:rPr>
        <w:t xml:space="preserve"> «Орловская генерация» и линейной производственно-диспетчерской станции «Стальной Конь» филиала «Брянское районное управление» АО «Транснефть </w:t>
      </w:r>
      <w:r>
        <w:rPr>
          <w:rFonts w:eastAsia="Times New Roman" w:cs="Times New Roman" w:ascii="Times New Roman" w:hAnsi="Times New Roman"/>
          <w:sz w:val="28"/>
          <w:szCs w:val="28"/>
          <w:lang w:eastAsia="ru-RU"/>
        </w:rPr>
        <w:t>−</w:t>
      </w:r>
      <w:r>
        <w:rPr>
          <w:rFonts w:cs="Times New Roman" w:ascii="Times New Roman" w:hAnsi="Times New Roman"/>
          <w:sz w:val="28"/>
          <w:szCs w:val="28"/>
        </w:rPr>
        <w:t xml:space="preserve"> Дружба».</w:t>
      </w:r>
    </w:p>
    <w:p>
      <w:pPr>
        <w:pStyle w:val="ListParagraph"/>
        <w:tabs>
          <w:tab w:val="clear" w:pos="708"/>
          <w:tab w:val="left" w:pos="993" w:leader="none"/>
        </w:tabs>
        <w:spacing w:lineRule="auto" w:line="240"/>
        <w:ind w:left="0" w:firstLine="567"/>
        <w:jc w:val="both"/>
        <w:rPr>
          <w:rFonts w:ascii="Times New Roman" w:hAnsi="Times New Roman" w:cs="Times New Roman"/>
          <w:sz w:val="28"/>
          <w:szCs w:val="28"/>
        </w:rPr>
      </w:pPr>
      <w:r>
        <w:rPr>
          <w:rFonts w:cs="Times New Roman" w:ascii="Times New Roman" w:hAnsi="Times New Roman"/>
          <w:color w:val="000000"/>
          <w:sz w:val="28"/>
          <w:szCs w:val="28"/>
        </w:rPr>
        <w:t>В 2023 году на территории области ЧС на трубопроводном транспорте не произошло, однако в связи с ростом износа оборудования линейной части трубопроводов возрастает вероятность возникновения ЧС до регионального уровня.</w:t>
      </w:r>
    </w:p>
    <w:p>
      <w:pPr>
        <w:pStyle w:val="ListParagraph"/>
        <w:tabs>
          <w:tab w:val="clear" w:pos="708"/>
          <w:tab w:val="left" w:pos="993" w:leader="none"/>
        </w:tabs>
        <w:spacing w:lineRule="auto" w:line="240"/>
        <w:ind w:left="0" w:firstLine="567"/>
        <w:jc w:val="both"/>
        <w:rPr>
          <w:rFonts w:ascii="Times New Roman" w:hAnsi="Times New Roman" w:cs="Times New Roman"/>
          <w:sz w:val="28"/>
          <w:szCs w:val="28"/>
        </w:rPr>
      </w:pPr>
      <w:r>
        <w:rPr>
          <w:rFonts w:cs="Times New Roman" w:ascii="Times New Roman" w:hAnsi="Times New Roman"/>
          <w:color w:val="000000"/>
          <w:sz w:val="28"/>
          <w:szCs w:val="28"/>
        </w:rPr>
        <w:t>Также сохраняется угроза повреждения трубопроводов при осуществлении криминальных врезок с целью хищения нефти нефтепродуктов.</w:t>
      </w:r>
    </w:p>
    <w:p>
      <w:pPr>
        <w:pStyle w:val="ListParagraph"/>
        <w:tabs>
          <w:tab w:val="clear" w:pos="708"/>
          <w:tab w:val="left" w:pos="993" w:leader="none"/>
        </w:tabs>
        <w:spacing w:lineRule="auto" w:line="240"/>
        <w:ind w:left="0" w:firstLine="567"/>
        <w:jc w:val="both"/>
        <w:rPr>
          <w:rFonts w:ascii="Times New Roman" w:hAnsi="Times New Roman" w:cs="Times New Roman"/>
          <w:sz w:val="28"/>
          <w:szCs w:val="28"/>
        </w:rPr>
      </w:pPr>
      <w:r>
        <w:rPr>
          <w:rFonts w:cs="Times New Roman" w:ascii="Times New Roman" w:hAnsi="Times New Roman"/>
          <w:sz w:val="28"/>
          <w:szCs w:val="28"/>
        </w:rPr>
      </w:r>
    </w:p>
    <w:p>
      <w:pPr>
        <w:pStyle w:val="ListParagraph"/>
        <w:tabs>
          <w:tab w:val="clear" w:pos="708"/>
          <w:tab w:val="left" w:pos="993" w:leader="none"/>
        </w:tabs>
        <w:spacing w:lineRule="auto" w:line="240"/>
        <w:ind w:left="0" w:firstLine="567"/>
        <w:jc w:val="both"/>
        <w:rPr>
          <w:rFonts w:ascii="Times New Roman" w:hAnsi="Times New Roman" w:cs="Times New Roman"/>
          <w:sz w:val="28"/>
          <w:szCs w:val="28"/>
        </w:rPr>
      </w:pPr>
      <w:r>
        <w:rPr>
          <w:rFonts w:cs="Times New Roman" w:ascii="Times New Roman" w:hAnsi="Times New Roman"/>
          <w:b/>
          <w:bCs/>
          <w:sz w:val="28"/>
          <w:szCs w:val="28"/>
        </w:rPr>
        <w:t>2.3. Прогноз возможного возникновения ЧС, обусловленных факторами биологической опасности, на территории Орловской области на 2024 год.</w:t>
      </w:r>
    </w:p>
    <w:p>
      <w:pPr>
        <w:pStyle w:val="ListParagraph"/>
        <w:tabs>
          <w:tab w:val="clear" w:pos="708"/>
          <w:tab w:val="left" w:pos="993" w:leader="none"/>
        </w:tabs>
        <w:spacing w:lineRule="auto" w:line="240"/>
        <w:ind w:left="0" w:firstLine="567"/>
        <w:jc w:val="both"/>
        <w:rPr>
          <w:rFonts w:ascii="Times New Roman" w:hAnsi="Times New Roman" w:cs="Times New Roman"/>
          <w:sz w:val="28"/>
          <w:szCs w:val="28"/>
        </w:rPr>
      </w:pPr>
      <w:r>
        <w:rPr>
          <w:rFonts w:eastAsia="Times New Roman" w:cs="Times New Roman" w:ascii="Times New Roman" w:hAnsi="Times New Roman"/>
          <w:sz w:val="28"/>
          <w:szCs w:val="28"/>
          <w:lang w:eastAsia="ru-RU"/>
        </w:rPr>
        <w:t xml:space="preserve">На территории Орловской области возможно распространение общераспространенных инфекционных заболеваний: </w:t>
      </w:r>
      <w:r>
        <w:rPr>
          <w:rFonts w:cs="Times New Roman" w:ascii="Times New Roman" w:hAnsi="Times New Roman"/>
          <w:sz w:val="28"/>
          <w:szCs w:val="28"/>
        </w:rPr>
        <w:t xml:space="preserve">новой коронавирусной инфекции </w:t>
      </w:r>
      <w:r>
        <w:rPr>
          <w:rFonts w:cs="Times New Roman" w:ascii="Times New Roman" w:hAnsi="Times New Roman"/>
          <w:sz w:val="28"/>
          <w:szCs w:val="28"/>
          <w:lang w:val="en-US"/>
        </w:rPr>
        <w:t>COVID</w:t>
      </w:r>
      <w:r>
        <w:rPr>
          <w:rFonts w:cs="Times New Roman" w:ascii="Times New Roman" w:hAnsi="Times New Roman"/>
          <w:sz w:val="28"/>
          <w:szCs w:val="28"/>
        </w:rPr>
        <w:t xml:space="preserve">-2019, гриппа, столбняка, коклюша, дифтерии, вирусного гепатита, полиомиелита, кори, краснухи, эпидпаротита («свинка»), туберкулеза, внебольничной пнемонии.  При этом наибольшую опасность представляет новая коронавирусная инфекция </w:t>
      </w:r>
      <w:r>
        <w:rPr>
          <w:rFonts w:cs="Times New Roman" w:ascii="Times New Roman" w:hAnsi="Times New Roman"/>
          <w:sz w:val="28"/>
          <w:szCs w:val="28"/>
          <w:lang w:val="en-US"/>
        </w:rPr>
        <w:t>COVID</w:t>
      </w:r>
      <w:r>
        <w:rPr>
          <w:rFonts w:cs="Times New Roman" w:ascii="Times New Roman" w:hAnsi="Times New Roman"/>
          <w:sz w:val="28"/>
          <w:szCs w:val="28"/>
        </w:rPr>
        <w:t>-2019.</w:t>
      </w:r>
    </w:p>
    <w:p>
      <w:pPr>
        <w:pStyle w:val="ListParagraph"/>
        <w:tabs>
          <w:tab w:val="clear" w:pos="708"/>
          <w:tab w:val="left" w:pos="993" w:leader="none"/>
        </w:tabs>
        <w:spacing w:lineRule="auto" w:line="240"/>
        <w:ind w:left="0" w:firstLine="567"/>
        <w:jc w:val="both"/>
        <w:rPr>
          <w:rFonts w:ascii="Times New Roman" w:hAnsi="Times New Roman" w:cs="Times New Roman"/>
          <w:sz w:val="28"/>
          <w:szCs w:val="28"/>
        </w:rPr>
      </w:pPr>
      <w:r>
        <w:rPr>
          <w:rFonts w:cs="Times New Roman" w:ascii="Times New Roman" w:hAnsi="Times New Roman"/>
          <w:sz w:val="28"/>
          <w:szCs w:val="28"/>
        </w:rPr>
        <w:t>Возможно возникновение очагов паразитарных заболеваний, пищевых токсикоинфекций, отравлений различного характера. Данный риск характерен для организаций общественного питания, образовательных учреждений, детских загородных учреждений, объектов общественного питания в случае несоблюдения требований в области санитарно-эпидемиологической безопасности.</w:t>
      </w:r>
    </w:p>
    <w:p>
      <w:pPr>
        <w:pStyle w:val="ListParagraph"/>
        <w:tabs>
          <w:tab w:val="clear" w:pos="708"/>
          <w:tab w:val="left" w:pos="993" w:leader="none"/>
        </w:tabs>
        <w:spacing w:lineRule="auto" w:line="240"/>
        <w:ind w:left="0" w:firstLine="567"/>
        <w:jc w:val="both"/>
        <w:rPr>
          <w:rFonts w:ascii="Times New Roman" w:hAnsi="Times New Roman" w:cs="Times New Roman"/>
          <w:sz w:val="28"/>
          <w:szCs w:val="28"/>
        </w:rPr>
      </w:pPr>
      <w:r>
        <w:rPr>
          <w:rFonts w:cs="Times New Roman" w:ascii="Times New Roman" w:hAnsi="Times New Roman"/>
          <w:sz w:val="28"/>
          <w:szCs w:val="28"/>
        </w:rPr>
        <w:t>В случае возникновения очагов паразитарных заболеваний, пищевых токсикоинфекций, отравлений различного характера гибель населения не прогнозируется, количество людей, получивших ущерб здоровью, может составить до 40 % находившихся на объекте централизованного либо общественного питания и получивших продукты питания несоответствующего качества.</w:t>
      </w:r>
    </w:p>
    <w:p>
      <w:pPr>
        <w:pStyle w:val="ListParagraph"/>
        <w:tabs>
          <w:tab w:val="clear" w:pos="708"/>
          <w:tab w:val="left" w:pos="993" w:leader="none"/>
        </w:tabs>
        <w:spacing w:lineRule="auto" w:line="240"/>
        <w:ind w:left="0" w:firstLine="567"/>
        <w:jc w:val="both"/>
        <w:rPr>
          <w:rFonts w:ascii="Times New Roman" w:hAnsi="Times New Roman" w:cs="Times New Roman"/>
          <w:sz w:val="28"/>
          <w:szCs w:val="28"/>
        </w:rPr>
      </w:pPr>
      <w:r>
        <w:rPr>
          <w:rFonts w:cs="Times New Roman" w:ascii="Times New Roman" w:hAnsi="Times New Roman"/>
          <w:sz w:val="28"/>
          <w:szCs w:val="28"/>
        </w:rPr>
        <w:t>Наиболее сложная обстановка может сложиться в одном из детских загородных оздоровительных учреждений, при этом количество детей и персонала, получивших ущерб здоровью, может составить до 80</w:t>
      </w:r>
      <w:r>
        <w:rPr>
          <w:rFonts w:eastAsia="Times New Roman" w:cs="Times New Roman" w:ascii="Times New Roman" w:hAnsi="Times New Roman"/>
          <w:sz w:val="28"/>
          <w:szCs w:val="28"/>
          <w:lang w:eastAsia="ru-RU"/>
        </w:rPr>
        <w:t>−</w:t>
      </w:r>
      <w:r>
        <w:rPr>
          <w:rFonts w:cs="Times New Roman" w:ascii="Times New Roman" w:hAnsi="Times New Roman"/>
          <w:sz w:val="28"/>
          <w:szCs w:val="28"/>
        </w:rPr>
        <w:t xml:space="preserve">100 чел. </w:t>
      </w:r>
    </w:p>
    <w:p>
      <w:pPr>
        <w:pStyle w:val="ListParagraph"/>
        <w:tabs>
          <w:tab w:val="clear" w:pos="708"/>
          <w:tab w:val="left" w:pos="993" w:leader="none"/>
        </w:tabs>
        <w:spacing w:lineRule="auto" w:line="240"/>
        <w:ind w:left="0" w:firstLine="567"/>
        <w:jc w:val="both"/>
        <w:rPr>
          <w:rFonts w:ascii="Times New Roman" w:hAnsi="Times New Roman" w:cs="Times New Roman"/>
          <w:sz w:val="28"/>
          <w:szCs w:val="28"/>
        </w:rPr>
      </w:pPr>
      <w:r>
        <w:rPr>
          <w:rFonts w:cs="Times New Roman" w:ascii="Times New Roman" w:hAnsi="Times New Roman"/>
          <w:color w:val="000000"/>
          <w:sz w:val="28"/>
          <w:szCs w:val="28"/>
        </w:rPr>
        <w:t xml:space="preserve">В весенний и летний периоды в связи с активизацией жизнедеятельности клещей ожидаются случаи заражения людей опасными инфекционными заболеваниями, такими как клещевой энцефалит и клещевой боррелиоз. </w:t>
      </w:r>
    </w:p>
    <w:p>
      <w:pPr>
        <w:pStyle w:val="ListParagraph"/>
        <w:tabs>
          <w:tab w:val="clear" w:pos="708"/>
          <w:tab w:val="left" w:pos="993" w:leader="none"/>
        </w:tabs>
        <w:spacing w:lineRule="auto" w:line="240"/>
        <w:ind w:left="0" w:firstLine="567"/>
        <w:jc w:val="both"/>
        <w:rPr>
          <w:rFonts w:ascii="Times New Roman" w:hAnsi="Times New Roman" w:cs="Times New Roman"/>
          <w:sz w:val="28"/>
          <w:szCs w:val="28"/>
        </w:rPr>
      </w:pPr>
      <w:r>
        <w:rPr>
          <w:rFonts w:cs="Times New Roman" w:ascii="Times New Roman" w:hAnsi="Times New Roman"/>
          <w:sz w:val="28"/>
          <w:szCs w:val="28"/>
        </w:rPr>
        <w:t>На территории Орловской области возможно распространение таких общих для человека и животных болезней, как бешенство, сибирская язва, бруцеллез, туляремия, летоспироз, токсоплазмоз. Среди них наибольшую опасность представляет бешенство.</w:t>
      </w:r>
    </w:p>
    <w:p>
      <w:pPr>
        <w:pStyle w:val="ListParagraph"/>
        <w:tabs>
          <w:tab w:val="clear" w:pos="708"/>
          <w:tab w:val="left" w:pos="993" w:leader="none"/>
        </w:tabs>
        <w:spacing w:lineRule="auto" w:line="240"/>
        <w:ind w:left="0" w:firstLine="567"/>
        <w:jc w:val="both"/>
        <w:rPr>
          <w:rFonts w:ascii="Times New Roman" w:hAnsi="Times New Roman" w:cs="Times New Roman"/>
          <w:sz w:val="28"/>
          <w:szCs w:val="28"/>
        </w:rPr>
      </w:pPr>
      <w:r>
        <w:rPr>
          <w:rFonts w:eastAsia="Times New Roman" w:cs="Times New Roman" w:ascii="Times New Roman" w:hAnsi="Times New Roman"/>
          <w:sz w:val="28"/>
          <w:szCs w:val="28"/>
          <w:lang w:eastAsia="ru-RU"/>
        </w:rPr>
        <w:t>На территории Орловской области возможно распространение инфекционных заболеваний животных и птицы, в том числе классической чумы свиней, африканской чумы свиней, сибирской язвы, оспы овец и коз, ящура, бруцеллеза, туберкулеза, трихинеллеза, высокопатогенного гриппа птиц.</w:t>
      </w:r>
    </w:p>
    <w:p>
      <w:pPr>
        <w:pStyle w:val="ListParagraph"/>
        <w:tabs>
          <w:tab w:val="clear" w:pos="708"/>
          <w:tab w:val="left" w:pos="993" w:leader="none"/>
        </w:tabs>
        <w:spacing w:lineRule="auto" w:line="240"/>
        <w:ind w:left="0" w:firstLine="567"/>
        <w:jc w:val="both"/>
        <w:rPr>
          <w:rFonts w:ascii="Times New Roman" w:hAnsi="Times New Roman" w:cs="Times New Roman"/>
          <w:sz w:val="28"/>
          <w:szCs w:val="28"/>
        </w:rPr>
      </w:pPr>
      <w:r>
        <w:rPr>
          <w:rFonts w:eastAsia="Times New Roman" w:cs="Times New Roman" w:ascii="Times New Roman" w:hAnsi="Times New Roman"/>
          <w:sz w:val="28"/>
          <w:szCs w:val="28"/>
          <w:lang w:eastAsia="ru-RU"/>
        </w:rPr>
        <w:t xml:space="preserve">Наибольшую опасность для сельского хозяйства региона представляют африканская чума свиней и грипп птиц ввиду высокого уровня инфекционности. </w:t>
      </w:r>
    </w:p>
    <w:p>
      <w:pPr>
        <w:pStyle w:val="ListParagraph"/>
        <w:tabs>
          <w:tab w:val="clear" w:pos="708"/>
          <w:tab w:val="left" w:pos="993" w:leader="none"/>
        </w:tabs>
        <w:spacing w:lineRule="auto" w:line="240"/>
        <w:ind w:left="0" w:firstLine="567"/>
        <w:jc w:val="both"/>
        <w:rPr>
          <w:rFonts w:ascii="Times New Roman" w:hAnsi="Times New Roman" w:cs="Times New Roman"/>
          <w:sz w:val="28"/>
          <w:szCs w:val="28"/>
        </w:rPr>
      </w:pPr>
      <w:r>
        <w:rPr>
          <w:rFonts w:eastAsia="Times New Roman" w:cs="Times New Roman" w:ascii="Times New Roman" w:hAnsi="Times New Roman"/>
          <w:sz w:val="28"/>
          <w:szCs w:val="28"/>
          <w:lang w:eastAsia="ru-RU"/>
        </w:rPr>
        <w:t xml:space="preserve">При самом неблагоприятном прогнозе возможно распространение африканской чумы свиней либо высокопатогенного гриппа птиц на территории до 7 муниципальных образований, включая городские округа. </w:t>
      </w:r>
    </w:p>
    <w:p>
      <w:pPr>
        <w:pStyle w:val="ListParagraph"/>
        <w:tabs>
          <w:tab w:val="clear" w:pos="708"/>
          <w:tab w:val="left" w:pos="993" w:leader="none"/>
        </w:tabs>
        <w:spacing w:lineRule="auto" w:line="240"/>
        <w:ind w:left="0" w:firstLine="567"/>
        <w:jc w:val="both"/>
        <w:rPr>
          <w:rFonts w:ascii="Times New Roman" w:hAnsi="Times New Roman" w:cs="Times New Roman"/>
          <w:sz w:val="28"/>
          <w:szCs w:val="28"/>
        </w:rPr>
      </w:pPr>
      <w:r>
        <w:rPr>
          <w:rFonts w:eastAsia="Times New Roman" w:cs="Times New Roman" w:ascii="Times New Roman" w:hAnsi="Times New Roman"/>
          <w:sz w:val="28"/>
          <w:szCs w:val="28"/>
          <w:lang w:eastAsia="ru-RU"/>
        </w:rPr>
        <w:t xml:space="preserve">На территории Орловской области возможно распространение общераспространенных заболеваний и вредителей сельскохозяйственных растений и леса, в том числе: </w:t>
      </w:r>
    </w:p>
    <w:p>
      <w:pPr>
        <w:pStyle w:val="ListParagraph"/>
        <w:tabs>
          <w:tab w:val="clear" w:pos="708"/>
          <w:tab w:val="left" w:pos="993" w:leader="none"/>
        </w:tabs>
        <w:spacing w:lineRule="auto" w:line="240"/>
        <w:ind w:left="0" w:firstLine="567"/>
        <w:jc w:val="both"/>
        <w:rPr>
          <w:rFonts w:ascii="Times New Roman" w:hAnsi="Times New Roman" w:cs="Times New Roman"/>
          <w:sz w:val="28"/>
          <w:szCs w:val="28"/>
        </w:rPr>
      </w:pPr>
      <w:r>
        <w:rPr>
          <w:rFonts w:cs="Times New Roman" w:ascii="Times New Roman" w:hAnsi="Times New Roman"/>
          <w:sz w:val="28"/>
          <w:szCs w:val="28"/>
        </w:rPr>
        <w:t>на зернобобовых: ржавчина, аскохитозы, антрокноз, тли;</w:t>
      </w:r>
    </w:p>
    <w:p>
      <w:pPr>
        <w:pStyle w:val="ListParagraph"/>
        <w:tabs>
          <w:tab w:val="clear" w:pos="708"/>
          <w:tab w:val="left" w:pos="993" w:leader="none"/>
        </w:tabs>
        <w:spacing w:lineRule="auto" w:line="240"/>
        <w:ind w:left="0" w:firstLine="567"/>
        <w:jc w:val="both"/>
        <w:rPr>
          <w:rFonts w:ascii="Times New Roman" w:hAnsi="Times New Roman" w:cs="Times New Roman"/>
          <w:sz w:val="28"/>
          <w:szCs w:val="28"/>
        </w:rPr>
      </w:pPr>
      <w:r>
        <w:rPr>
          <w:rFonts w:cs="Times New Roman" w:ascii="Times New Roman" w:hAnsi="Times New Roman"/>
          <w:sz w:val="28"/>
          <w:szCs w:val="28"/>
        </w:rPr>
        <w:t>на сахарной свекле: церкоспороз, рамуляриоз, гнили корнеплодов;</w:t>
      </w:r>
    </w:p>
    <w:p>
      <w:pPr>
        <w:pStyle w:val="ListParagraph"/>
        <w:tabs>
          <w:tab w:val="clear" w:pos="708"/>
          <w:tab w:val="left" w:pos="993" w:leader="none"/>
        </w:tabs>
        <w:spacing w:lineRule="auto" w:line="240"/>
        <w:ind w:left="0" w:firstLine="567"/>
        <w:jc w:val="both"/>
        <w:rPr>
          <w:rFonts w:ascii="Times New Roman" w:hAnsi="Times New Roman" w:cs="Times New Roman"/>
          <w:sz w:val="28"/>
          <w:szCs w:val="28"/>
        </w:rPr>
      </w:pPr>
      <w:r>
        <w:rPr>
          <w:rFonts w:cs="Times New Roman" w:ascii="Times New Roman" w:hAnsi="Times New Roman"/>
          <w:sz w:val="28"/>
          <w:szCs w:val="28"/>
        </w:rPr>
        <w:t>на подсолнечнике: белая и серая гнили, альтернариоз, фомоз;</w:t>
      </w:r>
    </w:p>
    <w:p>
      <w:pPr>
        <w:pStyle w:val="ListParagraph"/>
        <w:tabs>
          <w:tab w:val="clear" w:pos="708"/>
          <w:tab w:val="left" w:pos="993" w:leader="none"/>
        </w:tabs>
        <w:spacing w:lineRule="auto" w:line="240"/>
        <w:ind w:left="0" w:firstLine="567"/>
        <w:jc w:val="both"/>
        <w:rPr>
          <w:rFonts w:ascii="Times New Roman" w:hAnsi="Times New Roman" w:cs="Times New Roman"/>
          <w:sz w:val="28"/>
          <w:szCs w:val="28"/>
        </w:rPr>
      </w:pPr>
      <w:r>
        <w:rPr>
          <w:rFonts w:cs="Times New Roman" w:ascii="Times New Roman" w:hAnsi="Times New Roman"/>
          <w:sz w:val="28"/>
          <w:szCs w:val="28"/>
        </w:rPr>
        <w:t>на кукурузе: пузырчатая головня, гельминтоспориозы;</w:t>
      </w:r>
    </w:p>
    <w:p>
      <w:pPr>
        <w:pStyle w:val="ListParagraph"/>
        <w:tabs>
          <w:tab w:val="clear" w:pos="708"/>
          <w:tab w:val="left" w:pos="993" w:leader="none"/>
        </w:tabs>
        <w:spacing w:lineRule="auto" w:line="240"/>
        <w:ind w:left="0" w:firstLine="567"/>
        <w:jc w:val="both"/>
        <w:rPr>
          <w:rFonts w:ascii="Times New Roman" w:hAnsi="Times New Roman" w:cs="Times New Roman"/>
          <w:sz w:val="28"/>
          <w:szCs w:val="28"/>
        </w:rPr>
      </w:pPr>
      <w:r>
        <w:rPr>
          <w:rFonts w:cs="Times New Roman" w:ascii="Times New Roman" w:hAnsi="Times New Roman"/>
          <w:sz w:val="28"/>
          <w:szCs w:val="28"/>
        </w:rPr>
        <w:t>в многолетних насаждениях: монилиоз, парша;</w:t>
      </w:r>
    </w:p>
    <w:p>
      <w:pPr>
        <w:pStyle w:val="ListParagraph"/>
        <w:keepNext w:val="true"/>
        <w:tabs>
          <w:tab w:val="clear" w:pos="708"/>
          <w:tab w:val="left" w:pos="993" w:leader="none"/>
        </w:tabs>
        <w:spacing w:lineRule="auto" w:line="240"/>
        <w:ind w:left="0" w:firstLine="567"/>
        <w:jc w:val="both"/>
        <w:rPr>
          <w:rFonts w:ascii="Times New Roman" w:hAnsi="Times New Roman" w:cs="Times New Roman"/>
          <w:sz w:val="28"/>
          <w:szCs w:val="28"/>
        </w:rPr>
      </w:pPr>
      <w:r>
        <w:rPr>
          <w:rFonts w:cs="Times New Roman" w:ascii="Times New Roman" w:hAnsi="Times New Roman"/>
          <w:sz w:val="28"/>
          <w:szCs w:val="28"/>
        </w:rPr>
        <w:t xml:space="preserve">в лесах: первичные и вторичные вредители листвы, хвои, древесины </w:t>
      </w:r>
      <w:r>
        <w:rPr>
          <w:rFonts w:eastAsia="Times New Roman" w:cs="Times New Roman" w:ascii="Times New Roman" w:hAnsi="Times New Roman"/>
          <w:sz w:val="28"/>
          <w:szCs w:val="28"/>
          <w:lang w:eastAsia="ru-RU"/>
        </w:rPr>
        <w:t>−</w:t>
      </w:r>
      <w:r>
        <w:rPr>
          <w:rFonts w:cs="Times New Roman" w:ascii="Times New Roman" w:hAnsi="Times New Roman"/>
          <w:sz w:val="28"/>
          <w:szCs w:val="28"/>
        </w:rPr>
        <w:t xml:space="preserve"> гусеницы чешуекрылых, личинки представителей отряда перепончатокрылых (пильщиков), жуков-листоедов, златок, короедов, долгоносиков, усачей.</w:t>
      </w:r>
    </w:p>
    <w:p>
      <w:pPr>
        <w:pStyle w:val="ListParagraph"/>
        <w:tabs>
          <w:tab w:val="clear" w:pos="708"/>
          <w:tab w:val="left" w:pos="993" w:leader="none"/>
        </w:tabs>
        <w:spacing w:lineRule="auto" w:line="240"/>
        <w:ind w:left="0" w:firstLine="567"/>
        <w:jc w:val="both"/>
        <w:rPr>
          <w:rFonts w:ascii="Times New Roman" w:hAnsi="Times New Roman" w:cs="Times New Roman"/>
          <w:sz w:val="28"/>
          <w:szCs w:val="28"/>
        </w:rPr>
      </w:pPr>
      <w:r>
        <w:rPr>
          <w:rFonts w:eastAsia="Times New Roman" w:cs="Times New Roman" w:ascii="Times New Roman" w:hAnsi="Times New Roman"/>
          <w:color w:val="000000"/>
          <w:sz w:val="28"/>
          <w:szCs w:val="28"/>
          <w:lang w:eastAsia="ru-RU"/>
        </w:rPr>
        <w:t xml:space="preserve">Возникновение ЧС, связанных с распространением </w:t>
      </w:r>
      <w:r>
        <w:rPr>
          <w:rFonts w:eastAsia="Calibri" w:cs="Times New Roman" w:ascii="Times New Roman" w:hAnsi="Times New Roman"/>
          <w:color w:val="000000"/>
          <w:sz w:val="28"/>
          <w:szCs w:val="28"/>
        </w:rPr>
        <w:t>опасных заболеваний и вредителей сельскохозяйственных растений и леса</w:t>
      </w:r>
      <w:r>
        <w:rPr>
          <w:rFonts w:eastAsia="Times New Roman" w:cs="Times New Roman" w:ascii="Times New Roman" w:hAnsi="Times New Roman"/>
          <w:color w:val="000000"/>
          <w:sz w:val="28"/>
          <w:szCs w:val="28"/>
          <w:lang w:eastAsia="ru-RU"/>
        </w:rPr>
        <w:t xml:space="preserve">, прогнозируется на территории до 3 муниципальных районов. </w:t>
      </w:r>
    </w:p>
    <w:p>
      <w:pPr>
        <w:pStyle w:val="ListParagraph"/>
        <w:keepNext w:val="true"/>
        <w:tabs>
          <w:tab w:val="clear" w:pos="708"/>
          <w:tab w:val="left" w:pos="851" w:leader="none"/>
          <w:tab w:val="left" w:pos="993" w:leader="none"/>
        </w:tabs>
        <w:spacing w:lineRule="auto" w:line="240" w:before="0" w:after="160"/>
        <w:ind w:left="0" w:firstLine="567"/>
        <w:contextualSpacing/>
        <w:jc w:val="both"/>
        <w:rPr>
          <w:highlight w:val="white"/>
        </w:rPr>
      </w:pPr>
      <w:r>
        <w:rPr/>
      </w:r>
    </w:p>
    <w:sectPr>
      <w:headerReference w:type="default" r:id="rId2"/>
      <w:type w:val="nextPage"/>
      <w:pgSz w:w="11906" w:h="16838"/>
      <w:pgMar w:left="1701" w:right="567" w:header="568" w:top="1134" w:footer="0" w:bottom="1134"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imes New Roman">
    <w:charset w:val="01"/>
    <w:family w:val="swiss"/>
    <w:pitch w:val="default"/>
  </w:font>
  <w:font w:name="Segoe UI">
    <w:charset w:val="01"/>
    <w:family w:val="swiss"/>
    <w:pitch w:val="default"/>
  </w:font>
  <w:font w:name="PT Sans">
    <w:charset w:val="01"/>
    <w:family w:val="swiss"/>
    <w:pitch w:val="default"/>
  </w:font>
  <w:font w:name="Arial">
    <w:charset w:val="01"/>
    <w:family w:val="swiss"/>
    <w:pitch w:val="default"/>
  </w:font>
  <w:font w:name="Tinos">
    <w:charset w:val="01"/>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2042560"/>
    </w:sdtPr>
    <w:sdtContent>
      <w:p>
        <w:pPr>
          <w:pStyle w:val="Style25"/>
          <w:jc w:val="center"/>
          <w:rPr>
            <w:rFonts w:ascii="Times New Roman" w:hAnsi="Times New Roman" w:cs="Times New Roman"/>
            <w:sz w:val="24"/>
            <w:szCs w:val="24"/>
          </w:rPr>
        </w:pPr>
        <w:r>
          <w:rPr>
            <w:rFonts w:cs="Times New Roman" w:ascii="Times New Roman" w:hAnsi="Times New Roman"/>
            <w:sz w:val="24"/>
            <w:szCs w:val="24"/>
          </w:rPr>
          <w:fldChar w:fldCharType="begin"/>
        </w:r>
        <w:r>
          <w:rPr>
            <w:sz w:val="24"/>
            <w:szCs w:val="24"/>
            <w:rFonts w:cs="Times New Roman" w:ascii="Times New Roman" w:hAnsi="Times New Roman"/>
          </w:rPr>
          <w:instrText> PAGE </w:instrText>
        </w:r>
        <w:r>
          <w:rPr>
            <w:sz w:val="24"/>
            <w:szCs w:val="24"/>
            <w:rFonts w:cs="Times New Roman" w:ascii="Times New Roman" w:hAnsi="Times New Roman"/>
          </w:rPr>
          <w:fldChar w:fldCharType="separate"/>
        </w:r>
        <w:r>
          <w:rPr>
            <w:sz w:val="24"/>
            <w:szCs w:val="24"/>
            <w:rFonts w:cs="Times New Roman" w:ascii="Times New Roman" w:hAnsi="Times New Roman"/>
          </w:rPr>
          <w:t>24</w:t>
        </w:r>
        <w:r>
          <w:rPr>
            <w:sz w:val="24"/>
            <w:szCs w:val="24"/>
            <w:rFonts w:cs="Times New Roman" w:ascii="Times New Roman" w:hAnsi="Times New Roman"/>
          </w:rPr>
          <w:fldChar w:fldCharType="end"/>
        </w:r>
      </w:p>
    </w:sdtContent>
  </w:sdt>
</w:hdr>
</file>

<file path=word/settings.xml><?xml version="1.0" encoding="utf-8"?>
<w:settings xmlns:w="http://schemas.openxmlformats.org/wordprocessingml/2006/main">
  <w:zoom w:percent="120"/>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a3fc5"/>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Основной текст Знак"/>
    <w:basedOn w:val="DefaultParagraphFont"/>
    <w:qFormat/>
    <w:rsid w:val="00b45061"/>
    <w:rPr>
      <w:rFonts w:ascii="Times New Roman" w:hAnsi="Times New Roman" w:eastAsia="Times New Roman" w:cs="Times New Roman"/>
      <w:szCs w:val="20"/>
      <w:lang w:eastAsia="ru-RU"/>
    </w:rPr>
  </w:style>
  <w:style w:type="character" w:styleId="Style15" w:customStyle="1">
    <w:name w:val="Верхний колонтитул Знак"/>
    <w:basedOn w:val="DefaultParagraphFont"/>
    <w:uiPriority w:val="99"/>
    <w:qFormat/>
    <w:rsid w:val="00b45061"/>
    <w:rPr/>
  </w:style>
  <w:style w:type="character" w:styleId="Style16" w:customStyle="1">
    <w:name w:val="Нижний колонтитул Знак"/>
    <w:basedOn w:val="DefaultParagraphFont"/>
    <w:uiPriority w:val="99"/>
    <w:qFormat/>
    <w:rsid w:val="00b45061"/>
    <w:rPr/>
  </w:style>
  <w:style w:type="character" w:styleId="Style17" w:customStyle="1">
    <w:name w:val="Текст выноски Знак"/>
    <w:basedOn w:val="DefaultParagraphFont"/>
    <w:uiPriority w:val="99"/>
    <w:semiHidden/>
    <w:qFormat/>
    <w:rsid w:val="0057430d"/>
    <w:rPr>
      <w:rFonts w:ascii="Segoe UI" w:hAnsi="Segoe UI" w:cs="Segoe UI"/>
      <w:sz w:val="18"/>
      <w:szCs w:val="18"/>
    </w:rPr>
  </w:style>
  <w:style w:type="character" w:styleId="Style18" w:customStyle="1">
    <w:name w:val="Символ нумерации"/>
    <w:qFormat/>
    <w:rsid w:val="00aa3fc5"/>
    <w:rPr/>
  </w:style>
  <w:style w:type="character" w:styleId="1" w:customStyle="1">
    <w:name w:val="Верхний колонтитул Знак1"/>
    <w:basedOn w:val="DefaultParagraphFont"/>
    <w:uiPriority w:val="99"/>
    <w:semiHidden/>
    <w:qFormat/>
    <w:rsid w:val="00380197"/>
    <w:rPr>
      <w:sz w:val="22"/>
    </w:rPr>
  </w:style>
  <w:style w:type="character" w:styleId="11" w:customStyle="1">
    <w:name w:val="Нижний колонтитул Знак1"/>
    <w:basedOn w:val="DefaultParagraphFont"/>
    <w:uiPriority w:val="99"/>
    <w:semiHidden/>
    <w:qFormat/>
    <w:rsid w:val="00380197"/>
    <w:rPr>
      <w:sz w:val="22"/>
    </w:rPr>
  </w:style>
  <w:style w:type="character" w:styleId="2" w:customStyle="1">
    <w:name w:val="Верхний колонтитул Знак2"/>
    <w:basedOn w:val="DefaultParagraphFont"/>
    <w:uiPriority w:val="99"/>
    <w:semiHidden/>
    <w:qFormat/>
    <w:rsid w:val="00f66c25"/>
    <w:rPr>
      <w:sz w:val="22"/>
    </w:rPr>
  </w:style>
  <w:style w:type="character" w:styleId="21" w:customStyle="1">
    <w:name w:val="Нижний колонтитул Знак2"/>
    <w:basedOn w:val="DefaultParagraphFont"/>
    <w:uiPriority w:val="99"/>
    <w:semiHidden/>
    <w:qFormat/>
    <w:rsid w:val="00f66c25"/>
    <w:rPr>
      <w:sz w:val="22"/>
    </w:rPr>
  </w:style>
  <w:style w:type="character" w:styleId="12" w:customStyle="1">
    <w:name w:val="Основной текст Знак1"/>
    <w:basedOn w:val="DefaultParagraphFont"/>
    <w:qFormat/>
    <w:rsid w:val="000d2f68"/>
    <w:rPr>
      <w:rFonts w:ascii="Times New Roman" w:hAnsi="Times New Roman" w:cs="Times New Roman"/>
      <w:spacing w:val="2"/>
      <w:sz w:val="25"/>
      <w:szCs w:val="25"/>
      <w:u w:val="none"/>
    </w:rPr>
  </w:style>
  <w:style w:type="paragraph" w:styleId="Style19" w:customStyle="1">
    <w:name w:val="Заголовок"/>
    <w:basedOn w:val="Normal"/>
    <w:next w:val="Style20"/>
    <w:qFormat/>
    <w:rsid w:val="00aa3fc5"/>
    <w:pPr>
      <w:keepNext w:val="true"/>
      <w:spacing w:before="240" w:after="120"/>
    </w:pPr>
    <w:rPr>
      <w:rFonts w:ascii="PT Sans" w:hAnsi="PT Sans" w:eastAsia="Tahoma" w:cs="Noto Sans Devanagari"/>
      <w:sz w:val="28"/>
      <w:szCs w:val="28"/>
    </w:rPr>
  </w:style>
  <w:style w:type="paragraph" w:styleId="Style20">
    <w:name w:val="Body Text"/>
    <w:basedOn w:val="Normal"/>
    <w:rsid w:val="00b45061"/>
    <w:pPr>
      <w:spacing w:lineRule="auto" w:line="240" w:before="0" w:after="0"/>
    </w:pPr>
    <w:rPr>
      <w:rFonts w:ascii="Times New Roman" w:hAnsi="Times New Roman" w:eastAsia="Times New Roman" w:cs="Times New Roman"/>
      <w:szCs w:val="20"/>
      <w:lang w:eastAsia="ru-RU"/>
    </w:rPr>
  </w:style>
  <w:style w:type="paragraph" w:styleId="Style21">
    <w:name w:val="List"/>
    <w:basedOn w:val="Style20"/>
    <w:rsid w:val="00aa3fc5"/>
    <w:pPr/>
    <w:rPr>
      <w:rFonts w:ascii="PT Sans" w:hAnsi="PT Sans" w:cs="Noto Sans Devanagari"/>
    </w:rPr>
  </w:style>
  <w:style w:type="paragraph" w:styleId="Style22" w:customStyle="1">
    <w:name w:val="Caption"/>
    <w:basedOn w:val="Normal"/>
    <w:qFormat/>
    <w:rsid w:val="00aa3fc5"/>
    <w:pPr>
      <w:suppressLineNumbers/>
      <w:spacing w:before="120" w:after="120"/>
    </w:pPr>
    <w:rPr>
      <w:rFonts w:ascii="PT Sans" w:hAnsi="PT Sans" w:cs="Noto Sans Devanagari"/>
      <w:i/>
      <w:iCs/>
      <w:sz w:val="24"/>
      <w:szCs w:val="24"/>
    </w:rPr>
  </w:style>
  <w:style w:type="paragraph" w:styleId="Style23">
    <w:name w:val="Указатель"/>
    <w:basedOn w:val="Normal"/>
    <w:qFormat/>
    <w:pPr>
      <w:suppressLineNumbers/>
    </w:pPr>
    <w:rPr>
      <w:rFonts w:ascii="PT Sans" w:hAnsi="PT Sans" w:cs="Noto Sans Devanagari"/>
    </w:rPr>
  </w:style>
  <w:style w:type="paragraph" w:styleId="Indexheading">
    <w:name w:val="index heading"/>
    <w:basedOn w:val="Normal"/>
    <w:qFormat/>
    <w:rsid w:val="00aa3fc5"/>
    <w:pPr>
      <w:suppressLineNumbers/>
    </w:pPr>
    <w:rPr>
      <w:rFonts w:ascii="PT Sans" w:hAnsi="PT Sans" w:cs="Noto Sans Devanagari"/>
    </w:rPr>
  </w:style>
  <w:style w:type="paragraph" w:styleId="Style24" w:customStyle="1">
    <w:name w:val="Верхний и нижний колонтитулы"/>
    <w:basedOn w:val="Normal"/>
    <w:qFormat/>
    <w:rsid w:val="00aa3fc5"/>
    <w:pPr/>
    <w:rPr/>
  </w:style>
  <w:style w:type="paragraph" w:styleId="Style25" w:customStyle="1">
    <w:name w:val="Header"/>
    <w:basedOn w:val="Normal"/>
    <w:uiPriority w:val="99"/>
    <w:semiHidden/>
    <w:unhideWhenUsed/>
    <w:rsid w:val="00f66c25"/>
    <w:pPr>
      <w:tabs>
        <w:tab w:val="clear" w:pos="708"/>
        <w:tab w:val="center" w:pos="4677" w:leader="none"/>
        <w:tab w:val="right" w:pos="9355" w:leader="none"/>
      </w:tabs>
      <w:spacing w:lineRule="auto" w:line="240" w:before="0" w:after="0"/>
    </w:pPr>
    <w:rPr/>
  </w:style>
  <w:style w:type="paragraph" w:styleId="Style26" w:customStyle="1">
    <w:name w:val="Footer"/>
    <w:basedOn w:val="Normal"/>
    <w:uiPriority w:val="99"/>
    <w:semiHidden/>
    <w:unhideWhenUsed/>
    <w:rsid w:val="00f66c25"/>
    <w:pPr>
      <w:tabs>
        <w:tab w:val="clear" w:pos="708"/>
        <w:tab w:val="center" w:pos="4677" w:leader="none"/>
        <w:tab w:val="right" w:pos="9355" w:leader="none"/>
      </w:tabs>
      <w:spacing w:lineRule="auto" w:line="240" w:before="0" w:after="0"/>
    </w:pPr>
    <w:rPr/>
  </w:style>
  <w:style w:type="paragraph" w:styleId="ListParagraph">
    <w:name w:val="List Paragraph"/>
    <w:basedOn w:val="Normal"/>
    <w:uiPriority w:val="34"/>
    <w:qFormat/>
    <w:rsid w:val="002a122c"/>
    <w:pPr>
      <w:spacing w:before="0" w:after="160"/>
      <w:ind w:left="720" w:hanging="0"/>
      <w:contextualSpacing/>
    </w:pPr>
    <w:rPr/>
  </w:style>
  <w:style w:type="paragraph" w:styleId="BalloonText">
    <w:name w:val="Balloon Text"/>
    <w:basedOn w:val="Normal"/>
    <w:uiPriority w:val="99"/>
    <w:semiHidden/>
    <w:unhideWhenUsed/>
    <w:qFormat/>
    <w:rsid w:val="0057430d"/>
    <w:pPr>
      <w:spacing w:lineRule="auto" w:line="240" w:before="0" w:after="0"/>
    </w:pPr>
    <w:rPr>
      <w:rFonts w:ascii="Segoe UI" w:hAnsi="Segoe UI" w:cs="Segoe UI"/>
      <w:sz w:val="18"/>
      <w:szCs w:val="18"/>
    </w:rPr>
  </w:style>
  <w:style w:type="paragraph" w:styleId="Style27">
    <w:name w:val="Body Text Indent"/>
    <w:basedOn w:val="Normal"/>
    <w:qFormat/>
    <w:rsid w:val="00b96fb3"/>
    <w:pPr>
      <w:ind w:firstLine="709"/>
      <w:jc w:val="both"/>
    </w:pPr>
    <w:rPr/>
  </w:style>
  <w:style w:type="paragraph" w:styleId="22" w:customStyle="1">
    <w:name w:val="Заголовок мой 2"/>
    <w:basedOn w:val="Normal"/>
    <w:qFormat/>
    <w:rsid w:val="00aa3fc5"/>
    <w:pPr>
      <w:jc w:val="center"/>
    </w:pPr>
    <w:rPr>
      <w:b/>
      <w:bCs/>
      <w:sz w:val="24"/>
    </w:rPr>
  </w:style>
  <w:style w:type="paragraph" w:styleId="13" w:customStyle="1">
    <w:name w:val="Обычный1"/>
    <w:qFormat/>
    <w:rsid w:val="00aa3fc5"/>
    <w:pPr>
      <w:widowControl w:val="false"/>
      <w:suppressAutoHyphens w:val="true"/>
      <w:bidi w:val="0"/>
      <w:spacing w:before="0" w:after="0"/>
      <w:jc w:val="left"/>
    </w:pPr>
    <w:rPr>
      <w:rFonts w:ascii="Times New Roman" w:hAnsi="Times New Roman" w:eastAsia="Calibri" w:cs="" w:cstheme="minorBidi" w:eastAsiaTheme="minorHAnsi"/>
      <w:color w:val="auto"/>
      <w:kern w:val="0"/>
      <w:sz w:val="22"/>
      <w:szCs w:val="22"/>
      <w:lang w:eastAsia="ar-SA" w:val="ru-RU" w:bidi="ar-SA"/>
    </w:rPr>
  </w:style>
  <w:style w:type="paragraph" w:styleId="Default" w:customStyle="1">
    <w:name w:val="Default"/>
    <w:qFormat/>
    <w:rsid w:val="00aa3fc5"/>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en-US" w:bidi="ar-SA"/>
    </w:rPr>
  </w:style>
  <w:style w:type="paragraph" w:styleId="NoSpacing">
    <w:name w:val="No Spacing"/>
    <w:qFormat/>
    <w:rsid w:val="00aa3fc5"/>
    <w:pPr>
      <w:widowControl/>
      <w:suppressAutoHyphens w:val="true"/>
      <w:bidi w:val="0"/>
      <w:spacing w:before="0" w:after="0"/>
      <w:jc w:val="left"/>
    </w:pPr>
    <w:rPr>
      <w:rFonts w:eastAsia="Times New Roman" w:cs="Calibri" w:ascii="Calibri" w:hAnsi="Calibri" w:asciiTheme="minorHAnsi" w:hAnsiTheme="minorHAnsi"/>
      <w:color w:val="auto"/>
      <w:kern w:val="0"/>
      <w:sz w:val="22"/>
      <w:szCs w:val="22"/>
      <w:lang w:val="ru-RU" w:eastAsia="en-US" w:bidi="ar-SA"/>
    </w:rPr>
  </w:style>
  <w:style w:type="paragraph" w:styleId="BodyTextIndent2">
    <w:name w:val="Body Text Indent 2"/>
    <w:basedOn w:val="Normal"/>
    <w:qFormat/>
    <w:rsid w:val="00aa3fc5"/>
    <w:pPr>
      <w:spacing w:lineRule="auto" w:line="480" w:before="0" w:after="120"/>
      <w:ind w:left="283" w:hanging="0"/>
    </w:pPr>
    <w:rPr/>
  </w:style>
  <w:style w:type="paragraph" w:styleId="ConsPlusNormal" w:customStyle="1">
    <w:name w:val="ConsPlusNormal"/>
    <w:qFormat/>
    <w:rsid w:val="00aa3fc5"/>
    <w:pPr>
      <w:widowControl w:val="false"/>
      <w:suppressAutoHyphens w:val="true"/>
      <w:bidi w:val="0"/>
      <w:spacing w:before="0" w:after="0"/>
      <w:ind w:firstLine="720"/>
      <w:jc w:val="left"/>
    </w:pPr>
    <w:rPr>
      <w:rFonts w:ascii="Arial" w:hAnsi="Arial" w:eastAsia="Arial" w:cs="Arial"/>
      <w:color w:val="auto"/>
      <w:kern w:val="0"/>
      <w:sz w:val="22"/>
      <w:szCs w:val="22"/>
      <w:lang w:eastAsia="ar-SA" w:val="ru-RU" w:bidi="ar-SA"/>
    </w:rPr>
  </w:style>
  <w:style w:type="paragraph" w:styleId="Style28" w:customStyle="1">
    <w:name w:val="Содержимое таблицы"/>
    <w:basedOn w:val="Normal"/>
    <w:qFormat/>
    <w:rsid w:val="00aa3fc5"/>
    <w:pPr>
      <w:suppressLineNumbers/>
    </w:pPr>
    <w:rPr/>
  </w:style>
  <w:style w:type="paragraph" w:styleId="Style29" w:customStyle="1">
    <w:name w:val="Заголовок таблицы"/>
    <w:basedOn w:val="Style28"/>
    <w:qFormat/>
    <w:rsid w:val="00aa3fc5"/>
    <w:pPr>
      <w:jc w:val="center"/>
    </w:pPr>
    <w:rPr>
      <w:b/>
      <w:bCs/>
    </w:rPr>
  </w:style>
  <w:style w:type="paragraph" w:styleId="NormalWeb">
    <w:name w:val="Normal (Web)"/>
    <w:basedOn w:val="Normal"/>
    <w:uiPriority w:val="99"/>
    <w:unhideWhenUsed/>
    <w:qFormat/>
    <w:rsid w:val="004c0524"/>
    <w:pPr>
      <w:suppressAutoHyphens w:val="false"/>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E7BD86-FDA5-446B-8CD9-20087FD47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Application>LibreOffice/6.4.7.2$Linux_X86_64 LibreOffice_project/40$Build-2</Application>
  <Pages>24</Pages>
  <Words>8024</Words>
  <Characters>54648</Characters>
  <CharactersWithSpaces>62866</CharactersWithSpaces>
  <Paragraphs>267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2023-10-30T14:15:00Z</dcterms:created>
  <dc:creator>Бац Елизавета Александровна</dc:creator>
  <dc:description/>
  <dc:language>ru-RU</dc:language>
  <cp:lastModifiedBy/>
  <cp:lastPrinted>2023-12-13T07:22:00Z</cp:lastPrinted>
  <dcterms:modified xsi:type="dcterms:W3CDTF">2023-12-13T10:42:22Z</dcterms:modified>
  <cp:revision>342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