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3DC56" w14:textId="664FE8FE" w:rsidR="00486230" w:rsidRDefault="00486230" w:rsidP="0048623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86230">
        <w:rPr>
          <w:b/>
          <w:bCs/>
          <w:sz w:val="28"/>
          <w:szCs w:val="28"/>
        </w:rPr>
        <w:t>Изменены требова</w:t>
      </w:r>
      <w:bookmarkStart w:id="0" w:name="_GoBack"/>
      <w:bookmarkEnd w:id="0"/>
      <w:r w:rsidRPr="00486230">
        <w:rPr>
          <w:b/>
          <w:bCs/>
          <w:sz w:val="28"/>
          <w:szCs w:val="28"/>
        </w:rPr>
        <w:t>ния к обустройству, оборудованию и местам расположения складов временного хранения (26.08.2025)</w:t>
      </w:r>
    </w:p>
    <w:p w14:paraId="22AA5089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B8B3B9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Установлено, что под территорией склада временного хранения понимается общая территория помещений (частей помещений) или открытых площадок, предназначенных для использования в качестве склада временного хранения, включая: </w:t>
      </w:r>
    </w:p>
    <w:p w14:paraId="71D389EF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- места, предназначенные для проведения таможенного досмотра, таможенного осмотра, в том числе с использованием досмотровой рентгеновской техники, инспекционно-досмотрового комплекса (иного досмотрового оборудования), и места, оборудованные для взвешивания товаров; </w:t>
      </w:r>
    </w:p>
    <w:p w14:paraId="5B5F8BD6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- технологические проходы (проезды) и помещения (площади), занятые технологическим складским оборудованием; </w:t>
      </w:r>
    </w:p>
    <w:p w14:paraId="7B846DE0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- помещения или открытые площадки, предназначенные для хранения товаров, указанных в пункте 8 части 6 статьи 357 Закона о таможенном регулировании. </w:t>
      </w:r>
    </w:p>
    <w:p w14:paraId="2278221D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Уточняется, что к помещениям или открытым площадкам, предназначенным для использования в качестве склада временного хранения, должна прилегать охраняемая территория с твердым покрытием (асфальтовым, бетонным либо иным твердым покрытием с аналогичными характеристиками прочности), оборудованная для стоянки транспортных средств, перевозящих товары, в случае доставки товаров автомобильным или ж/д транспортом в соответствии с таможенной процедурой таможенного транзита. На отдельных участках указанной территории допускается устройство покрытий из насыпных материалов (гравия, щебня и иных аналогичных видов насыпных материалов) в случае нахождения на таких участках ж/д путей либо использования крупногабаритной и тяжеловесной автомобильной, гусеничной и иной специальной техники. Указанная территория не является территорией склада временного хранения. Приводятся требования, предъявляемые к такой территории. </w:t>
      </w:r>
    </w:p>
    <w:p w14:paraId="75C17033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Вводится ряд новых требований к обустройству, оборудованию и местам расположения складов временного хранения, в частности: </w:t>
      </w:r>
    </w:p>
    <w:p w14:paraId="18FA412D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- наличие персонала для проведения погрузочно-разгрузочных работ в количестве и составе, необходимых для обеспечения проведения таможенного контроля товаров, находящихся на складе временного хранения, в сроки, которые установлены таможенным органом и должны быть достаточными для предъявления товаров, находящихся на складе временного хранения, таможенному органу; </w:t>
      </w:r>
    </w:p>
    <w:p w14:paraId="53A31D82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- наличие круглосуточной охраны или охранной сигнализации; </w:t>
      </w:r>
    </w:p>
    <w:p w14:paraId="33AFECFA" w14:textId="77777777" w:rsidR="00486230" w:rsidRPr="00486230" w:rsidRDefault="00486230" w:rsidP="004862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6230">
        <w:rPr>
          <w:sz w:val="28"/>
          <w:szCs w:val="28"/>
        </w:rPr>
        <w:t xml:space="preserve">- наличие резервного канала связи и резервного источника электроснабжения. </w:t>
      </w:r>
    </w:p>
    <w:p w14:paraId="6FE7D458" w14:textId="77777777" w:rsidR="000F7196" w:rsidRPr="00486230" w:rsidRDefault="000F7196" w:rsidP="00486230">
      <w:pPr>
        <w:spacing w:after="0" w:line="240" w:lineRule="auto"/>
        <w:ind w:firstLine="709"/>
        <w:rPr>
          <w:sz w:val="28"/>
          <w:szCs w:val="28"/>
        </w:rPr>
      </w:pPr>
    </w:p>
    <w:sectPr w:rsidR="000F7196" w:rsidRPr="0048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32088"/>
    <w:multiLevelType w:val="multilevel"/>
    <w:tmpl w:val="5C02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82546"/>
    <w:multiLevelType w:val="multilevel"/>
    <w:tmpl w:val="732C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E7D42"/>
    <w:multiLevelType w:val="multilevel"/>
    <w:tmpl w:val="5C3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EB"/>
    <w:rsid w:val="000F7196"/>
    <w:rsid w:val="001C166D"/>
    <w:rsid w:val="00476426"/>
    <w:rsid w:val="00486230"/>
    <w:rsid w:val="00773FEB"/>
    <w:rsid w:val="00B9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6DE9"/>
  <w15:chartTrackingRefBased/>
  <w15:docId w15:val="{40AF6D9F-BF91-4C4A-9FCD-E1F2A379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Company>Прокуратура РФ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 Александр Юрьевич</dc:creator>
  <cp:keywords/>
  <dc:description/>
  <cp:lastModifiedBy>Филимонов Александр Юрьевич</cp:lastModifiedBy>
  <cp:revision>5</cp:revision>
  <dcterms:created xsi:type="dcterms:W3CDTF">2025-11-20T14:59:00Z</dcterms:created>
  <dcterms:modified xsi:type="dcterms:W3CDTF">2025-11-20T15:34:00Z</dcterms:modified>
</cp:coreProperties>
</file>