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05C0" w:rsidRPr="00610160" w:rsidRDefault="003605C0" w:rsidP="003605C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:rsidR="003605C0" w:rsidRPr="00610160" w:rsidRDefault="003605C0" w:rsidP="003605C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bookmarkStart w:id="0" w:name="_GoBack"/>
      <w:r w:rsidRPr="00610160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Поддержка молодежных инициатив</w:t>
      </w:r>
    </w:p>
    <w:bookmarkEnd w:id="0"/>
    <w:p w:rsidR="003605C0" w:rsidRDefault="003605C0" w:rsidP="003605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3605C0" w:rsidRDefault="003605C0" w:rsidP="003605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Молодёжь принимает активное участие в развитии страны во всех сферах жизни общества. Одним из эффективных механизмов стало выдвижение инициатив от имени и в интересах целых групп или объединений молодых людей на основании территории проживания, профессиональных или творческих интересов.  </w:t>
      </w:r>
    </w:p>
    <w:p w:rsidR="003605C0" w:rsidRDefault="003605C0" w:rsidP="003605C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Однако, как </w:t>
      </w:r>
      <w:r w:rsidRPr="00633877">
        <w:rPr>
          <w:rFonts w:ascii="Times New Roman" w:hAnsi="Times New Roman" w:cs="Times New Roman"/>
          <w:spacing w:val="-6"/>
          <w:sz w:val="28"/>
          <w:szCs w:val="28"/>
        </w:rPr>
        <w:t xml:space="preserve">отмечает эксперт кафедры «История, политология и государственная политика» Среднерусского института – филиала </w:t>
      </w:r>
      <w:proofErr w:type="spellStart"/>
      <w:r w:rsidRPr="00633877">
        <w:rPr>
          <w:rFonts w:ascii="Times New Roman" w:hAnsi="Times New Roman" w:cs="Times New Roman"/>
          <w:spacing w:val="-6"/>
          <w:sz w:val="28"/>
          <w:szCs w:val="28"/>
        </w:rPr>
        <w:t>РАНХиГС</w:t>
      </w:r>
      <w:proofErr w:type="spellEnd"/>
      <w:r>
        <w:rPr>
          <w:rFonts w:ascii="Times New Roman" w:hAnsi="Times New Roman" w:cs="Times New Roman"/>
          <w:spacing w:val="-6"/>
          <w:sz w:val="28"/>
          <w:szCs w:val="28"/>
        </w:rPr>
        <w:t xml:space="preserve"> доцент</w:t>
      </w:r>
      <w:r w:rsidRPr="00633877">
        <w:rPr>
          <w:rFonts w:ascii="Times New Roman" w:hAnsi="Times New Roman" w:cs="Times New Roman"/>
          <w:spacing w:val="-6"/>
          <w:sz w:val="28"/>
          <w:szCs w:val="28"/>
        </w:rPr>
        <w:t xml:space="preserve"> Виталий </w:t>
      </w:r>
      <w:proofErr w:type="spellStart"/>
      <w:r w:rsidRPr="00633877">
        <w:rPr>
          <w:rFonts w:ascii="Times New Roman" w:hAnsi="Times New Roman" w:cs="Times New Roman"/>
          <w:spacing w:val="-6"/>
          <w:sz w:val="28"/>
          <w:szCs w:val="28"/>
        </w:rPr>
        <w:t>Лупандин</w:t>
      </w:r>
      <w:proofErr w:type="spellEnd"/>
      <w:r w:rsidRPr="00633877">
        <w:rPr>
          <w:rFonts w:ascii="Times New Roman" w:hAnsi="Times New Roman" w:cs="Times New Roman"/>
          <w:spacing w:val="-6"/>
          <w:sz w:val="28"/>
          <w:szCs w:val="28"/>
        </w:rPr>
        <w:t>,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без своевременной поддержки со стороны государства и общества, инициативы, выдвигаемые российской молодёжью, «рискуют» остаться нереализованными.  </w:t>
      </w:r>
    </w:p>
    <w:p w:rsidR="003605C0" w:rsidRPr="00610160" w:rsidRDefault="003605C0" w:rsidP="003605C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610160">
        <w:rPr>
          <w:rFonts w:ascii="Times New Roman" w:hAnsi="Times New Roman" w:cs="Times New Roman"/>
          <w:spacing w:val="-6"/>
          <w:sz w:val="28"/>
          <w:szCs w:val="28"/>
        </w:rPr>
        <w:t>В России активную поддержку получают молодежные инициативы. Действующие площадки для диалога привлекают тысячи участников, а региональные проекты, доказавшие свою эффективность, получают федеральный статус. Всероссийским стал Молодежный образовательный форум «Амур» платформы «</w:t>
      </w:r>
      <w:proofErr w:type="spellStart"/>
      <w:r w:rsidRPr="00610160">
        <w:rPr>
          <w:rFonts w:ascii="Times New Roman" w:hAnsi="Times New Roman" w:cs="Times New Roman"/>
          <w:spacing w:val="-6"/>
          <w:sz w:val="28"/>
          <w:szCs w:val="28"/>
        </w:rPr>
        <w:t>Росмолодежь.События</w:t>
      </w:r>
      <w:proofErr w:type="spellEnd"/>
      <w:r w:rsidRPr="00610160">
        <w:rPr>
          <w:rFonts w:ascii="Times New Roman" w:hAnsi="Times New Roman" w:cs="Times New Roman"/>
          <w:spacing w:val="-6"/>
          <w:sz w:val="28"/>
          <w:szCs w:val="28"/>
        </w:rPr>
        <w:t>». Форум мусульманской молодежи, стартовавший в Татарстане, собрал более 130 молодых мусульман из разных стран и регионов России. Первый молодежный фестиваль «Таврида. Арт на Волге» состоится в сентябре 2023 года в Волгограде, в нем примут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участие около 5 тыс. человек. </w:t>
      </w:r>
    </w:p>
    <w:p w:rsidR="003605C0" w:rsidRDefault="003605C0" w:rsidP="003605C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610160">
        <w:rPr>
          <w:rFonts w:ascii="Times New Roman" w:hAnsi="Times New Roman" w:cs="Times New Roman"/>
          <w:spacing w:val="-6"/>
          <w:sz w:val="28"/>
          <w:szCs w:val="28"/>
        </w:rPr>
        <w:t xml:space="preserve">Благодаря таким площадкам идеи инициативной молодежи получают признание и дальнейшее развитие. Например, в рамках финала </w:t>
      </w:r>
      <w:proofErr w:type="spellStart"/>
      <w:r w:rsidRPr="00610160">
        <w:rPr>
          <w:rFonts w:ascii="Times New Roman" w:hAnsi="Times New Roman" w:cs="Times New Roman"/>
          <w:spacing w:val="-6"/>
          <w:sz w:val="28"/>
          <w:szCs w:val="28"/>
        </w:rPr>
        <w:t>грантового</w:t>
      </w:r>
      <w:proofErr w:type="spellEnd"/>
      <w:r w:rsidRPr="00610160">
        <w:rPr>
          <w:rFonts w:ascii="Times New Roman" w:hAnsi="Times New Roman" w:cs="Times New Roman"/>
          <w:spacing w:val="-6"/>
          <w:sz w:val="28"/>
          <w:szCs w:val="28"/>
        </w:rPr>
        <w:t xml:space="preserve"> конкурса всероссийского молодежного форума «</w:t>
      </w:r>
      <w:proofErr w:type="spellStart"/>
      <w:r w:rsidRPr="00610160">
        <w:rPr>
          <w:rFonts w:ascii="Times New Roman" w:hAnsi="Times New Roman" w:cs="Times New Roman"/>
          <w:spacing w:val="-6"/>
          <w:sz w:val="28"/>
          <w:szCs w:val="28"/>
        </w:rPr>
        <w:t>ОстроVа</w:t>
      </w:r>
      <w:proofErr w:type="spellEnd"/>
      <w:r w:rsidRPr="00610160">
        <w:rPr>
          <w:rFonts w:ascii="Times New Roman" w:hAnsi="Times New Roman" w:cs="Times New Roman"/>
          <w:spacing w:val="-6"/>
          <w:sz w:val="28"/>
          <w:szCs w:val="28"/>
        </w:rPr>
        <w:t>» были объявлены победители и 11 человек из разных регионов страны получат возможность реализовать свои проекты.</w:t>
      </w:r>
    </w:p>
    <w:p w:rsidR="003605C0" w:rsidRDefault="003605C0" w:rsidP="003605C0"/>
    <w:p w:rsidR="005E6F13" w:rsidRDefault="003605C0"/>
    <w:sectPr w:rsidR="005E6F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5C0"/>
    <w:rsid w:val="000108DB"/>
    <w:rsid w:val="001E0F65"/>
    <w:rsid w:val="003605C0"/>
    <w:rsid w:val="003F4931"/>
    <w:rsid w:val="00762714"/>
    <w:rsid w:val="009B28A0"/>
    <w:rsid w:val="00DF1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2E630E-D193-4F56-8729-468B806F4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05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LEDOVO-PROFOR-3</dc:creator>
  <cp:keywords/>
  <dc:description/>
  <cp:lastModifiedBy>LEDOVO-PROFOR-3</cp:lastModifiedBy>
  <cp:revision>1</cp:revision>
  <dcterms:created xsi:type="dcterms:W3CDTF">2023-08-21T10:21:00Z</dcterms:created>
  <dcterms:modified xsi:type="dcterms:W3CDTF">2023-08-21T10:21:00Z</dcterms:modified>
</cp:coreProperties>
</file>