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5F" w:rsidRDefault="00D77A5F" w:rsidP="00D77A5F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0E1F8D" wp14:editId="3DFACEF8">
            <wp:extent cx="2789640" cy="1860690"/>
            <wp:effectExtent l="0" t="0" r="0" b="6350"/>
            <wp:docPr id="1" name="Рисунок 1" descr="https://sun9-83.userapi.com/impf/CRBc0PWLVZakEOUfSacWmpS1Zm96mxIx1xXY4w/3GpM4dE__Do.jpg?size=1000x667&amp;quality=95&amp;sign=5b6a8b880dae706ff83bdfad212b6f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3.userapi.com/impf/CRBc0PWLVZakEOUfSacWmpS1Zm96mxIx1xXY4w/3GpM4dE__Do.jpg?size=1000x667&amp;quality=95&amp;sign=5b6a8b880dae706ff83bdfad212b6f1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43" cy="18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5F" w:rsidRDefault="00D77A5F" w:rsidP="00D77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2A7" w:rsidRPr="004E12A7" w:rsidRDefault="00D77A5F" w:rsidP="004E12A7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2A7">
        <w:rPr>
          <w:rFonts w:ascii="Times New Roman" w:hAnsi="Times New Roman" w:cs="Times New Roman"/>
          <w:b/>
          <w:sz w:val="28"/>
          <w:szCs w:val="28"/>
        </w:rPr>
        <w:t>На реализацию регионального проекта «Финансовая поддержка семей при рождении детей в Орловской области» в 2021 году</w:t>
      </w:r>
    </w:p>
    <w:p w:rsidR="00D77A5F" w:rsidRPr="004E12A7" w:rsidRDefault="00D77A5F" w:rsidP="004E12A7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A7">
        <w:rPr>
          <w:rFonts w:ascii="Times New Roman" w:hAnsi="Times New Roman" w:cs="Times New Roman"/>
          <w:b/>
          <w:sz w:val="28"/>
          <w:szCs w:val="28"/>
        </w:rPr>
        <w:t xml:space="preserve"> направлено 1,3 </w:t>
      </w:r>
      <w:proofErr w:type="gramStart"/>
      <w:r w:rsidRPr="004E12A7">
        <w:rPr>
          <w:rFonts w:ascii="Times New Roman" w:hAnsi="Times New Roman" w:cs="Times New Roman"/>
          <w:b/>
          <w:sz w:val="28"/>
          <w:szCs w:val="28"/>
        </w:rPr>
        <w:t>млрд</w:t>
      </w:r>
      <w:proofErr w:type="gramEnd"/>
      <w:r w:rsidRPr="004E12A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bookmarkEnd w:id="0"/>
    <w:p w:rsidR="00D77A5F" w:rsidRPr="00D77A5F" w:rsidRDefault="00D77A5F" w:rsidP="00D77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5F" w:rsidRPr="00D77A5F" w:rsidRDefault="00D77A5F" w:rsidP="00D77A5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7A5F">
        <w:rPr>
          <w:rFonts w:ascii="Times New Roman" w:hAnsi="Times New Roman" w:cs="Times New Roman"/>
          <w:sz w:val="28"/>
          <w:szCs w:val="28"/>
        </w:rPr>
        <w:t>Благодаря стабильному финансированию все социальные обязательства перед населением Орловской области в 2021 году выполнены.</w:t>
      </w:r>
    </w:p>
    <w:p w:rsidR="00D77A5F" w:rsidRPr="00D77A5F" w:rsidRDefault="00D77A5F" w:rsidP="00D77A5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7A5F">
        <w:rPr>
          <w:rFonts w:ascii="Times New Roman" w:hAnsi="Times New Roman" w:cs="Times New Roman"/>
          <w:sz w:val="28"/>
          <w:szCs w:val="28"/>
        </w:rPr>
        <w:t xml:space="preserve">Объем средств, использованный в 2021 году в сфере социальной защиты населения составил 9,5 </w:t>
      </w:r>
      <w:proofErr w:type="gramStart"/>
      <w:r w:rsidRPr="00D77A5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77A5F">
        <w:rPr>
          <w:rFonts w:ascii="Times New Roman" w:hAnsi="Times New Roman" w:cs="Times New Roman"/>
          <w:sz w:val="28"/>
          <w:szCs w:val="28"/>
        </w:rPr>
        <w:t xml:space="preserve"> рублей или 102,1 % к 2020 году.</w:t>
      </w:r>
    </w:p>
    <w:p w:rsidR="00D77A5F" w:rsidRPr="00D77A5F" w:rsidRDefault="00D77A5F" w:rsidP="00D77A5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7A5F">
        <w:rPr>
          <w:rFonts w:ascii="Times New Roman" w:hAnsi="Times New Roman" w:cs="Times New Roman"/>
          <w:sz w:val="28"/>
          <w:szCs w:val="28"/>
        </w:rPr>
        <w:t xml:space="preserve">Продолжена работа по усилению социальной защищенности семей с детьми. На реализацию регионального проекта «Финансовая поддержка семей при рождении детей в Орловской области» в 2021 году направлено 1,3 </w:t>
      </w:r>
      <w:proofErr w:type="gramStart"/>
      <w:r w:rsidRPr="00D77A5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77A5F">
        <w:rPr>
          <w:rFonts w:ascii="Times New Roman" w:hAnsi="Times New Roman" w:cs="Times New Roman"/>
          <w:sz w:val="28"/>
          <w:szCs w:val="28"/>
        </w:rPr>
        <w:t xml:space="preserve"> рублей. Мерами финансовой поддержки в рамках проекта охвачено более 13 тысяч семей с детьми.</w:t>
      </w:r>
    </w:p>
    <w:p w:rsidR="00D77A5F" w:rsidRPr="00D77A5F" w:rsidRDefault="00D77A5F" w:rsidP="00D77A5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7A5F">
        <w:rPr>
          <w:rFonts w:ascii="Times New Roman" w:hAnsi="Times New Roman" w:cs="Times New Roman"/>
          <w:sz w:val="28"/>
          <w:szCs w:val="28"/>
        </w:rPr>
        <w:t>6 мая 2021 года был открыт первый в России Семейный МФЦ, где семьи с детьми смогут получить разные виды помощи по принципу деятельности «одного окна».</w:t>
      </w:r>
    </w:p>
    <w:p w:rsidR="00FF4EB3" w:rsidRPr="00D77A5F" w:rsidRDefault="00D77A5F" w:rsidP="00D77A5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7A5F">
        <w:rPr>
          <w:rFonts w:ascii="Times New Roman" w:hAnsi="Times New Roman" w:cs="Times New Roman"/>
          <w:sz w:val="28"/>
          <w:szCs w:val="28"/>
        </w:rPr>
        <w:t xml:space="preserve">Успешно реализовано мероприятие по оказанию государственной социальной помощи на основании социального контракта. По итогам 2021 года заключено 1592 </w:t>
      </w:r>
      <w:proofErr w:type="gramStart"/>
      <w:r w:rsidRPr="00D77A5F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D77A5F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sectPr w:rsidR="00FF4EB3" w:rsidRPr="00D7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D1"/>
    <w:rsid w:val="003327D1"/>
    <w:rsid w:val="004E12A7"/>
    <w:rsid w:val="00D77A5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2022-03-24T10:35:00Z</dcterms:created>
  <dcterms:modified xsi:type="dcterms:W3CDTF">2022-03-24T10:38:00Z</dcterms:modified>
</cp:coreProperties>
</file>