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DE" w:rsidRDefault="005232DE" w:rsidP="00562CE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5232DE" w:rsidRDefault="005232DE" w:rsidP="00867EDA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CF6469" w:rsidRPr="00CF6469" w:rsidRDefault="00CF6469" w:rsidP="00CF646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Ответственность за </w:t>
      </w:r>
      <w:bookmarkStart w:id="0" w:name="_GoBack"/>
      <w:r>
        <w:rPr>
          <w:b/>
          <w:i/>
          <w:color w:val="333333"/>
          <w:sz w:val="28"/>
          <w:szCs w:val="28"/>
        </w:rPr>
        <w:t>осквернение памятников</w:t>
      </w:r>
      <w:bookmarkEnd w:id="0"/>
      <w:r>
        <w:rPr>
          <w:b/>
          <w:i/>
          <w:color w:val="333333"/>
          <w:sz w:val="28"/>
          <w:szCs w:val="28"/>
        </w:rPr>
        <w:t xml:space="preserve">, мемориальных сооружений и других объектов, </w:t>
      </w:r>
      <w:r w:rsidRPr="00E76F66">
        <w:rPr>
          <w:b/>
          <w:i/>
          <w:color w:val="333333"/>
          <w:sz w:val="28"/>
          <w:szCs w:val="28"/>
        </w:rPr>
        <w:t>увековечивающих память погибших при защите Отечества или его интересов</w:t>
      </w:r>
      <w:r>
        <w:rPr>
          <w:b/>
          <w:i/>
          <w:color w:val="333333"/>
          <w:sz w:val="28"/>
          <w:szCs w:val="28"/>
        </w:rPr>
        <w:t>,</w:t>
      </w:r>
      <w:r w:rsidRPr="00E76F66">
        <w:rPr>
          <w:b/>
          <w:i/>
          <w:color w:val="333333"/>
          <w:sz w:val="28"/>
          <w:szCs w:val="28"/>
        </w:rPr>
        <w:t xml:space="preserve"> либо посвященных дням воинской славы России</w:t>
      </w:r>
    </w:p>
    <w:p w:rsidR="00CF6469" w:rsidRPr="00875D90" w:rsidRDefault="00CF6469" w:rsidP="00CF646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333333"/>
          <w:sz w:val="28"/>
          <w:szCs w:val="28"/>
        </w:rPr>
      </w:pPr>
    </w:p>
    <w:p w:rsidR="00CF6469" w:rsidRDefault="00CF6469" w:rsidP="00CF6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81B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881BF7">
        <w:rPr>
          <w:rFonts w:ascii="Times New Roman" w:hAnsi="Times New Roman" w:cs="Times New Roman"/>
          <w:sz w:val="28"/>
          <w:szCs w:val="28"/>
        </w:rPr>
        <w:t>243.4</w:t>
      </w:r>
      <w:r>
        <w:rPr>
          <w:rFonts w:ascii="Times New Roman" w:hAnsi="Times New Roman" w:cs="Times New Roman"/>
          <w:sz w:val="28"/>
          <w:szCs w:val="28"/>
        </w:rPr>
        <w:t xml:space="preserve"> УК РФ установлена уголовная ответственность за у</w:t>
      </w:r>
      <w:r w:rsidRPr="00881BF7">
        <w:rPr>
          <w:rFonts w:ascii="Times New Roman" w:hAnsi="Times New Roman" w:cs="Times New Roman"/>
          <w:sz w:val="28"/>
          <w:szCs w:val="28"/>
        </w:rPr>
        <w:t>ничтожение либо повреждение воинских захоронений, а также памятников, стел, обелисков, других мемориальных сооружений и</w:t>
      </w:r>
      <w:r>
        <w:rPr>
          <w:rFonts w:ascii="Times New Roman" w:hAnsi="Times New Roman" w:cs="Times New Roman"/>
          <w:sz w:val="28"/>
          <w:szCs w:val="28"/>
        </w:rPr>
        <w:t>ли объектов, увековечивающих па</w:t>
      </w:r>
      <w:r w:rsidRPr="00881BF7">
        <w:rPr>
          <w:rFonts w:ascii="Times New Roman" w:hAnsi="Times New Roman" w:cs="Times New Roman"/>
          <w:sz w:val="28"/>
          <w:szCs w:val="28"/>
        </w:rPr>
        <w:t xml:space="preserve">мять погибших при защите Отечества или </w:t>
      </w:r>
      <w:proofErr w:type="gramStart"/>
      <w:r w:rsidRPr="00881BF7">
        <w:rPr>
          <w:rFonts w:ascii="Times New Roman" w:hAnsi="Times New Roman" w:cs="Times New Roman"/>
          <w:sz w:val="28"/>
          <w:szCs w:val="28"/>
        </w:rPr>
        <w:t>его интересов</w:t>
      </w:r>
      <w:proofErr w:type="gramEnd"/>
      <w:r w:rsidRPr="00881BF7">
        <w:rPr>
          <w:rFonts w:ascii="Times New Roman" w:hAnsi="Times New Roman" w:cs="Times New Roman"/>
          <w:sz w:val="28"/>
          <w:szCs w:val="28"/>
        </w:rPr>
        <w:t xml:space="preserve"> либо посвященн</w:t>
      </w:r>
      <w:r>
        <w:rPr>
          <w:rFonts w:ascii="Times New Roman" w:hAnsi="Times New Roman" w:cs="Times New Roman"/>
          <w:sz w:val="28"/>
          <w:szCs w:val="28"/>
        </w:rPr>
        <w:t>ых дням воинской славы России.</w:t>
      </w:r>
    </w:p>
    <w:p w:rsidR="00CF6469" w:rsidRDefault="00CF6469" w:rsidP="00CF6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BF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действиям, составляющим </w:t>
      </w:r>
      <w:r w:rsidRPr="00881BF7">
        <w:rPr>
          <w:rFonts w:ascii="Times New Roman" w:hAnsi="Times New Roman" w:cs="Times New Roman"/>
          <w:sz w:val="28"/>
          <w:szCs w:val="28"/>
        </w:rPr>
        <w:t xml:space="preserve">объективную сторону </w:t>
      </w:r>
      <w:r>
        <w:rPr>
          <w:rFonts w:ascii="Times New Roman" w:hAnsi="Times New Roman" w:cs="Times New Roman"/>
          <w:sz w:val="28"/>
          <w:szCs w:val="28"/>
        </w:rPr>
        <w:t xml:space="preserve">состава преступления, </w:t>
      </w:r>
      <w:r w:rsidRPr="00881BF7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881BF7">
        <w:rPr>
          <w:rFonts w:ascii="Times New Roman" w:hAnsi="Times New Roman" w:cs="Times New Roman"/>
          <w:sz w:val="28"/>
          <w:szCs w:val="28"/>
        </w:rPr>
        <w:t>243.4</w:t>
      </w:r>
      <w:r>
        <w:rPr>
          <w:rFonts w:ascii="Times New Roman" w:hAnsi="Times New Roman" w:cs="Times New Roman"/>
          <w:sz w:val="28"/>
          <w:szCs w:val="28"/>
        </w:rPr>
        <w:t xml:space="preserve"> УК РФ,</w:t>
      </w:r>
      <w:r w:rsidRPr="00881BF7">
        <w:rPr>
          <w:rFonts w:ascii="Times New Roman" w:hAnsi="Times New Roman" w:cs="Times New Roman"/>
          <w:sz w:val="28"/>
          <w:szCs w:val="28"/>
        </w:rPr>
        <w:t xml:space="preserve"> относятся уничтожение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881BF7">
        <w:rPr>
          <w:rFonts w:ascii="Times New Roman" w:hAnsi="Times New Roman" w:cs="Times New Roman"/>
          <w:sz w:val="28"/>
          <w:szCs w:val="28"/>
        </w:rPr>
        <w:t>повреждение расположенных на территории Российской Федерации или за ее пределами воинских захоронений,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881BF7">
        <w:rPr>
          <w:rFonts w:ascii="Times New Roman" w:hAnsi="Times New Roman" w:cs="Times New Roman"/>
          <w:sz w:val="28"/>
          <w:szCs w:val="28"/>
        </w:rPr>
        <w:t>памятников, стел, обелисков, других мемориальных сооружений или объектов, увековечивающих память погибших при защите Отечества или его интересов либо посвященных дням в</w:t>
      </w:r>
      <w:r>
        <w:rPr>
          <w:rFonts w:ascii="Times New Roman" w:hAnsi="Times New Roman" w:cs="Times New Roman"/>
          <w:sz w:val="28"/>
          <w:szCs w:val="28"/>
        </w:rPr>
        <w:t>оинской славы России (в том числе м</w:t>
      </w:r>
      <w:r w:rsidRPr="00881BF7">
        <w:rPr>
          <w:rFonts w:ascii="Times New Roman" w:hAnsi="Times New Roman" w:cs="Times New Roman"/>
          <w:sz w:val="28"/>
          <w:szCs w:val="28"/>
        </w:rPr>
        <w:t>емориальных музеев или памятных знаков на местах  боевых действий), а равно памятников, других мемориальных сооруже</w:t>
      </w:r>
      <w:r>
        <w:rPr>
          <w:rFonts w:ascii="Times New Roman" w:hAnsi="Times New Roman" w:cs="Times New Roman"/>
          <w:sz w:val="28"/>
          <w:szCs w:val="28"/>
        </w:rPr>
        <w:t xml:space="preserve">ний или объектов, </w:t>
      </w:r>
      <w:r w:rsidRPr="00881BF7">
        <w:rPr>
          <w:rFonts w:ascii="Times New Roman" w:hAnsi="Times New Roman" w:cs="Times New Roman"/>
          <w:sz w:val="28"/>
          <w:szCs w:val="28"/>
        </w:rPr>
        <w:t>посвященных лицам, защищавшим Отечество или его интересы, в целях причинения ущерба историко-культур</w:t>
      </w:r>
      <w:r>
        <w:rPr>
          <w:rFonts w:ascii="Times New Roman" w:hAnsi="Times New Roman" w:cs="Times New Roman"/>
          <w:sz w:val="28"/>
          <w:szCs w:val="28"/>
        </w:rPr>
        <w:t xml:space="preserve">ному  значению таких объектов. </w:t>
      </w:r>
    </w:p>
    <w:p w:rsidR="00CF6469" w:rsidRDefault="00CF6469" w:rsidP="00CF6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BF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 w:rsidRPr="00881BF7">
        <w:rPr>
          <w:rFonts w:ascii="Times New Roman" w:hAnsi="Times New Roman" w:cs="Times New Roman"/>
          <w:sz w:val="28"/>
          <w:szCs w:val="28"/>
        </w:rPr>
        <w:t xml:space="preserve"> санкции за совершение деяния предусмотрены штраф в размере до трех миллионов рублей или в размере заработной платы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осужденного за период до </w:t>
      </w:r>
      <w:r w:rsidRPr="00881BF7">
        <w:rPr>
          <w:rFonts w:ascii="Times New Roman" w:hAnsi="Times New Roman" w:cs="Times New Roman"/>
          <w:sz w:val="28"/>
          <w:szCs w:val="28"/>
        </w:rPr>
        <w:t xml:space="preserve">трех </w:t>
      </w:r>
      <w:r>
        <w:rPr>
          <w:rFonts w:ascii="Times New Roman" w:hAnsi="Times New Roman" w:cs="Times New Roman"/>
          <w:sz w:val="28"/>
          <w:szCs w:val="28"/>
        </w:rPr>
        <w:t xml:space="preserve">лет, </w:t>
      </w:r>
      <w:r w:rsidRPr="00881BF7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 xml:space="preserve">принудительные </w:t>
      </w:r>
      <w:r w:rsidRPr="00881BF7">
        <w:rPr>
          <w:rFonts w:ascii="Times New Roman" w:hAnsi="Times New Roman" w:cs="Times New Roman"/>
          <w:sz w:val="28"/>
          <w:szCs w:val="28"/>
        </w:rPr>
        <w:t>работы на срок</w:t>
      </w:r>
      <w:r>
        <w:rPr>
          <w:rFonts w:ascii="Times New Roman" w:hAnsi="Times New Roman" w:cs="Times New Roman"/>
          <w:sz w:val="28"/>
          <w:szCs w:val="28"/>
        </w:rPr>
        <w:t xml:space="preserve"> до трех </w:t>
      </w:r>
      <w:r w:rsidRPr="00881BF7">
        <w:rPr>
          <w:rFonts w:ascii="Times New Roman" w:hAnsi="Times New Roman" w:cs="Times New Roman"/>
          <w:sz w:val="28"/>
          <w:szCs w:val="28"/>
        </w:rPr>
        <w:t xml:space="preserve">лет, </w:t>
      </w:r>
      <w:r>
        <w:rPr>
          <w:rFonts w:ascii="Times New Roman" w:hAnsi="Times New Roman" w:cs="Times New Roman"/>
          <w:sz w:val="28"/>
          <w:szCs w:val="28"/>
        </w:rPr>
        <w:t>либо лишение свободы на тот же срок.</w:t>
      </w:r>
    </w:p>
    <w:p w:rsidR="00CF6469" w:rsidRDefault="00CF6469" w:rsidP="00CF6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BF7">
        <w:rPr>
          <w:rFonts w:ascii="Times New Roman" w:hAnsi="Times New Roman" w:cs="Times New Roman"/>
          <w:sz w:val="28"/>
          <w:szCs w:val="28"/>
        </w:rPr>
        <w:t>Совершение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BF7">
        <w:rPr>
          <w:rFonts w:ascii="Times New Roman" w:hAnsi="Times New Roman" w:cs="Times New Roman"/>
          <w:sz w:val="28"/>
          <w:szCs w:val="28"/>
        </w:rPr>
        <w:t>группой лиц, группой лиц по предварительному</w:t>
      </w:r>
      <w:r>
        <w:rPr>
          <w:rFonts w:ascii="Times New Roman" w:hAnsi="Times New Roman" w:cs="Times New Roman"/>
          <w:sz w:val="28"/>
          <w:szCs w:val="28"/>
        </w:rPr>
        <w:t xml:space="preserve"> сговору или организованной </w:t>
      </w:r>
      <w:r w:rsidRPr="00881BF7">
        <w:rPr>
          <w:rFonts w:ascii="Times New Roman" w:hAnsi="Times New Roman" w:cs="Times New Roman"/>
          <w:sz w:val="28"/>
          <w:szCs w:val="28"/>
        </w:rPr>
        <w:t xml:space="preserve">группой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81BF7">
        <w:rPr>
          <w:rFonts w:ascii="Times New Roman" w:hAnsi="Times New Roman" w:cs="Times New Roman"/>
          <w:sz w:val="28"/>
          <w:szCs w:val="28"/>
        </w:rPr>
        <w:t xml:space="preserve">отношении воинских захоронений, а также памятников, стел, обелисков, других мемориальных сооружений или объектов, увековечивающих память погибших при защите Отечества </w:t>
      </w:r>
      <w:r>
        <w:rPr>
          <w:rFonts w:ascii="Times New Roman" w:hAnsi="Times New Roman" w:cs="Times New Roman"/>
          <w:sz w:val="28"/>
          <w:szCs w:val="28"/>
        </w:rPr>
        <w:t xml:space="preserve">или его интересов в период Великой Отечественной войны </w:t>
      </w:r>
      <w:r w:rsidRPr="00881BF7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посвященных дням воинской славы России в  этот период</w:t>
      </w:r>
      <w:r w:rsidRPr="00881BF7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 xml:space="preserve">том числе мемориальных </w:t>
      </w:r>
      <w:r w:rsidRPr="00881BF7">
        <w:rPr>
          <w:rFonts w:ascii="Times New Roman" w:hAnsi="Times New Roman" w:cs="Times New Roman"/>
          <w:sz w:val="28"/>
          <w:szCs w:val="28"/>
        </w:rPr>
        <w:t xml:space="preserve">музеев или памятных </w:t>
      </w:r>
      <w:r>
        <w:rPr>
          <w:rFonts w:ascii="Times New Roman" w:hAnsi="Times New Roman" w:cs="Times New Roman"/>
          <w:sz w:val="28"/>
          <w:szCs w:val="28"/>
        </w:rPr>
        <w:t xml:space="preserve">знаков </w:t>
      </w:r>
      <w:r w:rsidRPr="00881B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местах боевых действий), а</w:t>
      </w:r>
      <w:r w:rsidRPr="00881BF7">
        <w:rPr>
          <w:rFonts w:ascii="Times New Roman" w:hAnsi="Times New Roman" w:cs="Times New Roman"/>
          <w:sz w:val="28"/>
          <w:szCs w:val="28"/>
        </w:rPr>
        <w:t xml:space="preserve"> равно памятников, других мемориальных сооружений или</w:t>
      </w:r>
      <w:r>
        <w:rPr>
          <w:rFonts w:ascii="Times New Roman" w:hAnsi="Times New Roman" w:cs="Times New Roman"/>
          <w:sz w:val="28"/>
          <w:szCs w:val="28"/>
        </w:rPr>
        <w:t xml:space="preserve"> объектов, посвященных лицам, </w:t>
      </w:r>
      <w:r w:rsidRPr="00881BF7">
        <w:rPr>
          <w:rFonts w:ascii="Times New Roman" w:hAnsi="Times New Roman" w:cs="Times New Roman"/>
          <w:sz w:val="28"/>
          <w:szCs w:val="28"/>
        </w:rPr>
        <w:t xml:space="preserve">защищавшим </w:t>
      </w:r>
      <w:r>
        <w:rPr>
          <w:rFonts w:ascii="Times New Roman" w:hAnsi="Times New Roman" w:cs="Times New Roman"/>
          <w:sz w:val="28"/>
          <w:szCs w:val="28"/>
        </w:rPr>
        <w:t>Отечество  или  его интересы в</w:t>
      </w:r>
      <w:r w:rsidRPr="00881BF7">
        <w:rPr>
          <w:rFonts w:ascii="Times New Roman" w:hAnsi="Times New Roman" w:cs="Times New Roman"/>
          <w:sz w:val="28"/>
          <w:szCs w:val="28"/>
        </w:rPr>
        <w:t xml:space="preserve"> период Великой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войны, </w:t>
      </w:r>
      <w:r w:rsidRPr="00881BF7">
        <w:rPr>
          <w:rFonts w:ascii="Times New Roman" w:hAnsi="Times New Roman" w:cs="Times New Roman"/>
          <w:sz w:val="28"/>
          <w:szCs w:val="28"/>
        </w:rPr>
        <w:t>повышает  общественную опасность деяния и наказывается штрафом в размере от двух до пяти миллионов рублей или в размере заработной платы или иного дохода осужденного за период от одного года до пяти лет, либо обязательными работами на срок до четырехсот в</w:t>
      </w:r>
      <w:r>
        <w:rPr>
          <w:rFonts w:ascii="Times New Roman" w:hAnsi="Times New Roman" w:cs="Times New Roman"/>
          <w:sz w:val="28"/>
          <w:szCs w:val="28"/>
        </w:rPr>
        <w:t>осьмидесяти часов, либо принуди</w:t>
      </w:r>
      <w:r w:rsidRPr="00881BF7">
        <w:rPr>
          <w:rFonts w:ascii="Times New Roman" w:hAnsi="Times New Roman" w:cs="Times New Roman"/>
          <w:sz w:val="28"/>
          <w:szCs w:val="28"/>
        </w:rPr>
        <w:t xml:space="preserve">тельными работами на срок до пяти лет, либо лишением свободы на тот </w:t>
      </w:r>
      <w:r>
        <w:rPr>
          <w:rFonts w:ascii="Times New Roman" w:hAnsi="Times New Roman" w:cs="Times New Roman"/>
          <w:sz w:val="28"/>
          <w:szCs w:val="28"/>
        </w:rPr>
        <w:t>же срок.</w:t>
      </w:r>
    </w:p>
    <w:p w:rsidR="00BE4639" w:rsidRPr="00867EDA" w:rsidRDefault="00BE4639" w:rsidP="00C84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57520" w:rsidRDefault="00F57520" w:rsidP="00C84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57520" w:rsidRDefault="00F57520" w:rsidP="004E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F57520" w:rsidSect="00562CE5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2F17"/>
    <w:multiLevelType w:val="hybridMultilevel"/>
    <w:tmpl w:val="0F28EFD2"/>
    <w:lvl w:ilvl="0" w:tplc="00366D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F4"/>
    <w:rsid w:val="000230E6"/>
    <w:rsid w:val="00032F59"/>
    <w:rsid w:val="00047DC1"/>
    <w:rsid w:val="00053742"/>
    <w:rsid w:val="00095E51"/>
    <w:rsid w:val="000A2734"/>
    <w:rsid w:val="000B59ED"/>
    <w:rsid w:val="000B6402"/>
    <w:rsid w:val="000D6ED4"/>
    <w:rsid w:val="00134C13"/>
    <w:rsid w:val="00141378"/>
    <w:rsid w:val="00167FC1"/>
    <w:rsid w:val="00175344"/>
    <w:rsid w:val="00176640"/>
    <w:rsid w:val="001B756E"/>
    <w:rsid w:val="001F11AD"/>
    <w:rsid w:val="001F2DD9"/>
    <w:rsid w:val="0020525C"/>
    <w:rsid w:val="0021626E"/>
    <w:rsid w:val="0023392E"/>
    <w:rsid w:val="0029711F"/>
    <w:rsid w:val="002F7C85"/>
    <w:rsid w:val="003034B7"/>
    <w:rsid w:val="00355A99"/>
    <w:rsid w:val="00372CAC"/>
    <w:rsid w:val="00395E05"/>
    <w:rsid w:val="003C74BA"/>
    <w:rsid w:val="003D3796"/>
    <w:rsid w:val="00405D7B"/>
    <w:rsid w:val="00410BF4"/>
    <w:rsid w:val="00415998"/>
    <w:rsid w:val="0041657D"/>
    <w:rsid w:val="00424CAE"/>
    <w:rsid w:val="00473F16"/>
    <w:rsid w:val="004973E2"/>
    <w:rsid w:val="004B5538"/>
    <w:rsid w:val="004C0BA7"/>
    <w:rsid w:val="004C7D29"/>
    <w:rsid w:val="004E62B3"/>
    <w:rsid w:val="005232DE"/>
    <w:rsid w:val="00562CE5"/>
    <w:rsid w:val="005839E0"/>
    <w:rsid w:val="00592C7E"/>
    <w:rsid w:val="005A1271"/>
    <w:rsid w:val="005E6853"/>
    <w:rsid w:val="005F221D"/>
    <w:rsid w:val="00677005"/>
    <w:rsid w:val="00684307"/>
    <w:rsid w:val="006C4F07"/>
    <w:rsid w:val="00726B97"/>
    <w:rsid w:val="007469D1"/>
    <w:rsid w:val="0076621C"/>
    <w:rsid w:val="007A388F"/>
    <w:rsid w:val="007B5380"/>
    <w:rsid w:val="007D5FE2"/>
    <w:rsid w:val="007D6B66"/>
    <w:rsid w:val="008631F6"/>
    <w:rsid w:val="00867EDA"/>
    <w:rsid w:val="008D20C1"/>
    <w:rsid w:val="008D6AF9"/>
    <w:rsid w:val="008E005D"/>
    <w:rsid w:val="008F1A4A"/>
    <w:rsid w:val="009171F6"/>
    <w:rsid w:val="00955153"/>
    <w:rsid w:val="0098449D"/>
    <w:rsid w:val="00987B09"/>
    <w:rsid w:val="00997B42"/>
    <w:rsid w:val="009A2BE4"/>
    <w:rsid w:val="00A35A83"/>
    <w:rsid w:val="00A431C4"/>
    <w:rsid w:val="00A62008"/>
    <w:rsid w:val="00A640B7"/>
    <w:rsid w:val="00A70EC6"/>
    <w:rsid w:val="00A96397"/>
    <w:rsid w:val="00AA014B"/>
    <w:rsid w:val="00AA5407"/>
    <w:rsid w:val="00AE1C1E"/>
    <w:rsid w:val="00AE71A9"/>
    <w:rsid w:val="00B40DA7"/>
    <w:rsid w:val="00B440A4"/>
    <w:rsid w:val="00B4426A"/>
    <w:rsid w:val="00B54C55"/>
    <w:rsid w:val="00B734B7"/>
    <w:rsid w:val="00B806A0"/>
    <w:rsid w:val="00BA4C85"/>
    <w:rsid w:val="00BD4395"/>
    <w:rsid w:val="00BE4639"/>
    <w:rsid w:val="00C07A2A"/>
    <w:rsid w:val="00C17737"/>
    <w:rsid w:val="00C41100"/>
    <w:rsid w:val="00C4610A"/>
    <w:rsid w:val="00C56821"/>
    <w:rsid w:val="00C77289"/>
    <w:rsid w:val="00C84E7A"/>
    <w:rsid w:val="00C91700"/>
    <w:rsid w:val="00C953E1"/>
    <w:rsid w:val="00CB1BFB"/>
    <w:rsid w:val="00CB5170"/>
    <w:rsid w:val="00CF6292"/>
    <w:rsid w:val="00CF6469"/>
    <w:rsid w:val="00D33AB6"/>
    <w:rsid w:val="00D41328"/>
    <w:rsid w:val="00D669D6"/>
    <w:rsid w:val="00DB75F9"/>
    <w:rsid w:val="00DE0144"/>
    <w:rsid w:val="00DF0371"/>
    <w:rsid w:val="00DF339D"/>
    <w:rsid w:val="00DF4970"/>
    <w:rsid w:val="00E16815"/>
    <w:rsid w:val="00E63956"/>
    <w:rsid w:val="00E72901"/>
    <w:rsid w:val="00E73C1D"/>
    <w:rsid w:val="00EE02CD"/>
    <w:rsid w:val="00EF7EDB"/>
    <w:rsid w:val="00F03A56"/>
    <w:rsid w:val="00F35166"/>
    <w:rsid w:val="00F450FB"/>
    <w:rsid w:val="00F57520"/>
    <w:rsid w:val="00F674D7"/>
    <w:rsid w:val="00F90E24"/>
    <w:rsid w:val="00FB599A"/>
    <w:rsid w:val="00FF3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08AB"/>
  <w15:docId w15:val="{1C6F2206-20E7-4DD0-A6CA-1AC7274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153"/>
  </w:style>
  <w:style w:type="paragraph" w:styleId="1">
    <w:name w:val="heading 1"/>
    <w:basedOn w:val="a"/>
    <w:link w:val="10"/>
    <w:uiPriority w:val="9"/>
    <w:qFormat/>
    <w:rsid w:val="00167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ib">
    <w:name w:val="d_ib"/>
    <w:basedOn w:val="a"/>
    <w:rsid w:val="0016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6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D5FE2"/>
    <w:pPr>
      <w:spacing w:after="0" w:line="240" w:lineRule="auto"/>
      <w:jc w:val="both"/>
    </w:pPr>
    <w:rPr>
      <w:rFonts w:ascii="Courier New" w:eastAsia="Times New Roman" w:hAnsi="Courier New" w:cs="Times New Roman"/>
      <w:noProof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D5FE2"/>
    <w:rPr>
      <w:rFonts w:ascii="Courier New" w:eastAsia="Times New Roman" w:hAnsi="Courier New" w:cs="Times New Roman"/>
      <w:noProof/>
      <w:szCs w:val="20"/>
      <w:lang w:eastAsia="ru-RU"/>
    </w:rPr>
  </w:style>
  <w:style w:type="paragraph" w:styleId="a6">
    <w:name w:val="List Paragraph"/>
    <w:basedOn w:val="a"/>
    <w:uiPriority w:val="34"/>
    <w:qFormat/>
    <w:rsid w:val="00A431C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839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3AB6"/>
  </w:style>
  <w:style w:type="paragraph" w:styleId="a8">
    <w:name w:val="Balloon Text"/>
    <w:basedOn w:val="a"/>
    <w:link w:val="a9"/>
    <w:uiPriority w:val="99"/>
    <w:semiHidden/>
    <w:unhideWhenUsed/>
    <w:rsid w:val="00CF6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6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1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ИКТ</cp:lastModifiedBy>
  <cp:revision>8</cp:revision>
  <cp:lastPrinted>2022-02-10T06:17:00Z</cp:lastPrinted>
  <dcterms:created xsi:type="dcterms:W3CDTF">2022-01-31T12:59:00Z</dcterms:created>
  <dcterms:modified xsi:type="dcterms:W3CDTF">2023-06-30T08:54:00Z</dcterms:modified>
</cp:coreProperties>
</file>