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06"/>
        <w:tblW w:w="10492" w:type="dxa"/>
        <w:tblLayout w:type="fixed"/>
        <w:tblLook w:val="0000" w:firstRow="0" w:lastRow="0" w:firstColumn="0" w:lastColumn="0" w:noHBand="0" w:noVBand="0"/>
      </w:tblPr>
      <w:tblGrid>
        <w:gridCol w:w="10492"/>
      </w:tblGrid>
      <w:tr w:rsidR="008A121D" w:rsidTr="008A121D">
        <w:trPr>
          <w:trHeight w:val="322"/>
        </w:trPr>
        <w:tc>
          <w:tcPr>
            <w:tcW w:w="10492" w:type="dxa"/>
            <w:shd w:val="clear" w:color="auto" w:fill="auto"/>
          </w:tcPr>
          <w:p w:rsidR="008A121D" w:rsidRDefault="008A121D" w:rsidP="008A121D">
            <w:pPr>
              <w:keepLines/>
              <w:widowControl/>
              <w:snapToGrid w:val="0"/>
              <w:spacing w:line="276" w:lineRule="auto"/>
              <w:ind w:firstLine="567"/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71120</wp:posOffset>
                  </wp:positionV>
                  <wp:extent cx="527050" cy="573405"/>
                  <wp:effectExtent l="0" t="0" r="6350" b="0"/>
                  <wp:wrapNone/>
                  <wp:docPr id="1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121D" w:rsidRPr="00887E27" w:rsidRDefault="00951F36" w:rsidP="008A121D">
            <w:pPr>
              <w:keepLines/>
              <w:widowControl/>
              <w:spacing w:line="276" w:lineRule="auto"/>
              <w:ind w:firstLine="567"/>
              <w:contextualSpacing/>
              <w:rPr>
                <w:sz w:val="30"/>
                <w:szCs w:val="30"/>
              </w:rPr>
            </w:pPr>
            <w:r w:rsidRPr="00951F36">
              <w:rPr>
                <w:b/>
                <w:sz w:val="30"/>
                <w:szCs w:val="30"/>
              </w:rPr>
              <w:t xml:space="preserve">        </w:t>
            </w:r>
            <w:r w:rsidR="008A121D" w:rsidRPr="00887E27">
              <w:rPr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8A121D" w:rsidTr="008A121D">
        <w:trPr>
          <w:trHeight w:val="537"/>
        </w:trPr>
        <w:tc>
          <w:tcPr>
            <w:tcW w:w="10492" w:type="dxa"/>
            <w:tcBorders>
              <w:bottom w:val="single" w:sz="4" w:space="0" w:color="000000"/>
            </w:tcBorders>
            <w:shd w:val="clear" w:color="auto" w:fill="auto"/>
          </w:tcPr>
          <w:p w:rsidR="008A121D" w:rsidRDefault="00951F36" w:rsidP="008A121D">
            <w:pPr>
              <w:keepLines/>
              <w:widowControl/>
              <w:snapToGrid w:val="0"/>
              <w:spacing w:line="276" w:lineRule="auto"/>
              <w:ind w:firstLine="567"/>
              <w:contextualSpacing/>
            </w:pPr>
            <w:r>
              <w:rPr>
                <w:sz w:val="24"/>
                <w:szCs w:val="24"/>
                <w:lang w:val="en-US"/>
              </w:rPr>
              <w:t xml:space="preserve">          </w:t>
            </w:r>
            <w:r w:rsidR="008A121D" w:rsidRPr="00A560E7">
              <w:rPr>
                <w:sz w:val="24"/>
                <w:szCs w:val="24"/>
              </w:rPr>
              <w:t>302026, г. Орел, ул. Комсомольская, 108, телефон: (486-2) 72-92-41, факс 72-92-07</w:t>
            </w:r>
          </w:p>
        </w:tc>
      </w:tr>
    </w:tbl>
    <w:p w:rsidR="008A121D" w:rsidRDefault="008A121D" w:rsidP="008A121D">
      <w:pPr>
        <w:jc w:val="right"/>
        <w:rPr>
          <w:rStyle w:val="oi732d6d"/>
          <w:b/>
          <w:sz w:val="28"/>
          <w:szCs w:val="28"/>
        </w:rPr>
      </w:pPr>
    </w:p>
    <w:p w:rsidR="008A121D" w:rsidRDefault="008A121D" w:rsidP="008A121D">
      <w:pPr>
        <w:jc w:val="right"/>
      </w:pPr>
      <w:r>
        <w:rPr>
          <w:rStyle w:val="oi732d6d"/>
          <w:b/>
          <w:sz w:val="28"/>
          <w:szCs w:val="28"/>
        </w:rPr>
        <w:t>Пресс-релиз</w:t>
      </w:r>
    </w:p>
    <w:p w:rsidR="008A121D" w:rsidRDefault="004F37AE" w:rsidP="008A121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96230"/>
            <wp:effectExtent l="19050" t="0" r="3175" b="0"/>
            <wp:docPr id="2" name="Рисунок 1" descr="E:\ARXIV\пресс-релизы\2023\декабрь\День пенсграмот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пресс-релизы\2023\декабрь\День пенсграмотности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D8" w:rsidRPr="008109CA" w:rsidRDefault="00121BB8" w:rsidP="008A121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пенсии играючи: сотрудники Отделения СФР по Орловской области провели интерактив для студентов трех крупнейших вузов </w:t>
      </w:r>
    </w:p>
    <w:p w:rsidR="00A7041D" w:rsidRPr="008109CA" w:rsidRDefault="00A7041D" w:rsidP="004202D8">
      <w:pPr>
        <w:spacing w:line="360" w:lineRule="auto"/>
        <w:jc w:val="both"/>
        <w:rPr>
          <w:sz w:val="24"/>
          <w:szCs w:val="24"/>
        </w:rPr>
      </w:pPr>
    </w:p>
    <w:p w:rsidR="004202D8" w:rsidRPr="008109CA" w:rsidRDefault="00EA4CE3" w:rsidP="004202D8">
      <w:pPr>
        <w:spacing w:line="360" w:lineRule="auto"/>
        <w:jc w:val="both"/>
        <w:rPr>
          <w:i/>
          <w:sz w:val="24"/>
          <w:szCs w:val="24"/>
        </w:rPr>
      </w:pPr>
      <w:r w:rsidRPr="008109CA">
        <w:rPr>
          <w:i/>
          <w:sz w:val="24"/>
          <w:szCs w:val="24"/>
        </w:rPr>
        <w:tab/>
      </w:r>
      <w:r w:rsidR="004202D8" w:rsidRPr="008109CA">
        <w:rPr>
          <w:i/>
          <w:sz w:val="24"/>
          <w:szCs w:val="24"/>
        </w:rPr>
        <w:t xml:space="preserve">В декабре 90 молодых людей собрались в актовом зале Отделения СФР по Орловской области на </w:t>
      </w:r>
      <w:proofErr w:type="spellStart"/>
      <w:r w:rsidR="004202D8" w:rsidRPr="008109CA">
        <w:rPr>
          <w:i/>
          <w:sz w:val="24"/>
          <w:szCs w:val="24"/>
        </w:rPr>
        <w:t>интерактив</w:t>
      </w:r>
      <w:r w:rsidR="00A462CC" w:rsidRPr="008109CA">
        <w:rPr>
          <w:i/>
          <w:sz w:val="24"/>
          <w:szCs w:val="24"/>
        </w:rPr>
        <w:t>е</w:t>
      </w:r>
      <w:proofErr w:type="spellEnd"/>
      <w:r w:rsidR="004202D8" w:rsidRPr="008109CA">
        <w:rPr>
          <w:i/>
          <w:sz w:val="24"/>
          <w:szCs w:val="24"/>
        </w:rPr>
        <w:t xml:space="preserve">. Студентам трех орловских вузов предложили в игровой форме изучить </w:t>
      </w:r>
      <w:r w:rsidR="00A462CC" w:rsidRPr="008109CA">
        <w:rPr>
          <w:i/>
          <w:sz w:val="24"/>
          <w:szCs w:val="24"/>
        </w:rPr>
        <w:t>азы пенсионной грамотности</w:t>
      </w:r>
      <w:r w:rsidR="004202D8" w:rsidRPr="008109CA">
        <w:rPr>
          <w:i/>
          <w:sz w:val="24"/>
          <w:szCs w:val="24"/>
        </w:rPr>
        <w:t>.</w:t>
      </w:r>
      <w:r w:rsidR="0093112F" w:rsidRPr="008109CA">
        <w:rPr>
          <w:i/>
          <w:sz w:val="24"/>
          <w:szCs w:val="24"/>
        </w:rPr>
        <w:t xml:space="preserve"> Меропр</w:t>
      </w:r>
      <w:r w:rsidR="004202D8" w:rsidRPr="008109CA">
        <w:rPr>
          <w:i/>
          <w:sz w:val="24"/>
          <w:szCs w:val="24"/>
        </w:rPr>
        <w:t xml:space="preserve">иятие прошло в рамках </w:t>
      </w:r>
      <w:r w:rsidR="00A462CC" w:rsidRPr="008109CA">
        <w:rPr>
          <w:i/>
          <w:sz w:val="24"/>
          <w:szCs w:val="24"/>
        </w:rPr>
        <w:t>информационной кампании по повышению пенсионной и финансовой грамотности молодежи, которая ежегодно проходит по всей России</w:t>
      </w:r>
      <w:r w:rsidR="0093112F" w:rsidRPr="008109CA">
        <w:rPr>
          <w:i/>
          <w:sz w:val="24"/>
          <w:szCs w:val="24"/>
        </w:rPr>
        <w:t xml:space="preserve">. </w:t>
      </w:r>
    </w:p>
    <w:p w:rsidR="00AC2357" w:rsidRPr="008109CA" w:rsidRDefault="00AC2357" w:rsidP="004202D8">
      <w:pPr>
        <w:spacing w:line="360" w:lineRule="auto"/>
        <w:jc w:val="both"/>
        <w:rPr>
          <w:i/>
          <w:sz w:val="24"/>
          <w:szCs w:val="24"/>
        </w:rPr>
      </w:pPr>
    </w:p>
    <w:p w:rsidR="0093112F" w:rsidRPr="008109CA" w:rsidRDefault="009E1E36" w:rsidP="004202D8">
      <w:pPr>
        <w:spacing w:line="360" w:lineRule="auto"/>
        <w:jc w:val="both"/>
        <w:rPr>
          <w:sz w:val="24"/>
          <w:szCs w:val="24"/>
        </w:rPr>
      </w:pPr>
      <w:r w:rsidRPr="008109CA">
        <w:rPr>
          <w:sz w:val="24"/>
          <w:szCs w:val="24"/>
        </w:rPr>
        <w:tab/>
      </w:r>
      <w:r w:rsidR="0093112F" w:rsidRPr="008109CA">
        <w:rPr>
          <w:sz w:val="24"/>
          <w:szCs w:val="24"/>
        </w:rPr>
        <w:t>В прошлом году молодые парни и девушк</w:t>
      </w:r>
      <w:r w:rsidR="00AC2357" w:rsidRPr="008109CA">
        <w:rPr>
          <w:sz w:val="24"/>
          <w:szCs w:val="24"/>
        </w:rPr>
        <w:t>и</w:t>
      </w:r>
      <w:r w:rsidR="0093112F" w:rsidRPr="008109CA">
        <w:rPr>
          <w:sz w:val="24"/>
          <w:szCs w:val="24"/>
        </w:rPr>
        <w:t xml:space="preserve"> из Орловского государственного института культуры, Среднерусского института </w:t>
      </w:r>
      <w:r w:rsidR="006A3672" w:rsidRPr="008109CA">
        <w:rPr>
          <w:sz w:val="24"/>
          <w:szCs w:val="24"/>
        </w:rPr>
        <w:t>управления и</w:t>
      </w:r>
      <w:r w:rsidR="0093112F" w:rsidRPr="008109CA">
        <w:rPr>
          <w:sz w:val="24"/>
          <w:szCs w:val="24"/>
        </w:rPr>
        <w:t xml:space="preserve"> Орловского ГАУ</w:t>
      </w:r>
      <w:r w:rsidR="00AC2357" w:rsidRPr="008109CA">
        <w:rPr>
          <w:sz w:val="24"/>
          <w:szCs w:val="24"/>
        </w:rPr>
        <w:t xml:space="preserve"> сдавали пенсионный зачет</w:t>
      </w:r>
      <w:r w:rsidR="00AA54FE" w:rsidRPr="008109CA">
        <w:rPr>
          <w:sz w:val="24"/>
          <w:szCs w:val="24"/>
        </w:rPr>
        <w:t xml:space="preserve">. В </w:t>
      </w:r>
      <w:r w:rsidR="00A462CC" w:rsidRPr="008109CA">
        <w:rPr>
          <w:sz w:val="24"/>
          <w:szCs w:val="24"/>
        </w:rPr>
        <w:t>этом году они</w:t>
      </w:r>
      <w:r w:rsidR="00AC2357" w:rsidRPr="008109CA">
        <w:rPr>
          <w:sz w:val="24"/>
          <w:szCs w:val="24"/>
        </w:rPr>
        <w:t xml:space="preserve">отвечали </w:t>
      </w:r>
      <w:r w:rsidR="00741C78" w:rsidRPr="008109CA">
        <w:rPr>
          <w:sz w:val="24"/>
          <w:szCs w:val="24"/>
        </w:rPr>
        <w:t xml:space="preserve">на вопросы о пенсионном и социальном законодательстве </w:t>
      </w:r>
      <w:r w:rsidR="00AC2357" w:rsidRPr="008109CA">
        <w:rPr>
          <w:sz w:val="24"/>
          <w:szCs w:val="24"/>
        </w:rPr>
        <w:t>в формате викторины</w:t>
      </w:r>
      <w:r w:rsidR="0093112F" w:rsidRPr="008109CA">
        <w:rPr>
          <w:sz w:val="24"/>
          <w:szCs w:val="24"/>
        </w:rPr>
        <w:t>.</w:t>
      </w:r>
    </w:p>
    <w:p w:rsidR="00A462CC" w:rsidRPr="008109CA" w:rsidRDefault="00A462CC" w:rsidP="004202D8">
      <w:pPr>
        <w:spacing w:line="360" w:lineRule="auto"/>
        <w:jc w:val="both"/>
        <w:rPr>
          <w:sz w:val="24"/>
          <w:szCs w:val="24"/>
        </w:rPr>
      </w:pPr>
    </w:p>
    <w:p w:rsidR="0093112F" w:rsidRPr="008109CA" w:rsidRDefault="009E1E36" w:rsidP="004202D8">
      <w:pPr>
        <w:spacing w:line="360" w:lineRule="auto"/>
        <w:jc w:val="both"/>
        <w:rPr>
          <w:sz w:val="24"/>
          <w:szCs w:val="24"/>
        </w:rPr>
      </w:pPr>
      <w:r w:rsidRPr="008109CA">
        <w:rPr>
          <w:sz w:val="24"/>
          <w:szCs w:val="24"/>
        </w:rPr>
        <w:tab/>
      </w:r>
      <w:r w:rsidR="00AC2357" w:rsidRPr="008109CA">
        <w:rPr>
          <w:sz w:val="24"/>
          <w:szCs w:val="24"/>
        </w:rPr>
        <w:t xml:space="preserve">Игра </w:t>
      </w:r>
      <w:r w:rsidR="00A462CC" w:rsidRPr="008109CA">
        <w:rPr>
          <w:sz w:val="24"/>
          <w:szCs w:val="24"/>
        </w:rPr>
        <w:t>«</w:t>
      </w:r>
      <w:r w:rsidR="00AC2357" w:rsidRPr="008109CA">
        <w:rPr>
          <w:sz w:val="24"/>
          <w:szCs w:val="24"/>
        </w:rPr>
        <w:t>Кто хочет стать пенсионером?</w:t>
      </w:r>
      <w:r w:rsidR="00A462CC" w:rsidRPr="008109CA">
        <w:rPr>
          <w:sz w:val="24"/>
          <w:szCs w:val="24"/>
        </w:rPr>
        <w:t>»</w:t>
      </w:r>
      <w:r w:rsidR="006A3672">
        <w:rPr>
          <w:sz w:val="24"/>
          <w:szCs w:val="24"/>
        </w:rPr>
        <w:t xml:space="preserve"> </w:t>
      </w:r>
      <w:r w:rsidR="00AC2357" w:rsidRPr="008109CA">
        <w:rPr>
          <w:sz w:val="24"/>
          <w:szCs w:val="24"/>
        </w:rPr>
        <w:t xml:space="preserve">состояла из нескольких блоков.  Вопросы </w:t>
      </w:r>
      <w:r w:rsidR="00AA54FE" w:rsidRPr="008109CA">
        <w:rPr>
          <w:sz w:val="24"/>
          <w:szCs w:val="24"/>
        </w:rPr>
        <w:t>в них</w:t>
      </w:r>
      <w:r w:rsidR="00AC2357" w:rsidRPr="008109CA">
        <w:rPr>
          <w:sz w:val="24"/>
          <w:szCs w:val="24"/>
        </w:rPr>
        <w:t xml:space="preserve"> отличались по уровню сложности</w:t>
      </w:r>
      <w:r w:rsidRPr="008109CA">
        <w:rPr>
          <w:sz w:val="24"/>
          <w:szCs w:val="24"/>
        </w:rPr>
        <w:t xml:space="preserve">: от предназначения СНИЛС до особенностей </w:t>
      </w:r>
      <w:r w:rsidRPr="008109CA">
        <w:rPr>
          <w:sz w:val="24"/>
          <w:szCs w:val="24"/>
        </w:rPr>
        <w:lastRenderedPageBreak/>
        <w:t>назначения страховой и социальной пенсии</w:t>
      </w:r>
      <w:r w:rsidR="00AC2357" w:rsidRPr="008109CA">
        <w:rPr>
          <w:sz w:val="24"/>
          <w:szCs w:val="24"/>
        </w:rPr>
        <w:t xml:space="preserve">. </w:t>
      </w:r>
      <w:r w:rsidR="00AA54FE" w:rsidRPr="008109CA">
        <w:rPr>
          <w:sz w:val="24"/>
          <w:szCs w:val="24"/>
        </w:rPr>
        <w:t xml:space="preserve">За правильный ответ участники получали </w:t>
      </w:r>
      <w:r w:rsidR="00A462CC" w:rsidRPr="008109CA">
        <w:rPr>
          <w:sz w:val="24"/>
          <w:szCs w:val="24"/>
        </w:rPr>
        <w:t>«</w:t>
      </w:r>
      <w:proofErr w:type="spellStart"/>
      <w:r w:rsidR="00AA54FE" w:rsidRPr="008109CA">
        <w:rPr>
          <w:sz w:val="24"/>
          <w:szCs w:val="24"/>
        </w:rPr>
        <w:t>фондики</w:t>
      </w:r>
      <w:proofErr w:type="spellEnd"/>
      <w:r w:rsidR="00A462CC" w:rsidRPr="008109CA">
        <w:rPr>
          <w:sz w:val="24"/>
          <w:szCs w:val="24"/>
        </w:rPr>
        <w:t>»</w:t>
      </w:r>
      <w:r w:rsidR="00AA54FE" w:rsidRPr="008109CA">
        <w:rPr>
          <w:sz w:val="24"/>
          <w:szCs w:val="24"/>
        </w:rPr>
        <w:t xml:space="preserve">. </w:t>
      </w:r>
    </w:p>
    <w:p w:rsidR="00A462CC" w:rsidRPr="008109CA" w:rsidRDefault="00A462CC" w:rsidP="004202D8">
      <w:pPr>
        <w:spacing w:line="360" w:lineRule="auto"/>
        <w:jc w:val="both"/>
        <w:rPr>
          <w:sz w:val="24"/>
          <w:szCs w:val="24"/>
        </w:rPr>
      </w:pPr>
    </w:p>
    <w:p w:rsidR="00A462CC" w:rsidRPr="008109CA" w:rsidRDefault="009E1E36" w:rsidP="004202D8">
      <w:pPr>
        <w:spacing w:line="360" w:lineRule="auto"/>
        <w:jc w:val="both"/>
        <w:rPr>
          <w:sz w:val="24"/>
          <w:szCs w:val="24"/>
        </w:rPr>
      </w:pPr>
      <w:r w:rsidRPr="008109CA">
        <w:rPr>
          <w:sz w:val="24"/>
          <w:szCs w:val="24"/>
        </w:rPr>
        <w:tab/>
      </w:r>
      <w:r w:rsidR="00AA54FE" w:rsidRPr="008109CA">
        <w:rPr>
          <w:sz w:val="24"/>
          <w:szCs w:val="24"/>
        </w:rPr>
        <w:t xml:space="preserve">По правилам игры, команды, которые затруднялись ответить на вопрос, могли воспользоваться подсказками: правом на ошибку, звонком в региональный контакт-центр Социального фонда России или помощью зала. </w:t>
      </w:r>
      <w:r w:rsidR="00741C78" w:rsidRPr="008109CA">
        <w:rPr>
          <w:sz w:val="24"/>
          <w:szCs w:val="24"/>
        </w:rPr>
        <w:t xml:space="preserve">Первое и второе место между собой поделили студенты из </w:t>
      </w:r>
      <w:proofErr w:type="spellStart"/>
      <w:r w:rsidR="00741C78" w:rsidRPr="008109CA">
        <w:rPr>
          <w:sz w:val="24"/>
          <w:szCs w:val="24"/>
        </w:rPr>
        <w:t>РАНХиГСа</w:t>
      </w:r>
      <w:proofErr w:type="spellEnd"/>
      <w:r w:rsidR="00741C78" w:rsidRPr="008109CA">
        <w:rPr>
          <w:sz w:val="24"/>
          <w:szCs w:val="24"/>
        </w:rPr>
        <w:t xml:space="preserve"> и Орловского государственного института культуры. </w:t>
      </w:r>
    </w:p>
    <w:p w:rsidR="00A462CC" w:rsidRPr="008109CA" w:rsidRDefault="00A462CC" w:rsidP="004202D8">
      <w:pPr>
        <w:spacing w:line="360" w:lineRule="auto"/>
        <w:jc w:val="both"/>
        <w:rPr>
          <w:sz w:val="24"/>
          <w:szCs w:val="24"/>
        </w:rPr>
      </w:pPr>
    </w:p>
    <w:p w:rsidR="0077099B" w:rsidRPr="00C059F2" w:rsidRDefault="009E1E36" w:rsidP="009630C1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8109CA">
        <w:rPr>
          <w:color w:val="FF0000"/>
          <w:sz w:val="24"/>
          <w:szCs w:val="24"/>
        </w:rPr>
        <w:tab/>
      </w:r>
      <w:r w:rsidRPr="00C059F2">
        <w:rPr>
          <w:color w:val="000000" w:themeColor="text1"/>
          <w:sz w:val="24"/>
          <w:szCs w:val="24"/>
        </w:rPr>
        <w:t xml:space="preserve">Кампания по пенсграмотности среди молодежи в Орловской области продолжается. </w:t>
      </w:r>
      <w:r w:rsidR="008A5C17" w:rsidRPr="00C059F2">
        <w:rPr>
          <w:color w:val="000000" w:themeColor="text1"/>
          <w:sz w:val="24"/>
          <w:szCs w:val="24"/>
        </w:rPr>
        <w:t>До конца года к</w:t>
      </w:r>
      <w:r w:rsidRPr="00C059F2">
        <w:rPr>
          <w:color w:val="000000" w:themeColor="text1"/>
          <w:sz w:val="24"/>
          <w:szCs w:val="24"/>
        </w:rPr>
        <w:t xml:space="preserve"> участию в творческом конкурсе приглашаются студенты высши</w:t>
      </w:r>
      <w:r w:rsidR="009737BC" w:rsidRPr="00C059F2">
        <w:rPr>
          <w:color w:val="000000" w:themeColor="text1"/>
          <w:sz w:val="24"/>
          <w:szCs w:val="24"/>
        </w:rPr>
        <w:t xml:space="preserve">х и средних учебных заведений. </w:t>
      </w:r>
      <w:r w:rsidR="00121BB8" w:rsidRPr="00C059F2">
        <w:rPr>
          <w:color w:val="000000" w:themeColor="text1"/>
          <w:sz w:val="24"/>
          <w:szCs w:val="24"/>
        </w:rPr>
        <w:t xml:space="preserve">Принять участие в нем могут все желающие. Присылать свои работы на тему: «Электронные услуги и сервисы СФР» и «Каким я вижу Социальный фонд России в будущем» следует на электронную почту пресс-службы Отделения. Рисунки принимаются до </w:t>
      </w:r>
      <w:r w:rsidR="00C059F2" w:rsidRPr="00C059F2">
        <w:rPr>
          <w:color w:val="000000" w:themeColor="text1"/>
          <w:sz w:val="24"/>
          <w:szCs w:val="24"/>
        </w:rPr>
        <w:t>29 декабря</w:t>
      </w:r>
      <w:r w:rsidR="00121BB8" w:rsidRPr="00C059F2">
        <w:rPr>
          <w:color w:val="000000" w:themeColor="text1"/>
          <w:sz w:val="24"/>
          <w:szCs w:val="24"/>
        </w:rPr>
        <w:t xml:space="preserve">. Имена победителей и лауреатов станут известны в январе 2024 года. </w:t>
      </w:r>
    </w:p>
    <w:p w:rsidR="007455AE" w:rsidRPr="008109CA" w:rsidRDefault="007455AE" w:rsidP="00370D45">
      <w:pPr>
        <w:spacing w:line="360" w:lineRule="auto"/>
        <w:ind w:firstLine="709"/>
        <w:jc w:val="both"/>
        <w:rPr>
          <w:i/>
          <w:sz w:val="24"/>
          <w:szCs w:val="24"/>
        </w:rPr>
      </w:pPr>
      <w:bookmarkStart w:id="0" w:name="_GoBack"/>
      <w:bookmarkEnd w:id="0"/>
    </w:p>
    <w:sectPr w:rsidR="007455AE" w:rsidRPr="008109CA" w:rsidSect="00A14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740"/>
    <w:rsid w:val="00077E5E"/>
    <w:rsid w:val="00105274"/>
    <w:rsid w:val="00121BB8"/>
    <w:rsid w:val="00123425"/>
    <w:rsid w:val="00140B1B"/>
    <w:rsid w:val="00173447"/>
    <w:rsid w:val="002219E1"/>
    <w:rsid w:val="00370D45"/>
    <w:rsid w:val="004202D8"/>
    <w:rsid w:val="004B1672"/>
    <w:rsid w:val="004C40BB"/>
    <w:rsid w:val="004F37AE"/>
    <w:rsid w:val="00542163"/>
    <w:rsid w:val="00552443"/>
    <w:rsid w:val="006474A4"/>
    <w:rsid w:val="006A3672"/>
    <w:rsid w:val="00741C78"/>
    <w:rsid w:val="007455AE"/>
    <w:rsid w:val="0077099B"/>
    <w:rsid w:val="00790934"/>
    <w:rsid w:val="007C70A6"/>
    <w:rsid w:val="008109CA"/>
    <w:rsid w:val="00860814"/>
    <w:rsid w:val="008A121D"/>
    <w:rsid w:val="008A5C17"/>
    <w:rsid w:val="008C3E65"/>
    <w:rsid w:val="008F0713"/>
    <w:rsid w:val="0093112F"/>
    <w:rsid w:val="00951F36"/>
    <w:rsid w:val="009630C1"/>
    <w:rsid w:val="009737BC"/>
    <w:rsid w:val="00991CAE"/>
    <w:rsid w:val="009E1E36"/>
    <w:rsid w:val="00A1495A"/>
    <w:rsid w:val="00A462CC"/>
    <w:rsid w:val="00A51F0A"/>
    <w:rsid w:val="00A7041D"/>
    <w:rsid w:val="00AA54FE"/>
    <w:rsid w:val="00AC2357"/>
    <w:rsid w:val="00B8043E"/>
    <w:rsid w:val="00B9522B"/>
    <w:rsid w:val="00C059F2"/>
    <w:rsid w:val="00C33A44"/>
    <w:rsid w:val="00D64DE1"/>
    <w:rsid w:val="00DF4561"/>
    <w:rsid w:val="00E81C05"/>
    <w:rsid w:val="00EA4CE3"/>
    <w:rsid w:val="00F86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55C9F-ADA2-4CE5-BAB7-1CFB137B9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21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8A121D"/>
  </w:style>
  <w:style w:type="paragraph" w:styleId="a3">
    <w:name w:val="Balloon Text"/>
    <w:basedOn w:val="a"/>
    <w:link w:val="a4"/>
    <w:uiPriority w:val="99"/>
    <w:semiHidden/>
    <w:unhideWhenUsed/>
    <w:rsid w:val="004F37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A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layout">
    <w:name w:val="layout"/>
    <w:basedOn w:val="a0"/>
    <w:rsid w:val="00C33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3C710-4052-4592-B8D9-3028BE299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Окунькова Анастасия Юрьевна</dc:creator>
  <cp:lastModifiedBy>Окунькова Анастасия Юрьевна</cp:lastModifiedBy>
  <cp:revision>4</cp:revision>
  <cp:lastPrinted>2023-12-21T08:06:00Z</cp:lastPrinted>
  <dcterms:created xsi:type="dcterms:W3CDTF">2023-12-21T06:52:00Z</dcterms:created>
  <dcterms:modified xsi:type="dcterms:W3CDTF">2023-12-21T08:08:00Z</dcterms:modified>
</cp:coreProperties>
</file>