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688" w:rsidRPr="00CA2B11" w:rsidRDefault="00850688" w:rsidP="00CA2B11">
      <w:pPr>
        <w:jc w:val="center"/>
        <w:rPr>
          <w:rFonts w:ascii="Times New Roman" w:hAnsi="Times New Roman" w:cs="Times New Roman"/>
          <w:b/>
          <w:sz w:val="28"/>
          <w:szCs w:val="28"/>
        </w:rPr>
      </w:pPr>
      <w:r w:rsidRPr="00CA2B11">
        <w:rPr>
          <w:rStyle w:val="a4"/>
          <w:rFonts w:ascii="Times New Roman" w:hAnsi="Times New Roman" w:cs="Times New Roman"/>
          <w:b/>
          <w:i w:val="0"/>
          <w:sz w:val="28"/>
          <w:szCs w:val="28"/>
        </w:rPr>
        <w:t>Поддержка семей</w:t>
      </w:r>
      <w:r w:rsidR="00CA2B11" w:rsidRPr="00CA2B11">
        <w:rPr>
          <w:rFonts w:ascii="Times New Roman" w:hAnsi="Times New Roman" w:cs="Times New Roman"/>
          <w:b/>
          <w:sz w:val="28"/>
          <w:szCs w:val="28"/>
        </w:rPr>
        <w:t>:</w:t>
      </w:r>
      <w:r w:rsidRPr="00CA2B11">
        <w:rPr>
          <w:rFonts w:ascii="Times New Roman" w:hAnsi="Times New Roman" w:cs="Times New Roman"/>
          <w:b/>
          <w:sz w:val="28"/>
          <w:szCs w:val="28"/>
        </w:rPr>
        <w:t xml:space="preserve"> новые решения</w:t>
      </w:r>
    </w:p>
    <w:p w:rsidR="00850688" w:rsidRDefault="00850688" w:rsidP="00850688">
      <w:pPr>
        <w:pStyle w:val="a3"/>
        <w:spacing w:line="276" w:lineRule="auto"/>
        <w:ind w:firstLine="709"/>
        <w:jc w:val="both"/>
        <w:rPr>
          <w:rStyle w:val="a4"/>
          <w:rFonts w:ascii="Times New Roman" w:hAnsi="Times New Roman" w:cs="Times New Roman"/>
          <w:i w:val="0"/>
          <w:sz w:val="28"/>
          <w:szCs w:val="28"/>
        </w:rPr>
      </w:pPr>
    </w:p>
    <w:p w:rsidR="004E52F0" w:rsidRPr="00850688" w:rsidRDefault="004E52F0" w:rsidP="00CA2B11">
      <w:pPr>
        <w:pStyle w:val="a3"/>
        <w:ind w:firstLine="709"/>
        <w:jc w:val="both"/>
        <w:rPr>
          <w:rStyle w:val="a4"/>
          <w:rFonts w:ascii="Times New Roman" w:hAnsi="Times New Roman" w:cs="Times New Roman"/>
          <w:i w:val="0"/>
          <w:sz w:val="28"/>
          <w:szCs w:val="28"/>
        </w:rPr>
      </w:pPr>
      <w:r w:rsidRPr="00850688">
        <w:rPr>
          <w:rStyle w:val="a4"/>
          <w:rFonts w:ascii="Times New Roman" w:hAnsi="Times New Roman" w:cs="Times New Roman"/>
          <w:i w:val="0"/>
          <w:sz w:val="28"/>
          <w:szCs w:val="28"/>
        </w:rPr>
        <w:t xml:space="preserve">В России семейная политика предусматривает поддержку на каждом этапе: от беременности матери до начала взрослой жизни ребенка. </w:t>
      </w:r>
      <w:r w:rsidR="00723E29" w:rsidRPr="00850688">
        <w:rPr>
          <w:rStyle w:val="a4"/>
          <w:rFonts w:ascii="Times New Roman" w:hAnsi="Times New Roman" w:cs="Times New Roman"/>
          <w:i w:val="0"/>
          <w:sz w:val="28"/>
          <w:szCs w:val="28"/>
        </w:rPr>
        <w:t xml:space="preserve">Сохраняются уже доказавшие свою эффективность федеральные меры поддержки (льготные ипотеки, материнский капитал на первого и второго ребенка, единое пособие на детей и др.), </w:t>
      </w:r>
      <w:r w:rsidRPr="00850688">
        <w:rPr>
          <w:rStyle w:val="a4"/>
          <w:rFonts w:ascii="Times New Roman" w:hAnsi="Times New Roman" w:cs="Times New Roman"/>
          <w:i w:val="0"/>
          <w:sz w:val="28"/>
          <w:szCs w:val="28"/>
        </w:rPr>
        <w:t xml:space="preserve">адресные решения интегрируют </w:t>
      </w:r>
      <w:r w:rsidR="00723E29" w:rsidRPr="00850688">
        <w:rPr>
          <w:rStyle w:val="a4"/>
          <w:rFonts w:ascii="Times New Roman" w:hAnsi="Times New Roman" w:cs="Times New Roman"/>
          <w:i w:val="0"/>
          <w:sz w:val="28"/>
          <w:szCs w:val="28"/>
        </w:rPr>
        <w:t xml:space="preserve">региональные власти. </w:t>
      </w:r>
    </w:p>
    <w:p w:rsidR="00723E29" w:rsidRPr="00850688" w:rsidRDefault="00723E29" w:rsidP="00CA2B11">
      <w:pPr>
        <w:pStyle w:val="a3"/>
        <w:ind w:firstLine="709"/>
        <w:jc w:val="both"/>
        <w:rPr>
          <w:rStyle w:val="a4"/>
          <w:rFonts w:ascii="Times New Roman" w:hAnsi="Times New Roman" w:cs="Times New Roman"/>
          <w:i w:val="0"/>
          <w:sz w:val="28"/>
          <w:szCs w:val="28"/>
        </w:rPr>
      </w:pPr>
      <w:r w:rsidRPr="00850688">
        <w:rPr>
          <w:rStyle w:val="a4"/>
          <w:rFonts w:ascii="Times New Roman" w:hAnsi="Times New Roman" w:cs="Times New Roman"/>
          <w:i w:val="0"/>
          <w:sz w:val="28"/>
          <w:szCs w:val="28"/>
        </w:rPr>
        <w:t>Кроме того, р</w:t>
      </w:r>
      <w:r w:rsidR="00DB7A08" w:rsidRPr="00850688">
        <w:rPr>
          <w:rStyle w:val="a4"/>
          <w:rFonts w:ascii="Times New Roman" w:hAnsi="Times New Roman" w:cs="Times New Roman"/>
          <w:i w:val="0"/>
          <w:sz w:val="28"/>
          <w:szCs w:val="28"/>
        </w:rPr>
        <w:t xml:space="preserve">оссийские власти обсуждают новые инициативы </w:t>
      </w:r>
      <w:r w:rsidRPr="00850688">
        <w:rPr>
          <w:rStyle w:val="a4"/>
          <w:rFonts w:ascii="Times New Roman" w:hAnsi="Times New Roman" w:cs="Times New Roman"/>
          <w:i w:val="0"/>
          <w:sz w:val="28"/>
          <w:szCs w:val="28"/>
        </w:rPr>
        <w:t xml:space="preserve">и направления </w:t>
      </w:r>
      <w:r w:rsidR="00DB7A08" w:rsidRPr="00850688">
        <w:rPr>
          <w:rStyle w:val="a4"/>
          <w:rFonts w:ascii="Times New Roman" w:hAnsi="Times New Roman" w:cs="Times New Roman"/>
          <w:i w:val="0"/>
          <w:sz w:val="28"/>
          <w:szCs w:val="28"/>
        </w:rPr>
        <w:t>по стимулир</w:t>
      </w:r>
      <w:r w:rsidRPr="00850688">
        <w:rPr>
          <w:rStyle w:val="a4"/>
          <w:rFonts w:ascii="Times New Roman" w:hAnsi="Times New Roman" w:cs="Times New Roman"/>
          <w:i w:val="0"/>
          <w:sz w:val="28"/>
          <w:szCs w:val="28"/>
        </w:rPr>
        <w:t>ованию рождаемости. Эксперт Среднерусского инст</w:t>
      </w:r>
      <w:r w:rsidR="00B4611E">
        <w:rPr>
          <w:rStyle w:val="a4"/>
          <w:rFonts w:ascii="Times New Roman" w:hAnsi="Times New Roman" w:cs="Times New Roman"/>
          <w:i w:val="0"/>
          <w:sz w:val="28"/>
          <w:szCs w:val="28"/>
        </w:rPr>
        <w:t xml:space="preserve">итута управления – филиала </w:t>
      </w:r>
      <w:proofErr w:type="spellStart"/>
      <w:r w:rsidR="00B4611E">
        <w:rPr>
          <w:rStyle w:val="a4"/>
          <w:rFonts w:ascii="Times New Roman" w:hAnsi="Times New Roman" w:cs="Times New Roman"/>
          <w:i w:val="0"/>
          <w:sz w:val="28"/>
          <w:szCs w:val="28"/>
        </w:rPr>
        <w:t>РАНХи</w:t>
      </w:r>
      <w:r w:rsidRPr="00850688">
        <w:rPr>
          <w:rStyle w:val="a4"/>
          <w:rFonts w:ascii="Times New Roman" w:hAnsi="Times New Roman" w:cs="Times New Roman"/>
          <w:i w:val="0"/>
          <w:sz w:val="28"/>
          <w:szCs w:val="28"/>
        </w:rPr>
        <w:t>ГС</w:t>
      </w:r>
      <w:proofErr w:type="spellEnd"/>
      <w:r w:rsidRPr="00850688">
        <w:rPr>
          <w:rStyle w:val="a4"/>
          <w:rFonts w:ascii="Times New Roman" w:hAnsi="Times New Roman" w:cs="Times New Roman"/>
          <w:i w:val="0"/>
          <w:sz w:val="28"/>
          <w:szCs w:val="28"/>
        </w:rPr>
        <w:t xml:space="preserve"> </w:t>
      </w:r>
      <w:r w:rsidR="006C6F7F">
        <w:rPr>
          <w:rStyle w:val="a4"/>
          <w:rFonts w:ascii="Times New Roman" w:hAnsi="Times New Roman" w:cs="Times New Roman"/>
          <w:i w:val="0"/>
          <w:sz w:val="28"/>
          <w:szCs w:val="28"/>
        </w:rPr>
        <w:t xml:space="preserve">Юлия Пономарева </w:t>
      </w:r>
      <w:r w:rsidRPr="00850688">
        <w:rPr>
          <w:rStyle w:val="a4"/>
          <w:rFonts w:ascii="Times New Roman" w:hAnsi="Times New Roman" w:cs="Times New Roman"/>
          <w:i w:val="0"/>
          <w:sz w:val="28"/>
          <w:szCs w:val="28"/>
        </w:rPr>
        <w:t>отмечает, что в настоящий момент предлагает государство.</w:t>
      </w:r>
      <w:bookmarkStart w:id="0" w:name="_GoBack"/>
      <w:bookmarkEnd w:id="0"/>
    </w:p>
    <w:p w:rsidR="00723E29" w:rsidRPr="00850688" w:rsidRDefault="00723E29" w:rsidP="00CA2B11">
      <w:pPr>
        <w:pStyle w:val="a3"/>
        <w:ind w:firstLine="709"/>
        <w:jc w:val="both"/>
        <w:rPr>
          <w:rStyle w:val="a4"/>
          <w:rFonts w:ascii="Times New Roman" w:hAnsi="Times New Roman" w:cs="Times New Roman"/>
          <w:i w:val="0"/>
          <w:sz w:val="28"/>
          <w:szCs w:val="28"/>
        </w:rPr>
      </w:pPr>
      <w:r w:rsidRPr="00850688">
        <w:rPr>
          <w:rStyle w:val="a4"/>
          <w:rFonts w:ascii="Times New Roman" w:hAnsi="Times New Roman" w:cs="Times New Roman"/>
          <w:i w:val="0"/>
          <w:sz w:val="28"/>
          <w:szCs w:val="28"/>
        </w:rPr>
        <w:t>Сегодня на государственном уровне обсуждается в</w:t>
      </w:r>
      <w:r w:rsidR="00DB7A08" w:rsidRPr="00850688">
        <w:rPr>
          <w:rStyle w:val="a4"/>
          <w:rFonts w:ascii="Times New Roman" w:hAnsi="Times New Roman" w:cs="Times New Roman"/>
          <w:i w:val="0"/>
          <w:sz w:val="28"/>
          <w:szCs w:val="28"/>
        </w:rPr>
        <w:t>озможность одновременного получения ежемесячного пособия по уходу за ребенком и заработной платы для женщин, которые добровольно вышли из отпуска по уходу за ребенком до того, как ему исполнилось полтора года. Сейчас женщина теряет право на декретные выплаты при досрочном выходе на работу в режиме полного рабочего дня.</w:t>
      </w:r>
    </w:p>
    <w:p w:rsidR="00723E29" w:rsidRPr="00850688" w:rsidRDefault="00DB7A08" w:rsidP="00CA2B11">
      <w:pPr>
        <w:pStyle w:val="a3"/>
        <w:ind w:firstLine="709"/>
        <w:jc w:val="both"/>
        <w:rPr>
          <w:rStyle w:val="a4"/>
          <w:rFonts w:ascii="Times New Roman" w:hAnsi="Times New Roman" w:cs="Times New Roman"/>
          <w:i w:val="0"/>
          <w:sz w:val="28"/>
          <w:szCs w:val="28"/>
        </w:rPr>
      </w:pPr>
      <w:r w:rsidRPr="00850688">
        <w:rPr>
          <w:rStyle w:val="a4"/>
          <w:rFonts w:ascii="Times New Roman" w:hAnsi="Times New Roman" w:cs="Times New Roman"/>
          <w:i w:val="0"/>
          <w:sz w:val="28"/>
          <w:szCs w:val="28"/>
        </w:rPr>
        <w:t>Установление для беременных женщин и до достижения ребенком трех лет права работать дистанционно, если позволяет вид деятельности. Сейчас для этого должен быть заключен трудовой договор с соответствующим условием или дополнительное соглашение.</w:t>
      </w:r>
    </w:p>
    <w:p w:rsidR="00723E29" w:rsidRPr="00850688" w:rsidRDefault="00DB7A08" w:rsidP="00CA2B11">
      <w:pPr>
        <w:pStyle w:val="a3"/>
        <w:ind w:firstLine="709"/>
        <w:jc w:val="both"/>
        <w:rPr>
          <w:rStyle w:val="a4"/>
          <w:rFonts w:ascii="Times New Roman" w:hAnsi="Times New Roman" w:cs="Times New Roman"/>
          <w:i w:val="0"/>
          <w:sz w:val="28"/>
          <w:szCs w:val="28"/>
        </w:rPr>
      </w:pPr>
      <w:r w:rsidRPr="00850688">
        <w:rPr>
          <w:rStyle w:val="a4"/>
          <w:rFonts w:ascii="Times New Roman" w:hAnsi="Times New Roman" w:cs="Times New Roman"/>
          <w:i w:val="0"/>
          <w:sz w:val="28"/>
          <w:szCs w:val="28"/>
        </w:rPr>
        <w:t xml:space="preserve">Кредитные каникулы по ипотеке семьям с четвертым ребенком </w:t>
      </w:r>
      <w:r w:rsidR="00723E29" w:rsidRPr="00850688">
        <w:rPr>
          <w:rStyle w:val="a4"/>
          <w:rFonts w:ascii="Times New Roman" w:hAnsi="Times New Roman" w:cs="Times New Roman"/>
          <w:i w:val="0"/>
          <w:sz w:val="28"/>
          <w:szCs w:val="28"/>
        </w:rPr>
        <w:t xml:space="preserve">на период до полутора лет. В настоящий момент </w:t>
      </w:r>
      <w:r w:rsidRPr="00850688">
        <w:rPr>
          <w:rStyle w:val="a4"/>
          <w:rFonts w:ascii="Times New Roman" w:hAnsi="Times New Roman" w:cs="Times New Roman"/>
          <w:i w:val="0"/>
          <w:sz w:val="28"/>
          <w:szCs w:val="28"/>
        </w:rPr>
        <w:t xml:space="preserve">кредитными каникулами по ипотеке могут воспользоваться физические лица, попавшие в «трудную жизненную ситуацию». </w:t>
      </w:r>
    </w:p>
    <w:p w:rsidR="00850688" w:rsidRPr="00850688" w:rsidRDefault="00850688" w:rsidP="00CA2B11">
      <w:pPr>
        <w:pStyle w:val="a3"/>
        <w:ind w:firstLine="709"/>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Также </w:t>
      </w:r>
      <w:r w:rsidR="00723E29" w:rsidRPr="00850688">
        <w:rPr>
          <w:rStyle w:val="a4"/>
          <w:rFonts w:ascii="Times New Roman" w:hAnsi="Times New Roman" w:cs="Times New Roman"/>
          <w:i w:val="0"/>
          <w:sz w:val="28"/>
          <w:szCs w:val="28"/>
        </w:rPr>
        <w:t xml:space="preserve">сегодня </w:t>
      </w:r>
      <w:r w:rsidR="00DB7A08" w:rsidRPr="00850688">
        <w:rPr>
          <w:rStyle w:val="a4"/>
          <w:rFonts w:ascii="Times New Roman" w:hAnsi="Times New Roman" w:cs="Times New Roman"/>
          <w:i w:val="0"/>
          <w:sz w:val="28"/>
          <w:szCs w:val="28"/>
        </w:rPr>
        <w:t>обсуждаются меры поддержки рождаемости для студентов:</w:t>
      </w:r>
      <w:r w:rsidRPr="00850688">
        <w:rPr>
          <w:rStyle w:val="a4"/>
          <w:rFonts w:ascii="Times New Roman" w:hAnsi="Times New Roman" w:cs="Times New Roman"/>
          <w:i w:val="0"/>
          <w:sz w:val="28"/>
          <w:szCs w:val="28"/>
        </w:rPr>
        <w:t xml:space="preserve"> а именно </w:t>
      </w:r>
      <w:r w:rsidR="00DB7A08" w:rsidRPr="00850688">
        <w:rPr>
          <w:rStyle w:val="a4"/>
          <w:rFonts w:ascii="Times New Roman" w:hAnsi="Times New Roman" w:cs="Times New Roman"/>
          <w:i w:val="0"/>
          <w:sz w:val="28"/>
          <w:szCs w:val="28"/>
        </w:rPr>
        <w:t>перевод на бюджетную форму обучения</w:t>
      </w:r>
      <w:r w:rsidRPr="00850688">
        <w:rPr>
          <w:rStyle w:val="a4"/>
          <w:rFonts w:ascii="Times New Roman" w:hAnsi="Times New Roman" w:cs="Times New Roman"/>
          <w:i w:val="0"/>
          <w:sz w:val="28"/>
          <w:szCs w:val="28"/>
        </w:rPr>
        <w:t xml:space="preserve"> для девушек студенток, родивших ребенка; </w:t>
      </w:r>
      <w:r w:rsidR="00DB7A08" w:rsidRPr="00850688">
        <w:rPr>
          <w:rStyle w:val="a4"/>
          <w:rFonts w:ascii="Times New Roman" w:hAnsi="Times New Roman" w:cs="Times New Roman"/>
          <w:i w:val="0"/>
          <w:sz w:val="28"/>
          <w:szCs w:val="28"/>
        </w:rPr>
        <w:t xml:space="preserve"> открытие в университетах групп кратковременного пребывания детей, комнат матери и ребенка;</w:t>
      </w:r>
      <w:r w:rsidRPr="00850688">
        <w:rPr>
          <w:rStyle w:val="a4"/>
          <w:rFonts w:ascii="Times New Roman" w:hAnsi="Times New Roman" w:cs="Times New Roman"/>
          <w:i w:val="0"/>
          <w:sz w:val="28"/>
          <w:szCs w:val="28"/>
        </w:rPr>
        <w:t xml:space="preserve"> </w:t>
      </w:r>
      <w:r w:rsidR="00DB7A08" w:rsidRPr="00850688">
        <w:rPr>
          <w:rStyle w:val="a4"/>
          <w:rFonts w:ascii="Times New Roman" w:hAnsi="Times New Roman" w:cs="Times New Roman"/>
          <w:i w:val="0"/>
          <w:sz w:val="28"/>
          <w:szCs w:val="28"/>
        </w:rPr>
        <w:t>преимущественное право студенческих семей на предоставление мест в общежитии.</w:t>
      </w:r>
    </w:p>
    <w:p w:rsidR="0044208A" w:rsidRPr="00850688" w:rsidRDefault="00850688" w:rsidP="00CA2B11">
      <w:pPr>
        <w:pStyle w:val="a3"/>
        <w:ind w:firstLine="709"/>
        <w:jc w:val="both"/>
        <w:rPr>
          <w:rStyle w:val="a4"/>
          <w:rFonts w:ascii="Times New Roman" w:hAnsi="Times New Roman" w:cs="Times New Roman"/>
          <w:i w:val="0"/>
          <w:sz w:val="28"/>
          <w:szCs w:val="28"/>
        </w:rPr>
      </w:pPr>
      <w:r w:rsidRPr="00850688">
        <w:rPr>
          <w:rStyle w:val="a4"/>
          <w:rFonts w:ascii="Times New Roman" w:hAnsi="Times New Roman" w:cs="Times New Roman"/>
          <w:i w:val="0"/>
          <w:sz w:val="28"/>
          <w:szCs w:val="28"/>
        </w:rPr>
        <w:t xml:space="preserve">Таким образом, отмечает </w:t>
      </w:r>
      <w:r w:rsidR="00F332E0">
        <w:rPr>
          <w:rStyle w:val="a4"/>
          <w:rFonts w:ascii="Times New Roman" w:hAnsi="Times New Roman" w:cs="Times New Roman"/>
          <w:i w:val="0"/>
          <w:sz w:val="28"/>
          <w:szCs w:val="28"/>
        </w:rPr>
        <w:t xml:space="preserve">эксперт Среднерусского института управления – филиала </w:t>
      </w:r>
      <w:proofErr w:type="spellStart"/>
      <w:r w:rsidR="00F332E0">
        <w:rPr>
          <w:rStyle w:val="a4"/>
          <w:rFonts w:ascii="Times New Roman" w:hAnsi="Times New Roman" w:cs="Times New Roman"/>
          <w:i w:val="0"/>
          <w:sz w:val="28"/>
          <w:szCs w:val="28"/>
        </w:rPr>
        <w:t>РАНХиГС</w:t>
      </w:r>
      <w:proofErr w:type="spellEnd"/>
      <w:r w:rsidR="00F332E0">
        <w:rPr>
          <w:rStyle w:val="a4"/>
          <w:rFonts w:ascii="Times New Roman" w:hAnsi="Times New Roman" w:cs="Times New Roman"/>
          <w:i w:val="0"/>
          <w:sz w:val="28"/>
          <w:szCs w:val="28"/>
        </w:rPr>
        <w:t xml:space="preserve"> Юлия Пономарева</w:t>
      </w:r>
      <w:r w:rsidRPr="00850688">
        <w:rPr>
          <w:rStyle w:val="a4"/>
          <w:rFonts w:ascii="Times New Roman" w:hAnsi="Times New Roman" w:cs="Times New Roman"/>
          <w:i w:val="0"/>
          <w:sz w:val="28"/>
          <w:szCs w:val="28"/>
        </w:rPr>
        <w:t xml:space="preserve">, мы видим дополнительные меры по повышению рождаемости, разрабатываемые государством: </w:t>
      </w:r>
      <w:proofErr w:type="gramStart"/>
      <w:r w:rsidRPr="00850688">
        <w:rPr>
          <w:rStyle w:val="a4"/>
          <w:rFonts w:ascii="Times New Roman" w:hAnsi="Times New Roman" w:cs="Times New Roman"/>
          <w:i w:val="0"/>
          <w:sz w:val="28"/>
          <w:szCs w:val="28"/>
        </w:rPr>
        <w:t>совершенствование</w:t>
      </w:r>
      <w:proofErr w:type="gramEnd"/>
      <w:r w:rsidRPr="00850688">
        <w:rPr>
          <w:rStyle w:val="a4"/>
          <w:rFonts w:ascii="Times New Roman" w:hAnsi="Times New Roman" w:cs="Times New Roman"/>
          <w:i w:val="0"/>
          <w:sz w:val="28"/>
          <w:szCs w:val="28"/>
        </w:rPr>
        <w:t xml:space="preserve"> инструментов, позволяющих совмещать профессиональные и семейные обязанности; развитие форм занятости, позволяющих совмещать работу с выполнением семейных обязанностей; повышение доступности и качества услуг присмотра и ухода за детьми; формирование в обществе установок на повышение значимости института семьи и брака, укрепление традиционных семейных ценностей.</w:t>
      </w:r>
    </w:p>
    <w:p w:rsidR="00850688" w:rsidRPr="00850688" w:rsidRDefault="00850688" w:rsidP="00CA2B11">
      <w:pPr>
        <w:pStyle w:val="a3"/>
        <w:ind w:firstLine="709"/>
        <w:jc w:val="both"/>
        <w:rPr>
          <w:rFonts w:ascii="Times New Roman" w:hAnsi="Times New Roman" w:cs="Times New Roman"/>
          <w:color w:val="162136"/>
          <w:sz w:val="28"/>
          <w:szCs w:val="28"/>
          <w:shd w:val="clear" w:color="auto" w:fill="F4F5F8"/>
        </w:rPr>
      </w:pPr>
    </w:p>
    <w:sectPr w:rsidR="00850688" w:rsidRPr="00850688" w:rsidSect="00442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08"/>
    <w:rsid w:val="000E5850"/>
    <w:rsid w:val="00206DE7"/>
    <w:rsid w:val="0044208A"/>
    <w:rsid w:val="004E52F0"/>
    <w:rsid w:val="005022CF"/>
    <w:rsid w:val="006C6F7F"/>
    <w:rsid w:val="00723E29"/>
    <w:rsid w:val="00850688"/>
    <w:rsid w:val="00A0189F"/>
    <w:rsid w:val="00B4611E"/>
    <w:rsid w:val="00CA2B11"/>
    <w:rsid w:val="00DB7A08"/>
    <w:rsid w:val="00F33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DF9D8-E4B9-4959-9426-6221395F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688"/>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3E29"/>
    <w:pPr>
      <w:spacing w:after="0" w:line="240" w:lineRule="auto"/>
    </w:pPr>
  </w:style>
  <w:style w:type="character" w:styleId="a4">
    <w:name w:val="Emphasis"/>
    <w:basedOn w:val="a0"/>
    <w:uiPriority w:val="20"/>
    <w:qFormat/>
    <w:rsid w:val="00723E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LEDOVO-PROFOR-3</cp:lastModifiedBy>
  <cp:revision>4</cp:revision>
  <dcterms:created xsi:type="dcterms:W3CDTF">2023-11-20T07:08:00Z</dcterms:created>
  <dcterms:modified xsi:type="dcterms:W3CDTF">2023-11-20T11:18:00Z</dcterms:modified>
</cp:coreProperties>
</file>