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CC199" w14:textId="79F8BCE0" w:rsidR="000D5D93" w:rsidRPr="00553B5E" w:rsidRDefault="00C31351" w:rsidP="00553B5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553B5E">
        <w:rPr>
          <w:rFonts w:ascii="Times New Roman" w:hAnsi="Times New Roman" w:cs="Times New Roman"/>
          <w:b/>
          <w:sz w:val="28"/>
          <w:szCs w:val="24"/>
        </w:rPr>
        <w:t xml:space="preserve">Наука </w:t>
      </w:r>
      <w:r w:rsidR="00ED472D" w:rsidRPr="00553B5E">
        <w:rPr>
          <w:rFonts w:ascii="Times New Roman" w:hAnsi="Times New Roman" w:cs="Times New Roman"/>
          <w:b/>
          <w:sz w:val="28"/>
          <w:szCs w:val="24"/>
        </w:rPr>
        <w:t>и инновации для человека</w:t>
      </w:r>
    </w:p>
    <w:bookmarkEnd w:id="0"/>
    <w:p w14:paraId="043A760B" w14:textId="77777777" w:rsidR="00912E9D" w:rsidRPr="00553B5E" w:rsidRDefault="00912E9D" w:rsidP="00FC5B85">
      <w:pPr>
        <w:jc w:val="both"/>
        <w:rPr>
          <w:rFonts w:ascii="Times New Roman" w:hAnsi="Times New Roman" w:cs="Times New Roman"/>
          <w:sz w:val="28"/>
        </w:rPr>
      </w:pPr>
    </w:p>
    <w:p w14:paraId="4FF5C877" w14:textId="06657BBA" w:rsidR="00C729E1" w:rsidRDefault="00896612" w:rsidP="00553B5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53B5E">
        <w:rPr>
          <w:rFonts w:ascii="Times New Roman" w:hAnsi="Times New Roman" w:cs="Times New Roman"/>
          <w:sz w:val="28"/>
        </w:rPr>
        <w:t>Развитие сферы науки, внедрение передовых технологий, разработка инноваций в различных отраслях выступают одними из ключевых факторов социально-экономического развития страны, оказывая влияние на уровень жизни населения.</w:t>
      </w:r>
      <w:r w:rsidR="00992003" w:rsidRPr="00553B5E">
        <w:rPr>
          <w:rFonts w:ascii="Times New Roman" w:hAnsi="Times New Roman" w:cs="Times New Roman"/>
          <w:sz w:val="28"/>
        </w:rPr>
        <w:t xml:space="preserve"> </w:t>
      </w:r>
      <w:r w:rsidR="00C729E1" w:rsidRPr="00553B5E">
        <w:rPr>
          <w:rFonts w:ascii="Times New Roman" w:hAnsi="Times New Roman" w:cs="Times New Roman"/>
          <w:sz w:val="28"/>
        </w:rPr>
        <w:t xml:space="preserve">В рамках Десятилетия науки и технологий в России реализуется целый комплекс мер поддержки. </w:t>
      </w:r>
    </w:p>
    <w:p w14:paraId="7EAF5552" w14:textId="77777777" w:rsidR="00367F68" w:rsidRPr="00553B5E" w:rsidRDefault="00367F68" w:rsidP="00553B5E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79C3A1BF" w14:textId="0EDFC610" w:rsidR="00992003" w:rsidRDefault="00992003" w:rsidP="00553B5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53B5E">
        <w:rPr>
          <w:rFonts w:ascii="Times New Roman" w:hAnsi="Times New Roman" w:cs="Times New Roman"/>
          <w:sz w:val="28"/>
        </w:rPr>
        <w:t>В марте 2024</w:t>
      </w:r>
      <w:r w:rsidR="004D2778" w:rsidRPr="00553B5E">
        <w:rPr>
          <w:rFonts w:ascii="Times New Roman" w:hAnsi="Times New Roman" w:cs="Times New Roman"/>
          <w:sz w:val="28"/>
        </w:rPr>
        <w:t xml:space="preserve"> </w:t>
      </w:r>
      <w:r w:rsidRPr="00553B5E">
        <w:rPr>
          <w:rFonts w:ascii="Times New Roman" w:hAnsi="Times New Roman" w:cs="Times New Roman"/>
          <w:sz w:val="28"/>
        </w:rPr>
        <w:t>г</w:t>
      </w:r>
      <w:r w:rsidR="004D2778" w:rsidRPr="00553B5E">
        <w:rPr>
          <w:rFonts w:ascii="Times New Roman" w:hAnsi="Times New Roman" w:cs="Times New Roman"/>
          <w:sz w:val="28"/>
        </w:rPr>
        <w:t xml:space="preserve">ода Указом главы государства </w:t>
      </w:r>
      <w:r w:rsidRPr="00553B5E">
        <w:rPr>
          <w:rFonts w:ascii="Times New Roman" w:hAnsi="Times New Roman" w:cs="Times New Roman"/>
          <w:sz w:val="28"/>
        </w:rPr>
        <w:t xml:space="preserve">был </w:t>
      </w:r>
      <w:r w:rsidR="004D2778" w:rsidRPr="00553B5E">
        <w:rPr>
          <w:rFonts w:ascii="Times New Roman" w:hAnsi="Times New Roman" w:cs="Times New Roman"/>
          <w:sz w:val="28"/>
        </w:rPr>
        <w:t xml:space="preserve">создан </w:t>
      </w:r>
      <w:r w:rsidR="00AB3ABD" w:rsidRPr="00553B5E">
        <w:rPr>
          <w:rFonts w:ascii="Times New Roman" w:hAnsi="Times New Roman" w:cs="Times New Roman"/>
          <w:sz w:val="28"/>
        </w:rPr>
        <w:t xml:space="preserve">Национальный центр генетических ресурсов сельскохозяйственных животных </w:t>
      </w:r>
      <w:r w:rsidR="004D2778" w:rsidRPr="00553B5E">
        <w:rPr>
          <w:rFonts w:ascii="Times New Roman" w:hAnsi="Times New Roman" w:cs="Times New Roman"/>
          <w:sz w:val="28"/>
        </w:rPr>
        <w:t xml:space="preserve">на базе Федерального исследовательского центра животноводства </w:t>
      </w:r>
      <w:r w:rsidRPr="00553B5E">
        <w:rPr>
          <w:rFonts w:ascii="Times New Roman" w:hAnsi="Times New Roman" w:cs="Times New Roman"/>
          <w:sz w:val="28"/>
        </w:rPr>
        <w:t xml:space="preserve">- </w:t>
      </w:r>
      <w:r w:rsidR="004D2778" w:rsidRPr="00553B5E">
        <w:rPr>
          <w:rFonts w:ascii="Times New Roman" w:hAnsi="Times New Roman" w:cs="Times New Roman"/>
          <w:sz w:val="28"/>
        </w:rPr>
        <w:t xml:space="preserve">ВИЖ им. академика Л.К. Эрнста (подведомственного </w:t>
      </w:r>
      <w:proofErr w:type="spellStart"/>
      <w:r w:rsidR="004D2778" w:rsidRPr="00553B5E">
        <w:rPr>
          <w:rFonts w:ascii="Times New Roman" w:hAnsi="Times New Roman" w:cs="Times New Roman"/>
          <w:sz w:val="28"/>
        </w:rPr>
        <w:t>Минобрнауки</w:t>
      </w:r>
      <w:proofErr w:type="spellEnd"/>
      <w:r w:rsidR="004D2778" w:rsidRPr="00553B5E">
        <w:rPr>
          <w:rFonts w:ascii="Times New Roman" w:hAnsi="Times New Roman" w:cs="Times New Roman"/>
          <w:sz w:val="28"/>
        </w:rPr>
        <w:t xml:space="preserve"> России).</w:t>
      </w:r>
      <w:r w:rsidRPr="00553B5E">
        <w:rPr>
          <w:rFonts w:ascii="Times New Roman" w:hAnsi="Times New Roman" w:cs="Times New Roman"/>
          <w:sz w:val="28"/>
        </w:rPr>
        <w:t xml:space="preserve"> </w:t>
      </w:r>
      <w:r w:rsidR="00AB3ABD" w:rsidRPr="00553B5E">
        <w:rPr>
          <w:rFonts w:ascii="Times New Roman" w:hAnsi="Times New Roman" w:cs="Times New Roman"/>
          <w:sz w:val="28"/>
        </w:rPr>
        <w:t xml:space="preserve">Кроме того, по поручению Президента России Владимира Путина </w:t>
      </w:r>
      <w:r w:rsidRPr="00553B5E">
        <w:rPr>
          <w:rFonts w:ascii="Times New Roman" w:hAnsi="Times New Roman" w:cs="Times New Roman"/>
          <w:sz w:val="28"/>
        </w:rPr>
        <w:t>была</w:t>
      </w:r>
      <w:r w:rsidR="00AB3ABD" w:rsidRPr="00553B5E">
        <w:rPr>
          <w:rFonts w:ascii="Times New Roman" w:hAnsi="Times New Roman" w:cs="Times New Roman"/>
          <w:sz w:val="28"/>
        </w:rPr>
        <w:t xml:space="preserve"> подготовлена и</w:t>
      </w:r>
      <w:r w:rsidRPr="00553B5E">
        <w:rPr>
          <w:rFonts w:ascii="Times New Roman" w:hAnsi="Times New Roman" w:cs="Times New Roman"/>
          <w:sz w:val="28"/>
        </w:rPr>
        <w:t xml:space="preserve"> утверждена Программа развития Национального центра генетических ресурсов сельскохозяйственных животных на 2024–2030 годы</w:t>
      </w:r>
      <w:r w:rsidR="00AB3ABD" w:rsidRPr="00553B5E">
        <w:rPr>
          <w:rFonts w:ascii="Times New Roman" w:hAnsi="Times New Roman" w:cs="Times New Roman"/>
          <w:sz w:val="28"/>
        </w:rPr>
        <w:t xml:space="preserve"> с целью формирования условий для развития научной и научно-технической деятельности в сфере генетических ресурсов сельскохозяйственных животных</w:t>
      </w:r>
      <w:r w:rsidRPr="00553B5E">
        <w:rPr>
          <w:rFonts w:ascii="Times New Roman" w:hAnsi="Times New Roman" w:cs="Times New Roman"/>
          <w:sz w:val="28"/>
        </w:rPr>
        <w:t>. На сегодняшний момент такие ресурсы относятся к наиболее ценным и стратегически важным запасам страны.</w:t>
      </w:r>
    </w:p>
    <w:p w14:paraId="27693808" w14:textId="77777777" w:rsidR="00367F68" w:rsidRPr="00553B5E" w:rsidRDefault="00367F68" w:rsidP="00553B5E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019A5F19" w14:textId="1B5FD4C2" w:rsidR="00992003" w:rsidRDefault="00992003" w:rsidP="00553B5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53B5E">
        <w:rPr>
          <w:rFonts w:ascii="Times New Roman" w:eastAsia="Times New Roman" w:hAnsi="Times New Roman" w:cs="Times New Roman"/>
          <w:sz w:val="28"/>
          <w:lang w:eastAsia="ru-RU"/>
        </w:rPr>
        <w:t>Ключевая задача утвержденной Программы - создание национального каталога особо ценных образцов генетических ресурсов сельскохозяйственных животных. Он обеспечит гарантированное долгосрочное сохранение функциональности единиц наследственности, содержащихся в таких образцах, что крайне необходимо для сохранения устойчивости систем сельскохозяйственного производства в будущем. Каталог будет представлять собой научно-систематизированное собрание особо ценных образцов генетических ресурсов сельскохозяйственных животных из биологических коллекций, сформированных в государственных научных и образовательных организациях.</w:t>
      </w:r>
    </w:p>
    <w:p w14:paraId="0A974D85" w14:textId="77777777" w:rsidR="00367F68" w:rsidRPr="00553B5E" w:rsidRDefault="00367F68" w:rsidP="00553B5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193C1210" w14:textId="77777777" w:rsidR="00992003" w:rsidRDefault="00992003" w:rsidP="00553B5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53B5E">
        <w:rPr>
          <w:rFonts w:ascii="Times New Roman" w:eastAsia="Times New Roman" w:hAnsi="Times New Roman" w:cs="Times New Roman"/>
          <w:sz w:val="28"/>
          <w:lang w:eastAsia="ru-RU"/>
        </w:rPr>
        <w:t>Исполнителями Программы определены Федеральный исследовательский центр — ВИЖ им. Л.К. Эрнста и Национальный исследовательский центр «Курчатовский институт», соисполнитель — Минсельхоз России.</w:t>
      </w:r>
    </w:p>
    <w:p w14:paraId="6985AD26" w14:textId="77777777" w:rsidR="00367F68" w:rsidRPr="00553B5E" w:rsidRDefault="00367F68" w:rsidP="00553B5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D09298E" w14:textId="088070F9" w:rsidR="00AB3ABD" w:rsidRDefault="00715269" w:rsidP="00553B5E">
      <w:pPr>
        <w:pStyle w:val="ac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</w:rPr>
      </w:pPr>
      <w:r w:rsidRPr="00553B5E">
        <w:rPr>
          <w:sz w:val="28"/>
        </w:rPr>
        <w:t xml:space="preserve">На финансирование программы в госбюджете предполагается закладывать по 230-241 млн рулей в год, а кроме того кратно большие суммы планируется выделять дополнительно за счет перераспределения бюджетных ассигнований на науку. </w:t>
      </w:r>
      <w:r w:rsidR="00992003" w:rsidRPr="00553B5E">
        <w:rPr>
          <w:sz w:val="28"/>
        </w:rPr>
        <w:t>Общий объем базового финансирования Программы до 2030 года составит более 1,65 млрд рублей. Эти средства предусмотрены в рамках государственной программы «Научно-технологическое развитие Российской Федерации».</w:t>
      </w:r>
      <w:r w:rsidR="00AB3ABD" w:rsidRPr="00553B5E">
        <w:rPr>
          <w:sz w:val="28"/>
        </w:rPr>
        <w:t xml:space="preserve"> </w:t>
      </w:r>
    </w:p>
    <w:p w14:paraId="48506FBC" w14:textId="77777777" w:rsidR="00367F68" w:rsidRPr="00553B5E" w:rsidRDefault="00367F68" w:rsidP="00553B5E">
      <w:pPr>
        <w:pStyle w:val="ac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</w:rPr>
      </w:pPr>
    </w:p>
    <w:p w14:paraId="142AB967" w14:textId="5E2A8A1D" w:rsidR="00AB3ABD" w:rsidRDefault="00AB3ABD" w:rsidP="00553B5E">
      <w:pPr>
        <w:pStyle w:val="ac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</w:rPr>
      </w:pPr>
      <w:r w:rsidRPr="00553B5E">
        <w:rPr>
          <w:sz w:val="28"/>
        </w:rPr>
        <w:t xml:space="preserve">По данным Продовольственной и сельскохозяйственной организации ООН (ФАО) 20% стран уже имеют полностью действующие </w:t>
      </w:r>
      <w:proofErr w:type="spellStart"/>
      <w:r w:rsidRPr="00553B5E">
        <w:rPr>
          <w:sz w:val="28"/>
        </w:rPr>
        <w:t>in</w:t>
      </w:r>
      <w:proofErr w:type="spellEnd"/>
      <w:r w:rsidRPr="00553B5E">
        <w:rPr>
          <w:sz w:val="28"/>
        </w:rPr>
        <w:t xml:space="preserve"> </w:t>
      </w:r>
      <w:proofErr w:type="spellStart"/>
      <w:r w:rsidRPr="00553B5E">
        <w:rPr>
          <w:sz w:val="28"/>
        </w:rPr>
        <w:t>vitro</w:t>
      </w:r>
      <w:proofErr w:type="spellEnd"/>
      <w:r w:rsidRPr="00553B5E">
        <w:rPr>
          <w:sz w:val="28"/>
        </w:rPr>
        <w:t xml:space="preserve"> банки генетических ресурсов </w:t>
      </w:r>
      <w:proofErr w:type="spellStart"/>
      <w:r w:rsidRPr="00553B5E">
        <w:rPr>
          <w:sz w:val="28"/>
        </w:rPr>
        <w:t>сельхозживотных</w:t>
      </w:r>
      <w:proofErr w:type="spellEnd"/>
      <w:r w:rsidRPr="00553B5E">
        <w:rPr>
          <w:sz w:val="28"/>
        </w:rPr>
        <w:t xml:space="preserve">, а еще 50% </w:t>
      </w:r>
      <w:r w:rsidR="00197AC9" w:rsidRPr="00553B5E">
        <w:rPr>
          <w:sz w:val="28"/>
        </w:rPr>
        <w:t xml:space="preserve">- </w:t>
      </w:r>
      <w:r w:rsidRPr="00553B5E">
        <w:rPr>
          <w:sz w:val="28"/>
        </w:rPr>
        <w:t xml:space="preserve">планируют создание таких банков в течение ближайших пяти лет. Наиболее часто используемым материалом для </w:t>
      </w:r>
      <w:proofErr w:type="spellStart"/>
      <w:r w:rsidRPr="00553B5E">
        <w:rPr>
          <w:sz w:val="28"/>
        </w:rPr>
        <w:t>криоконсервации</w:t>
      </w:r>
      <w:proofErr w:type="spellEnd"/>
      <w:r w:rsidRPr="00553B5E">
        <w:rPr>
          <w:sz w:val="28"/>
        </w:rPr>
        <w:t xml:space="preserve"> является семя.</w:t>
      </w:r>
    </w:p>
    <w:p w14:paraId="50DB4C79" w14:textId="77777777" w:rsidR="00367F68" w:rsidRPr="00553B5E" w:rsidRDefault="00367F68" w:rsidP="00553B5E">
      <w:pPr>
        <w:pStyle w:val="ac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</w:rPr>
      </w:pPr>
    </w:p>
    <w:p w14:paraId="04DD494D" w14:textId="471DE5B7" w:rsidR="00992003" w:rsidRDefault="00715269" w:rsidP="00553B5E">
      <w:pPr>
        <w:pStyle w:val="ac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</w:rPr>
      </w:pPr>
      <w:r w:rsidRPr="00553B5E">
        <w:rPr>
          <w:sz w:val="28"/>
        </w:rPr>
        <w:lastRenderedPageBreak/>
        <w:t xml:space="preserve">В </w:t>
      </w:r>
      <w:r w:rsidR="00AB3ABD" w:rsidRPr="00553B5E">
        <w:rPr>
          <w:sz w:val="28"/>
        </w:rPr>
        <w:t xml:space="preserve">России </w:t>
      </w:r>
      <w:r w:rsidRPr="00553B5E">
        <w:rPr>
          <w:sz w:val="28"/>
        </w:rPr>
        <w:t xml:space="preserve">уже </w:t>
      </w:r>
      <w:r w:rsidR="00AB3ABD" w:rsidRPr="00553B5E">
        <w:rPr>
          <w:sz w:val="28"/>
        </w:rPr>
        <w:t>создан </w:t>
      </w:r>
      <w:proofErr w:type="spellStart"/>
      <w:r w:rsidRPr="00553B5E">
        <w:rPr>
          <w:sz w:val="28"/>
        </w:rPr>
        <w:t>криобанк</w:t>
      </w:r>
      <w:proofErr w:type="spellEnd"/>
      <w:r w:rsidRPr="00553B5E">
        <w:rPr>
          <w:sz w:val="28"/>
        </w:rPr>
        <w:t xml:space="preserve"> семени и тканей рыб </w:t>
      </w:r>
      <w:r w:rsidR="00AB3ABD" w:rsidRPr="00553B5E">
        <w:rPr>
          <w:sz w:val="28"/>
        </w:rPr>
        <w:t xml:space="preserve">при Филиале по пресноводному рыбному хозяйству ВНИРО. Генетические образцы из этого банка используются, в частности, для научных экспериментов с целью восстановления и сохранения осетровых Волго-Каспия.  </w:t>
      </w:r>
    </w:p>
    <w:p w14:paraId="08119B3F" w14:textId="77777777" w:rsidR="00367F68" w:rsidRPr="00553B5E" w:rsidRDefault="00367F68" w:rsidP="00553B5E">
      <w:pPr>
        <w:pStyle w:val="ac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</w:rPr>
      </w:pPr>
    </w:p>
    <w:p w14:paraId="5EF595FE" w14:textId="6F254828" w:rsidR="00AB3ABD" w:rsidRPr="00553B5E" w:rsidRDefault="00AB3ABD" w:rsidP="00553B5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553B5E">
        <w:rPr>
          <w:sz w:val="28"/>
        </w:rPr>
        <w:t>По мнению эксперта Среднерусского института управления - филиала РАНХиГС Извековой Елены</w:t>
      </w:r>
      <w:r w:rsidR="00197AC9" w:rsidRPr="00553B5E">
        <w:rPr>
          <w:sz w:val="28"/>
        </w:rPr>
        <w:t xml:space="preserve"> Программа развития Национального центра генетических ресурсов сельскохозяйственных животных на 2024–2030 годы, реализованная с помощью государственной поддержки, совместной работы специалистов в сферах науки, образования, сельского хозяйства,</w:t>
      </w:r>
      <w:r w:rsidRPr="00553B5E">
        <w:rPr>
          <w:sz w:val="28"/>
        </w:rPr>
        <w:t xml:space="preserve"> </w:t>
      </w:r>
      <w:r w:rsidR="00715269" w:rsidRPr="00553B5E">
        <w:rPr>
          <w:sz w:val="28"/>
        </w:rPr>
        <w:t xml:space="preserve">призвана создать </w:t>
      </w:r>
      <w:r w:rsidR="00197AC9" w:rsidRPr="00553B5E">
        <w:rPr>
          <w:sz w:val="28"/>
        </w:rPr>
        <w:t xml:space="preserve">ресурсные, </w:t>
      </w:r>
      <w:r w:rsidR="00715269" w:rsidRPr="00553B5E">
        <w:rPr>
          <w:sz w:val="28"/>
        </w:rPr>
        <w:t>научно-технологические,</w:t>
      </w:r>
      <w:r w:rsidR="00197AC9" w:rsidRPr="00553B5E">
        <w:rPr>
          <w:sz w:val="28"/>
        </w:rPr>
        <w:t xml:space="preserve"> инфраструктурные и </w:t>
      </w:r>
      <w:r w:rsidR="00715269" w:rsidRPr="00553B5E">
        <w:rPr>
          <w:sz w:val="28"/>
        </w:rPr>
        <w:t xml:space="preserve">интеллектуальные возможности </w:t>
      </w:r>
      <w:r w:rsidR="00197AC9" w:rsidRPr="00553B5E">
        <w:rPr>
          <w:sz w:val="28"/>
        </w:rPr>
        <w:t xml:space="preserve">для достижения </w:t>
      </w:r>
      <w:r w:rsidR="00715269" w:rsidRPr="00553B5E">
        <w:rPr>
          <w:sz w:val="28"/>
        </w:rPr>
        <w:t>технологической независимости нашей страны</w:t>
      </w:r>
      <w:r w:rsidR="00197AC9" w:rsidRPr="00553B5E">
        <w:rPr>
          <w:sz w:val="28"/>
        </w:rPr>
        <w:t>.</w:t>
      </w:r>
    </w:p>
    <w:p w14:paraId="2BD0830A" w14:textId="77777777" w:rsidR="00197AC9" w:rsidRPr="00553B5E" w:rsidRDefault="00197AC9" w:rsidP="00553B5E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793FD1E6" w14:textId="77777777" w:rsidR="00197AC9" w:rsidRPr="00553B5E" w:rsidRDefault="00197AC9" w:rsidP="00553B5E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20645865" w14:textId="77777777" w:rsidR="00197AC9" w:rsidRPr="00553B5E" w:rsidRDefault="00197AC9" w:rsidP="00AB3ABD">
      <w:pPr>
        <w:jc w:val="both"/>
        <w:rPr>
          <w:rFonts w:ascii="Times New Roman" w:hAnsi="Times New Roman" w:cs="Times New Roman"/>
          <w:sz w:val="28"/>
        </w:rPr>
      </w:pPr>
    </w:p>
    <w:p w14:paraId="449FEDA3" w14:textId="77777777" w:rsidR="00197AC9" w:rsidRDefault="00197AC9" w:rsidP="00AB3ABD">
      <w:pPr>
        <w:jc w:val="both"/>
        <w:rPr>
          <w:rFonts w:ascii="Times New Roman" w:hAnsi="Times New Roman" w:cs="Times New Roman"/>
        </w:rPr>
      </w:pPr>
    </w:p>
    <w:sectPr w:rsidR="00197AC9" w:rsidSect="00455A67">
      <w:foot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8960B" w14:textId="77777777" w:rsidR="00891F10" w:rsidRDefault="00891F10" w:rsidP="00420640">
      <w:r>
        <w:separator/>
      </w:r>
    </w:p>
  </w:endnote>
  <w:endnote w:type="continuationSeparator" w:id="0">
    <w:p w14:paraId="14225834" w14:textId="77777777" w:rsidR="00891F10" w:rsidRDefault="00891F10" w:rsidP="0042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23346"/>
      <w:docPartObj>
        <w:docPartGallery w:val="Page Numbers (Bottom of Page)"/>
        <w:docPartUnique/>
      </w:docPartObj>
    </w:sdtPr>
    <w:sdtEndPr/>
    <w:sdtContent>
      <w:p w14:paraId="61C230C1" w14:textId="7CD05C3F" w:rsidR="00420640" w:rsidRDefault="004206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3B">
          <w:rPr>
            <w:noProof/>
          </w:rPr>
          <w:t>2</w:t>
        </w:r>
        <w:r>
          <w:fldChar w:fldCharType="end"/>
        </w:r>
      </w:p>
    </w:sdtContent>
  </w:sdt>
  <w:p w14:paraId="7C8F83CB" w14:textId="77777777" w:rsidR="00420640" w:rsidRDefault="004206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A4BD4" w14:textId="77777777" w:rsidR="00891F10" w:rsidRDefault="00891F10" w:rsidP="00420640">
      <w:r>
        <w:separator/>
      </w:r>
    </w:p>
  </w:footnote>
  <w:footnote w:type="continuationSeparator" w:id="0">
    <w:p w14:paraId="50BECF43" w14:textId="77777777" w:rsidR="00891F10" w:rsidRDefault="00891F10" w:rsidP="0042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3608"/>
    <w:multiLevelType w:val="hybridMultilevel"/>
    <w:tmpl w:val="538C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8D0"/>
    <w:multiLevelType w:val="hybridMultilevel"/>
    <w:tmpl w:val="CB22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4C1D"/>
    <w:multiLevelType w:val="hybridMultilevel"/>
    <w:tmpl w:val="1F9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3BFA"/>
    <w:multiLevelType w:val="hybridMultilevel"/>
    <w:tmpl w:val="71DC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7E71"/>
    <w:multiLevelType w:val="multilevel"/>
    <w:tmpl w:val="FD9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290B"/>
    <w:multiLevelType w:val="hybridMultilevel"/>
    <w:tmpl w:val="696C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30700"/>
    <w:multiLevelType w:val="hybridMultilevel"/>
    <w:tmpl w:val="6EF4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8075E"/>
    <w:multiLevelType w:val="hybridMultilevel"/>
    <w:tmpl w:val="E362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288"/>
    <w:multiLevelType w:val="multilevel"/>
    <w:tmpl w:val="A23E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20DFF"/>
    <w:multiLevelType w:val="hybridMultilevel"/>
    <w:tmpl w:val="3218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0B80"/>
    <w:multiLevelType w:val="hybridMultilevel"/>
    <w:tmpl w:val="D3F0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A4EFA"/>
    <w:multiLevelType w:val="hybridMultilevel"/>
    <w:tmpl w:val="1032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D04F4"/>
    <w:multiLevelType w:val="hybridMultilevel"/>
    <w:tmpl w:val="77F8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1F"/>
    <w:rsid w:val="00003F4E"/>
    <w:rsid w:val="000072D0"/>
    <w:rsid w:val="00007496"/>
    <w:rsid w:val="00007FA6"/>
    <w:rsid w:val="00012578"/>
    <w:rsid w:val="000158C7"/>
    <w:rsid w:val="00015B38"/>
    <w:rsid w:val="000200D3"/>
    <w:rsid w:val="0002211A"/>
    <w:rsid w:val="00022850"/>
    <w:rsid w:val="000375E2"/>
    <w:rsid w:val="00050C6B"/>
    <w:rsid w:val="00052EDF"/>
    <w:rsid w:val="00055EE8"/>
    <w:rsid w:val="00057A7E"/>
    <w:rsid w:val="000610A7"/>
    <w:rsid w:val="00061EFD"/>
    <w:rsid w:val="00066C35"/>
    <w:rsid w:val="000703B1"/>
    <w:rsid w:val="00072C2E"/>
    <w:rsid w:val="000736CC"/>
    <w:rsid w:val="00077CE1"/>
    <w:rsid w:val="000804F0"/>
    <w:rsid w:val="00084294"/>
    <w:rsid w:val="00087C46"/>
    <w:rsid w:val="00092053"/>
    <w:rsid w:val="00092266"/>
    <w:rsid w:val="00093082"/>
    <w:rsid w:val="00094FBF"/>
    <w:rsid w:val="000960ED"/>
    <w:rsid w:val="0009793F"/>
    <w:rsid w:val="000A09FB"/>
    <w:rsid w:val="000A224A"/>
    <w:rsid w:val="000A4CF9"/>
    <w:rsid w:val="000A5516"/>
    <w:rsid w:val="000B3102"/>
    <w:rsid w:val="000B39D9"/>
    <w:rsid w:val="000B3BC2"/>
    <w:rsid w:val="000C0BBB"/>
    <w:rsid w:val="000C0E06"/>
    <w:rsid w:val="000C3193"/>
    <w:rsid w:val="000D046B"/>
    <w:rsid w:val="000D08B6"/>
    <w:rsid w:val="000D5D93"/>
    <w:rsid w:val="000D6875"/>
    <w:rsid w:val="000E06D9"/>
    <w:rsid w:val="000E3340"/>
    <w:rsid w:val="000E60D6"/>
    <w:rsid w:val="000E6176"/>
    <w:rsid w:val="000F0331"/>
    <w:rsid w:val="000F1C2F"/>
    <w:rsid w:val="000F7249"/>
    <w:rsid w:val="00101926"/>
    <w:rsid w:val="00103BC2"/>
    <w:rsid w:val="001076C4"/>
    <w:rsid w:val="001135A7"/>
    <w:rsid w:val="00116561"/>
    <w:rsid w:val="00122601"/>
    <w:rsid w:val="00124593"/>
    <w:rsid w:val="00124B69"/>
    <w:rsid w:val="00125798"/>
    <w:rsid w:val="00125B63"/>
    <w:rsid w:val="00125C0C"/>
    <w:rsid w:val="00127233"/>
    <w:rsid w:val="0013260F"/>
    <w:rsid w:val="00133E79"/>
    <w:rsid w:val="00135B91"/>
    <w:rsid w:val="00145A81"/>
    <w:rsid w:val="00153F2F"/>
    <w:rsid w:val="00160B92"/>
    <w:rsid w:val="00173CF9"/>
    <w:rsid w:val="00176491"/>
    <w:rsid w:val="00176B78"/>
    <w:rsid w:val="00176E80"/>
    <w:rsid w:val="00182A9B"/>
    <w:rsid w:val="00182EB3"/>
    <w:rsid w:val="00185122"/>
    <w:rsid w:val="00187A65"/>
    <w:rsid w:val="00191459"/>
    <w:rsid w:val="00192F42"/>
    <w:rsid w:val="001947C8"/>
    <w:rsid w:val="00197AC9"/>
    <w:rsid w:val="001A6ED4"/>
    <w:rsid w:val="001A6F83"/>
    <w:rsid w:val="001A780D"/>
    <w:rsid w:val="001B0BBA"/>
    <w:rsid w:val="001B4A1D"/>
    <w:rsid w:val="001C0624"/>
    <w:rsid w:val="001C17A0"/>
    <w:rsid w:val="001C384E"/>
    <w:rsid w:val="001C6D7B"/>
    <w:rsid w:val="001D595D"/>
    <w:rsid w:val="001D5AF1"/>
    <w:rsid w:val="001D700A"/>
    <w:rsid w:val="001E073A"/>
    <w:rsid w:val="001E433A"/>
    <w:rsid w:val="001E66D1"/>
    <w:rsid w:val="001F0752"/>
    <w:rsid w:val="001F1F2D"/>
    <w:rsid w:val="001F435F"/>
    <w:rsid w:val="001F5F9D"/>
    <w:rsid w:val="001F62C7"/>
    <w:rsid w:val="001F6445"/>
    <w:rsid w:val="002054C9"/>
    <w:rsid w:val="0020577F"/>
    <w:rsid w:val="0022047D"/>
    <w:rsid w:val="002229ED"/>
    <w:rsid w:val="002266C5"/>
    <w:rsid w:val="00230314"/>
    <w:rsid w:val="00234B20"/>
    <w:rsid w:val="00234C6B"/>
    <w:rsid w:val="00236434"/>
    <w:rsid w:val="00241942"/>
    <w:rsid w:val="00244510"/>
    <w:rsid w:val="00244D40"/>
    <w:rsid w:val="00247F07"/>
    <w:rsid w:val="00250179"/>
    <w:rsid w:val="00257D7C"/>
    <w:rsid w:val="00261E98"/>
    <w:rsid w:val="002668E3"/>
    <w:rsid w:val="00272011"/>
    <w:rsid w:val="00273D1D"/>
    <w:rsid w:val="00273DEB"/>
    <w:rsid w:val="002802AC"/>
    <w:rsid w:val="0028065D"/>
    <w:rsid w:val="002807CB"/>
    <w:rsid w:val="002822F1"/>
    <w:rsid w:val="0028487B"/>
    <w:rsid w:val="00285223"/>
    <w:rsid w:val="00287946"/>
    <w:rsid w:val="00293E5A"/>
    <w:rsid w:val="002958D8"/>
    <w:rsid w:val="00295A77"/>
    <w:rsid w:val="002A3A03"/>
    <w:rsid w:val="002A6864"/>
    <w:rsid w:val="002A76D7"/>
    <w:rsid w:val="002B1F91"/>
    <w:rsid w:val="002B2D54"/>
    <w:rsid w:val="002B3DD3"/>
    <w:rsid w:val="002B5AF9"/>
    <w:rsid w:val="002B76FB"/>
    <w:rsid w:val="002B7EA0"/>
    <w:rsid w:val="002C0024"/>
    <w:rsid w:val="002C082F"/>
    <w:rsid w:val="002C3447"/>
    <w:rsid w:val="002C572C"/>
    <w:rsid w:val="002C6DEF"/>
    <w:rsid w:val="002C7D50"/>
    <w:rsid w:val="002C7FAA"/>
    <w:rsid w:val="002D6C4E"/>
    <w:rsid w:val="002E4D86"/>
    <w:rsid w:val="00302AFC"/>
    <w:rsid w:val="00313A3D"/>
    <w:rsid w:val="003260B9"/>
    <w:rsid w:val="00327F7D"/>
    <w:rsid w:val="00335905"/>
    <w:rsid w:val="00340808"/>
    <w:rsid w:val="003409CF"/>
    <w:rsid w:val="0034237A"/>
    <w:rsid w:val="00344846"/>
    <w:rsid w:val="00346ED6"/>
    <w:rsid w:val="00350B74"/>
    <w:rsid w:val="00350F7D"/>
    <w:rsid w:val="00351C22"/>
    <w:rsid w:val="00354202"/>
    <w:rsid w:val="00354437"/>
    <w:rsid w:val="00355C8D"/>
    <w:rsid w:val="0036027A"/>
    <w:rsid w:val="003626E4"/>
    <w:rsid w:val="00362D59"/>
    <w:rsid w:val="00365599"/>
    <w:rsid w:val="0036586F"/>
    <w:rsid w:val="003669E2"/>
    <w:rsid w:val="003672C5"/>
    <w:rsid w:val="00367F68"/>
    <w:rsid w:val="00370FD6"/>
    <w:rsid w:val="00371860"/>
    <w:rsid w:val="00374160"/>
    <w:rsid w:val="00376337"/>
    <w:rsid w:val="003769AE"/>
    <w:rsid w:val="00381E2A"/>
    <w:rsid w:val="00383518"/>
    <w:rsid w:val="00383DD1"/>
    <w:rsid w:val="003873F0"/>
    <w:rsid w:val="003876BA"/>
    <w:rsid w:val="003907AD"/>
    <w:rsid w:val="00391C01"/>
    <w:rsid w:val="003925DD"/>
    <w:rsid w:val="003A2F07"/>
    <w:rsid w:val="003A33E8"/>
    <w:rsid w:val="003A4581"/>
    <w:rsid w:val="003A4EB2"/>
    <w:rsid w:val="003A56BF"/>
    <w:rsid w:val="003B4A46"/>
    <w:rsid w:val="003B7599"/>
    <w:rsid w:val="003C0D42"/>
    <w:rsid w:val="003C2EC6"/>
    <w:rsid w:val="003C324F"/>
    <w:rsid w:val="003C3319"/>
    <w:rsid w:val="003C3D66"/>
    <w:rsid w:val="003D0DF7"/>
    <w:rsid w:val="003D269D"/>
    <w:rsid w:val="003D345A"/>
    <w:rsid w:val="003D6000"/>
    <w:rsid w:val="003E0AB9"/>
    <w:rsid w:val="003E44F4"/>
    <w:rsid w:val="003E4A27"/>
    <w:rsid w:val="003E55F4"/>
    <w:rsid w:val="003F2520"/>
    <w:rsid w:val="00404AEF"/>
    <w:rsid w:val="00405E02"/>
    <w:rsid w:val="0040606F"/>
    <w:rsid w:val="004060B9"/>
    <w:rsid w:val="004062C9"/>
    <w:rsid w:val="00406D1E"/>
    <w:rsid w:val="00420640"/>
    <w:rsid w:val="00422AF7"/>
    <w:rsid w:val="00430C9F"/>
    <w:rsid w:val="00432F1B"/>
    <w:rsid w:val="004365CE"/>
    <w:rsid w:val="0044010A"/>
    <w:rsid w:val="0044118F"/>
    <w:rsid w:val="004435EC"/>
    <w:rsid w:val="00443BB3"/>
    <w:rsid w:val="00443DF8"/>
    <w:rsid w:val="00445155"/>
    <w:rsid w:val="00446172"/>
    <w:rsid w:val="00451116"/>
    <w:rsid w:val="004542EC"/>
    <w:rsid w:val="0045468C"/>
    <w:rsid w:val="00454D59"/>
    <w:rsid w:val="00455A67"/>
    <w:rsid w:val="004617EC"/>
    <w:rsid w:val="0047115E"/>
    <w:rsid w:val="0047343F"/>
    <w:rsid w:val="00476D6B"/>
    <w:rsid w:val="00484051"/>
    <w:rsid w:val="00486337"/>
    <w:rsid w:val="00486F3B"/>
    <w:rsid w:val="004902CA"/>
    <w:rsid w:val="00491C39"/>
    <w:rsid w:val="004A40C1"/>
    <w:rsid w:val="004A68B0"/>
    <w:rsid w:val="004B1770"/>
    <w:rsid w:val="004B2973"/>
    <w:rsid w:val="004C0057"/>
    <w:rsid w:val="004C1302"/>
    <w:rsid w:val="004C1E01"/>
    <w:rsid w:val="004C661B"/>
    <w:rsid w:val="004D0D68"/>
    <w:rsid w:val="004D2778"/>
    <w:rsid w:val="004D3C20"/>
    <w:rsid w:val="004D57F2"/>
    <w:rsid w:val="004D6D6C"/>
    <w:rsid w:val="004D7B57"/>
    <w:rsid w:val="004D7CC0"/>
    <w:rsid w:val="004E02C6"/>
    <w:rsid w:val="004E1852"/>
    <w:rsid w:val="004E2D9F"/>
    <w:rsid w:val="004E4A17"/>
    <w:rsid w:val="004F0C20"/>
    <w:rsid w:val="004F736F"/>
    <w:rsid w:val="00503B9B"/>
    <w:rsid w:val="00503E37"/>
    <w:rsid w:val="005041A3"/>
    <w:rsid w:val="00504CB8"/>
    <w:rsid w:val="00506973"/>
    <w:rsid w:val="00510868"/>
    <w:rsid w:val="00510BFC"/>
    <w:rsid w:val="0051684E"/>
    <w:rsid w:val="00520A92"/>
    <w:rsid w:val="00521652"/>
    <w:rsid w:val="00533885"/>
    <w:rsid w:val="00534BF0"/>
    <w:rsid w:val="00541315"/>
    <w:rsid w:val="005457DB"/>
    <w:rsid w:val="0055025C"/>
    <w:rsid w:val="005504B0"/>
    <w:rsid w:val="00553B5E"/>
    <w:rsid w:val="00553C7B"/>
    <w:rsid w:val="00555AD1"/>
    <w:rsid w:val="00555BDE"/>
    <w:rsid w:val="00563A64"/>
    <w:rsid w:val="00565AF1"/>
    <w:rsid w:val="00570F77"/>
    <w:rsid w:val="005868F8"/>
    <w:rsid w:val="00590C3E"/>
    <w:rsid w:val="00595FB6"/>
    <w:rsid w:val="00596F5D"/>
    <w:rsid w:val="00597DC0"/>
    <w:rsid w:val="005A2A3B"/>
    <w:rsid w:val="005A2F52"/>
    <w:rsid w:val="005A3088"/>
    <w:rsid w:val="005B275B"/>
    <w:rsid w:val="005B311F"/>
    <w:rsid w:val="005B6A3C"/>
    <w:rsid w:val="005B730F"/>
    <w:rsid w:val="005B7A3D"/>
    <w:rsid w:val="005B7FF6"/>
    <w:rsid w:val="005C1411"/>
    <w:rsid w:val="005C301F"/>
    <w:rsid w:val="005C3763"/>
    <w:rsid w:val="005C4D21"/>
    <w:rsid w:val="005D025E"/>
    <w:rsid w:val="005D2AB5"/>
    <w:rsid w:val="005D5CF4"/>
    <w:rsid w:val="005D7D77"/>
    <w:rsid w:val="005E3393"/>
    <w:rsid w:val="005E6BBA"/>
    <w:rsid w:val="005E73A9"/>
    <w:rsid w:val="005E7C7C"/>
    <w:rsid w:val="005F0302"/>
    <w:rsid w:val="005F5717"/>
    <w:rsid w:val="00600CF6"/>
    <w:rsid w:val="006020CB"/>
    <w:rsid w:val="0060224C"/>
    <w:rsid w:val="0061075C"/>
    <w:rsid w:val="00611AB1"/>
    <w:rsid w:val="00614CDF"/>
    <w:rsid w:val="00617246"/>
    <w:rsid w:val="00623C21"/>
    <w:rsid w:val="00634211"/>
    <w:rsid w:val="00634B6D"/>
    <w:rsid w:val="0064295C"/>
    <w:rsid w:val="0064509F"/>
    <w:rsid w:val="00647B74"/>
    <w:rsid w:val="00655E89"/>
    <w:rsid w:val="00657F96"/>
    <w:rsid w:val="00661ED6"/>
    <w:rsid w:val="006752D4"/>
    <w:rsid w:val="00675DD9"/>
    <w:rsid w:val="0068280F"/>
    <w:rsid w:val="006918B5"/>
    <w:rsid w:val="006A39E6"/>
    <w:rsid w:val="006A6A40"/>
    <w:rsid w:val="006B20B3"/>
    <w:rsid w:val="006B46FC"/>
    <w:rsid w:val="006B5335"/>
    <w:rsid w:val="006C2822"/>
    <w:rsid w:val="006D3A58"/>
    <w:rsid w:val="006D5952"/>
    <w:rsid w:val="006D7D59"/>
    <w:rsid w:val="006F04F9"/>
    <w:rsid w:val="006F6E23"/>
    <w:rsid w:val="006F727A"/>
    <w:rsid w:val="00711F37"/>
    <w:rsid w:val="00712BE7"/>
    <w:rsid w:val="00715269"/>
    <w:rsid w:val="00715613"/>
    <w:rsid w:val="0071585D"/>
    <w:rsid w:val="00722EC9"/>
    <w:rsid w:val="00727C09"/>
    <w:rsid w:val="00731E0E"/>
    <w:rsid w:val="00734CFF"/>
    <w:rsid w:val="00737C50"/>
    <w:rsid w:val="0074180A"/>
    <w:rsid w:val="00741F1B"/>
    <w:rsid w:val="00746C04"/>
    <w:rsid w:val="00751E69"/>
    <w:rsid w:val="0076229B"/>
    <w:rsid w:val="00770AAD"/>
    <w:rsid w:val="00776E2F"/>
    <w:rsid w:val="00777501"/>
    <w:rsid w:val="00781839"/>
    <w:rsid w:val="0078226C"/>
    <w:rsid w:val="00792336"/>
    <w:rsid w:val="007A3F73"/>
    <w:rsid w:val="007A6F29"/>
    <w:rsid w:val="007B155C"/>
    <w:rsid w:val="007B1C01"/>
    <w:rsid w:val="007B4F7F"/>
    <w:rsid w:val="007B5558"/>
    <w:rsid w:val="007C12F5"/>
    <w:rsid w:val="007C17EF"/>
    <w:rsid w:val="007C6CAA"/>
    <w:rsid w:val="007D479A"/>
    <w:rsid w:val="007D50D8"/>
    <w:rsid w:val="007E3051"/>
    <w:rsid w:val="007E6BAA"/>
    <w:rsid w:val="007E7B89"/>
    <w:rsid w:val="007F0C35"/>
    <w:rsid w:val="007F7631"/>
    <w:rsid w:val="007F7E02"/>
    <w:rsid w:val="008023B0"/>
    <w:rsid w:val="0080396D"/>
    <w:rsid w:val="008042AC"/>
    <w:rsid w:val="0080514E"/>
    <w:rsid w:val="00806FAE"/>
    <w:rsid w:val="00811755"/>
    <w:rsid w:val="00814258"/>
    <w:rsid w:val="00814BE5"/>
    <w:rsid w:val="00816937"/>
    <w:rsid w:val="0082009A"/>
    <w:rsid w:val="00821237"/>
    <w:rsid w:val="00821862"/>
    <w:rsid w:val="00822A4E"/>
    <w:rsid w:val="0082473E"/>
    <w:rsid w:val="008268D2"/>
    <w:rsid w:val="00830E1B"/>
    <w:rsid w:val="00831050"/>
    <w:rsid w:val="0083118E"/>
    <w:rsid w:val="00845D08"/>
    <w:rsid w:val="00851BFA"/>
    <w:rsid w:val="00854DE9"/>
    <w:rsid w:val="00856147"/>
    <w:rsid w:val="008564AA"/>
    <w:rsid w:val="0085740F"/>
    <w:rsid w:val="00857598"/>
    <w:rsid w:val="0086223F"/>
    <w:rsid w:val="00866FC9"/>
    <w:rsid w:val="00870E65"/>
    <w:rsid w:val="00871335"/>
    <w:rsid w:val="00872F40"/>
    <w:rsid w:val="008802AA"/>
    <w:rsid w:val="00880390"/>
    <w:rsid w:val="0088155E"/>
    <w:rsid w:val="0088181D"/>
    <w:rsid w:val="00883679"/>
    <w:rsid w:val="00891F10"/>
    <w:rsid w:val="00893CFD"/>
    <w:rsid w:val="008948CD"/>
    <w:rsid w:val="00894A71"/>
    <w:rsid w:val="00896612"/>
    <w:rsid w:val="008979B4"/>
    <w:rsid w:val="008A2020"/>
    <w:rsid w:val="008A472C"/>
    <w:rsid w:val="008A5A55"/>
    <w:rsid w:val="008A6EFB"/>
    <w:rsid w:val="008B17C7"/>
    <w:rsid w:val="008B1B4F"/>
    <w:rsid w:val="008B1E1A"/>
    <w:rsid w:val="008B2E07"/>
    <w:rsid w:val="008B3300"/>
    <w:rsid w:val="008B692C"/>
    <w:rsid w:val="008C737B"/>
    <w:rsid w:val="008C7637"/>
    <w:rsid w:val="008D331C"/>
    <w:rsid w:val="008D401F"/>
    <w:rsid w:val="008D7D05"/>
    <w:rsid w:val="008E2BF7"/>
    <w:rsid w:val="008F1721"/>
    <w:rsid w:val="008F7E7B"/>
    <w:rsid w:val="00905C9E"/>
    <w:rsid w:val="00912E9D"/>
    <w:rsid w:val="00914EE6"/>
    <w:rsid w:val="00923397"/>
    <w:rsid w:val="00924153"/>
    <w:rsid w:val="00926152"/>
    <w:rsid w:val="00940156"/>
    <w:rsid w:val="00941A13"/>
    <w:rsid w:val="00946B68"/>
    <w:rsid w:val="009552EB"/>
    <w:rsid w:val="00957361"/>
    <w:rsid w:val="00960701"/>
    <w:rsid w:val="00970034"/>
    <w:rsid w:val="00975673"/>
    <w:rsid w:val="0097746F"/>
    <w:rsid w:val="0098004A"/>
    <w:rsid w:val="00980DB0"/>
    <w:rsid w:val="00983CF8"/>
    <w:rsid w:val="00992003"/>
    <w:rsid w:val="0099778E"/>
    <w:rsid w:val="009A0A8A"/>
    <w:rsid w:val="009A1B80"/>
    <w:rsid w:val="009A7624"/>
    <w:rsid w:val="009A7936"/>
    <w:rsid w:val="009B2141"/>
    <w:rsid w:val="009B42A6"/>
    <w:rsid w:val="009B638F"/>
    <w:rsid w:val="009B659A"/>
    <w:rsid w:val="009C0B52"/>
    <w:rsid w:val="009C1091"/>
    <w:rsid w:val="009E17F3"/>
    <w:rsid w:val="009E23ED"/>
    <w:rsid w:val="009E5608"/>
    <w:rsid w:val="009F1759"/>
    <w:rsid w:val="009F3935"/>
    <w:rsid w:val="00A00CA1"/>
    <w:rsid w:val="00A04128"/>
    <w:rsid w:val="00A05FB5"/>
    <w:rsid w:val="00A0650B"/>
    <w:rsid w:val="00A07564"/>
    <w:rsid w:val="00A1382C"/>
    <w:rsid w:val="00A15006"/>
    <w:rsid w:val="00A32732"/>
    <w:rsid w:val="00A32CBF"/>
    <w:rsid w:val="00A33245"/>
    <w:rsid w:val="00A34B2F"/>
    <w:rsid w:val="00A34C76"/>
    <w:rsid w:val="00A409A6"/>
    <w:rsid w:val="00A41EA9"/>
    <w:rsid w:val="00A45E50"/>
    <w:rsid w:val="00A50A6F"/>
    <w:rsid w:val="00A50D46"/>
    <w:rsid w:val="00A56E35"/>
    <w:rsid w:val="00A62912"/>
    <w:rsid w:val="00A668DD"/>
    <w:rsid w:val="00A70621"/>
    <w:rsid w:val="00A71B3A"/>
    <w:rsid w:val="00A74DDE"/>
    <w:rsid w:val="00A75BF1"/>
    <w:rsid w:val="00A76D83"/>
    <w:rsid w:val="00A776B3"/>
    <w:rsid w:val="00A81161"/>
    <w:rsid w:val="00A81792"/>
    <w:rsid w:val="00A82D46"/>
    <w:rsid w:val="00A82E1F"/>
    <w:rsid w:val="00A85972"/>
    <w:rsid w:val="00A87D91"/>
    <w:rsid w:val="00A91B09"/>
    <w:rsid w:val="00A94893"/>
    <w:rsid w:val="00A94DF9"/>
    <w:rsid w:val="00A957F5"/>
    <w:rsid w:val="00AA0FE2"/>
    <w:rsid w:val="00AA2AB1"/>
    <w:rsid w:val="00AA3C94"/>
    <w:rsid w:val="00AB0E12"/>
    <w:rsid w:val="00AB0F6B"/>
    <w:rsid w:val="00AB3ABD"/>
    <w:rsid w:val="00AB5C08"/>
    <w:rsid w:val="00AB6078"/>
    <w:rsid w:val="00AB61B5"/>
    <w:rsid w:val="00AB6AD5"/>
    <w:rsid w:val="00AB7F51"/>
    <w:rsid w:val="00AD70BA"/>
    <w:rsid w:val="00AE0708"/>
    <w:rsid w:val="00AE09D3"/>
    <w:rsid w:val="00AE2D76"/>
    <w:rsid w:val="00AE55BE"/>
    <w:rsid w:val="00AE5B31"/>
    <w:rsid w:val="00AE7B13"/>
    <w:rsid w:val="00AF39FB"/>
    <w:rsid w:val="00AF3FC8"/>
    <w:rsid w:val="00AF67ED"/>
    <w:rsid w:val="00AF6D40"/>
    <w:rsid w:val="00B03512"/>
    <w:rsid w:val="00B05DC2"/>
    <w:rsid w:val="00B079F5"/>
    <w:rsid w:val="00B07DCF"/>
    <w:rsid w:val="00B22BF4"/>
    <w:rsid w:val="00B240B6"/>
    <w:rsid w:val="00B24DBD"/>
    <w:rsid w:val="00B24EDA"/>
    <w:rsid w:val="00B272BD"/>
    <w:rsid w:val="00B359B4"/>
    <w:rsid w:val="00B43E2A"/>
    <w:rsid w:val="00B44673"/>
    <w:rsid w:val="00B52784"/>
    <w:rsid w:val="00B54C10"/>
    <w:rsid w:val="00B557A8"/>
    <w:rsid w:val="00B61EF0"/>
    <w:rsid w:val="00B73870"/>
    <w:rsid w:val="00B80127"/>
    <w:rsid w:val="00B80974"/>
    <w:rsid w:val="00B83B72"/>
    <w:rsid w:val="00B86489"/>
    <w:rsid w:val="00B86A6B"/>
    <w:rsid w:val="00B900A8"/>
    <w:rsid w:val="00B909EE"/>
    <w:rsid w:val="00B92995"/>
    <w:rsid w:val="00BA1ED8"/>
    <w:rsid w:val="00BA2040"/>
    <w:rsid w:val="00BA3FC3"/>
    <w:rsid w:val="00BA5350"/>
    <w:rsid w:val="00BA751E"/>
    <w:rsid w:val="00BA7ED8"/>
    <w:rsid w:val="00BB0984"/>
    <w:rsid w:val="00BB0D39"/>
    <w:rsid w:val="00BB2CBF"/>
    <w:rsid w:val="00BB6088"/>
    <w:rsid w:val="00BC7A80"/>
    <w:rsid w:val="00BD0077"/>
    <w:rsid w:val="00BD3235"/>
    <w:rsid w:val="00BD6807"/>
    <w:rsid w:val="00BD689C"/>
    <w:rsid w:val="00BE2596"/>
    <w:rsid w:val="00BE2E70"/>
    <w:rsid w:val="00BF4A0E"/>
    <w:rsid w:val="00BF5E3F"/>
    <w:rsid w:val="00C00C72"/>
    <w:rsid w:val="00C01BDE"/>
    <w:rsid w:val="00C04257"/>
    <w:rsid w:val="00C0635B"/>
    <w:rsid w:val="00C10D6F"/>
    <w:rsid w:val="00C131C8"/>
    <w:rsid w:val="00C1366D"/>
    <w:rsid w:val="00C13D4D"/>
    <w:rsid w:val="00C1431C"/>
    <w:rsid w:val="00C15ACA"/>
    <w:rsid w:val="00C15C56"/>
    <w:rsid w:val="00C160CC"/>
    <w:rsid w:val="00C177D9"/>
    <w:rsid w:val="00C2408A"/>
    <w:rsid w:val="00C268C9"/>
    <w:rsid w:val="00C26D87"/>
    <w:rsid w:val="00C27A1C"/>
    <w:rsid w:val="00C31351"/>
    <w:rsid w:val="00C314EC"/>
    <w:rsid w:val="00C32350"/>
    <w:rsid w:val="00C36BAB"/>
    <w:rsid w:val="00C4131F"/>
    <w:rsid w:val="00C44547"/>
    <w:rsid w:val="00C45861"/>
    <w:rsid w:val="00C528E1"/>
    <w:rsid w:val="00C5493B"/>
    <w:rsid w:val="00C57BE7"/>
    <w:rsid w:val="00C6273B"/>
    <w:rsid w:val="00C62B99"/>
    <w:rsid w:val="00C66AEF"/>
    <w:rsid w:val="00C71637"/>
    <w:rsid w:val="00C729E1"/>
    <w:rsid w:val="00C72AF8"/>
    <w:rsid w:val="00C7467F"/>
    <w:rsid w:val="00C80B92"/>
    <w:rsid w:val="00C810C5"/>
    <w:rsid w:val="00C84A6E"/>
    <w:rsid w:val="00C85930"/>
    <w:rsid w:val="00C97A2A"/>
    <w:rsid w:val="00CA0562"/>
    <w:rsid w:val="00CA1776"/>
    <w:rsid w:val="00CA68A9"/>
    <w:rsid w:val="00CB3B44"/>
    <w:rsid w:val="00CC4E33"/>
    <w:rsid w:val="00CD2FB5"/>
    <w:rsid w:val="00CD34A2"/>
    <w:rsid w:val="00CD508F"/>
    <w:rsid w:val="00CD50D4"/>
    <w:rsid w:val="00CD57C7"/>
    <w:rsid w:val="00CE1C64"/>
    <w:rsid w:val="00CE3F99"/>
    <w:rsid w:val="00CE4FA1"/>
    <w:rsid w:val="00CE53E1"/>
    <w:rsid w:val="00CF51D1"/>
    <w:rsid w:val="00CF7BDD"/>
    <w:rsid w:val="00D03EC4"/>
    <w:rsid w:val="00D04AF6"/>
    <w:rsid w:val="00D10960"/>
    <w:rsid w:val="00D1295A"/>
    <w:rsid w:val="00D144CC"/>
    <w:rsid w:val="00D15C37"/>
    <w:rsid w:val="00D22C3F"/>
    <w:rsid w:val="00D23340"/>
    <w:rsid w:val="00D2366B"/>
    <w:rsid w:val="00D318E9"/>
    <w:rsid w:val="00D3395A"/>
    <w:rsid w:val="00D37F96"/>
    <w:rsid w:val="00D522E6"/>
    <w:rsid w:val="00D524AE"/>
    <w:rsid w:val="00D52B5C"/>
    <w:rsid w:val="00D54D70"/>
    <w:rsid w:val="00D550BC"/>
    <w:rsid w:val="00D6164D"/>
    <w:rsid w:val="00D62318"/>
    <w:rsid w:val="00D6370B"/>
    <w:rsid w:val="00D63DBE"/>
    <w:rsid w:val="00D733F0"/>
    <w:rsid w:val="00D748D3"/>
    <w:rsid w:val="00D75B5A"/>
    <w:rsid w:val="00D82997"/>
    <w:rsid w:val="00D95EF0"/>
    <w:rsid w:val="00D97F67"/>
    <w:rsid w:val="00DA3427"/>
    <w:rsid w:val="00DA5202"/>
    <w:rsid w:val="00DB0E71"/>
    <w:rsid w:val="00DB122E"/>
    <w:rsid w:val="00DB133F"/>
    <w:rsid w:val="00DB38E9"/>
    <w:rsid w:val="00DB3BEA"/>
    <w:rsid w:val="00DB4A2E"/>
    <w:rsid w:val="00DC1D83"/>
    <w:rsid w:val="00DC4817"/>
    <w:rsid w:val="00DC59E0"/>
    <w:rsid w:val="00DC6D5E"/>
    <w:rsid w:val="00DD0492"/>
    <w:rsid w:val="00DD3A67"/>
    <w:rsid w:val="00DD7CE5"/>
    <w:rsid w:val="00DE2F17"/>
    <w:rsid w:val="00DE5891"/>
    <w:rsid w:val="00DE792E"/>
    <w:rsid w:val="00DF7066"/>
    <w:rsid w:val="00DF7DA9"/>
    <w:rsid w:val="00E025F5"/>
    <w:rsid w:val="00E02EB5"/>
    <w:rsid w:val="00E076ED"/>
    <w:rsid w:val="00E12CA5"/>
    <w:rsid w:val="00E137D1"/>
    <w:rsid w:val="00E16179"/>
    <w:rsid w:val="00E16E18"/>
    <w:rsid w:val="00E17913"/>
    <w:rsid w:val="00E22D78"/>
    <w:rsid w:val="00E31682"/>
    <w:rsid w:val="00E3624A"/>
    <w:rsid w:val="00E40D3A"/>
    <w:rsid w:val="00E41159"/>
    <w:rsid w:val="00E44C71"/>
    <w:rsid w:val="00E50A32"/>
    <w:rsid w:val="00E55720"/>
    <w:rsid w:val="00E65445"/>
    <w:rsid w:val="00E65753"/>
    <w:rsid w:val="00E674FC"/>
    <w:rsid w:val="00E708E4"/>
    <w:rsid w:val="00E720F9"/>
    <w:rsid w:val="00E77EC1"/>
    <w:rsid w:val="00E82369"/>
    <w:rsid w:val="00E8647E"/>
    <w:rsid w:val="00E911CB"/>
    <w:rsid w:val="00E92DB1"/>
    <w:rsid w:val="00E95A27"/>
    <w:rsid w:val="00E973D5"/>
    <w:rsid w:val="00EA09C3"/>
    <w:rsid w:val="00EA18CB"/>
    <w:rsid w:val="00EA3E6B"/>
    <w:rsid w:val="00EA5A8E"/>
    <w:rsid w:val="00EB2278"/>
    <w:rsid w:val="00EB4BD0"/>
    <w:rsid w:val="00EB4DF9"/>
    <w:rsid w:val="00EB69FC"/>
    <w:rsid w:val="00EC0EA0"/>
    <w:rsid w:val="00EC0F9A"/>
    <w:rsid w:val="00EC6449"/>
    <w:rsid w:val="00ED0FFB"/>
    <w:rsid w:val="00ED1D56"/>
    <w:rsid w:val="00ED3609"/>
    <w:rsid w:val="00ED472D"/>
    <w:rsid w:val="00ED5E20"/>
    <w:rsid w:val="00EE6323"/>
    <w:rsid w:val="00F03C89"/>
    <w:rsid w:val="00F059C7"/>
    <w:rsid w:val="00F1079A"/>
    <w:rsid w:val="00F1151A"/>
    <w:rsid w:val="00F1624D"/>
    <w:rsid w:val="00F23C1F"/>
    <w:rsid w:val="00F24D93"/>
    <w:rsid w:val="00F3061F"/>
    <w:rsid w:val="00F361FF"/>
    <w:rsid w:val="00F40BD3"/>
    <w:rsid w:val="00F44EFD"/>
    <w:rsid w:val="00F44F30"/>
    <w:rsid w:val="00F52D3C"/>
    <w:rsid w:val="00F53485"/>
    <w:rsid w:val="00F630CA"/>
    <w:rsid w:val="00F63141"/>
    <w:rsid w:val="00F63FFB"/>
    <w:rsid w:val="00F651B1"/>
    <w:rsid w:val="00F714CC"/>
    <w:rsid w:val="00F730F1"/>
    <w:rsid w:val="00F75C33"/>
    <w:rsid w:val="00F80599"/>
    <w:rsid w:val="00F843BE"/>
    <w:rsid w:val="00F849BE"/>
    <w:rsid w:val="00F869C6"/>
    <w:rsid w:val="00FA1352"/>
    <w:rsid w:val="00FA659C"/>
    <w:rsid w:val="00FB0520"/>
    <w:rsid w:val="00FB08F6"/>
    <w:rsid w:val="00FB242F"/>
    <w:rsid w:val="00FB6329"/>
    <w:rsid w:val="00FC49B0"/>
    <w:rsid w:val="00FC5993"/>
    <w:rsid w:val="00FC5A3B"/>
    <w:rsid w:val="00FC5B85"/>
    <w:rsid w:val="00FC77FA"/>
    <w:rsid w:val="00FD644B"/>
    <w:rsid w:val="00FD6937"/>
    <w:rsid w:val="00FE1BF7"/>
    <w:rsid w:val="00FE1F90"/>
    <w:rsid w:val="00FE30E3"/>
    <w:rsid w:val="00FE3297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9FA"/>
  <w15:docId w15:val="{E3128608-18F1-45BA-AF02-C5FF7F3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0F"/>
  </w:style>
  <w:style w:type="paragraph" w:styleId="1">
    <w:name w:val="heading 1"/>
    <w:basedOn w:val="a"/>
    <w:link w:val="10"/>
    <w:uiPriority w:val="9"/>
    <w:qFormat/>
    <w:rsid w:val="00553C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301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301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C301F"/>
    <w:rPr>
      <w:sz w:val="22"/>
      <w:szCs w:val="22"/>
    </w:rPr>
  </w:style>
  <w:style w:type="paragraph" w:styleId="a6">
    <w:name w:val="List Paragraph"/>
    <w:basedOn w:val="a"/>
    <w:uiPriority w:val="34"/>
    <w:qFormat/>
    <w:rsid w:val="00003F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06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0640"/>
  </w:style>
  <w:style w:type="paragraph" w:styleId="a9">
    <w:name w:val="footer"/>
    <w:basedOn w:val="a"/>
    <w:link w:val="aa"/>
    <w:uiPriority w:val="99"/>
    <w:unhideWhenUsed/>
    <w:rsid w:val="004206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0640"/>
  </w:style>
  <w:style w:type="character" w:customStyle="1" w:styleId="21">
    <w:name w:val="Неразрешенное упоминание2"/>
    <w:basedOn w:val="a0"/>
    <w:uiPriority w:val="99"/>
    <w:semiHidden/>
    <w:unhideWhenUsed/>
    <w:rsid w:val="00A94DF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91C39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553C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34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65AF1"/>
    <w:rPr>
      <w:color w:val="605E5C"/>
      <w:shd w:val="clear" w:color="auto" w:fill="E1DFDD"/>
    </w:rPr>
  </w:style>
  <w:style w:type="paragraph" w:customStyle="1" w:styleId="paragraphparagraph9wafk">
    <w:name w:val="paragraph_paragraph__9wafk"/>
    <w:basedOn w:val="a"/>
    <w:rsid w:val="00EA3E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E9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ews-listitemtitle">
    <w:name w:val="news-list_item_title"/>
    <w:basedOn w:val="a"/>
    <w:rsid w:val="00AE07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richfactdown-paragraph">
    <w:name w:val="richfactdown-paragraph"/>
    <w:basedOn w:val="a"/>
    <w:rsid w:val="009977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Strong"/>
    <w:basedOn w:val="a0"/>
    <w:uiPriority w:val="22"/>
    <w:qFormat/>
    <w:rsid w:val="0099778E"/>
    <w:rPr>
      <w:b/>
      <w:bCs/>
    </w:rPr>
  </w:style>
  <w:style w:type="paragraph" w:customStyle="1" w:styleId="keyvalue-row">
    <w:name w:val="keyvalue-row"/>
    <w:basedOn w:val="a"/>
    <w:rsid w:val="00983C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nons">
    <w:name w:val="anons"/>
    <w:basedOn w:val="a"/>
    <w:rsid w:val="003C0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5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6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6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1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23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3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2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41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0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758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68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30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0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7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6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4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38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7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9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6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45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7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62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3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4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9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9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5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8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6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73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7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9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1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2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3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9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4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95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9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9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95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2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34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66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18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4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3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8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75603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9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577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9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17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2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7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1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1852-8D09-4778-9D4B-ADFEE6AB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User</cp:lastModifiedBy>
  <cp:revision>3</cp:revision>
  <dcterms:created xsi:type="dcterms:W3CDTF">2024-11-01T05:58:00Z</dcterms:created>
  <dcterms:modified xsi:type="dcterms:W3CDTF">2024-11-02T11:27:00Z</dcterms:modified>
</cp:coreProperties>
</file>