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E24F56" w:rsidRPr="00C515AA" w:rsidTr="00B15827">
        <w:trPr>
          <w:trHeight w:val="5210"/>
        </w:trPr>
        <w:tc>
          <w:tcPr>
            <w:tcW w:w="9345" w:type="dxa"/>
          </w:tcPr>
          <w:p w:rsidR="00E24F56" w:rsidRDefault="008821CE" w:rsidP="00B158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6pt">
                  <v:imagedata r:id="rId8" o:title=""/>
                </v:shape>
              </w:pict>
            </w:r>
          </w:p>
          <w:p w:rsidR="00E24F56" w:rsidRPr="00111EE8" w:rsidRDefault="00E24F56" w:rsidP="00B15827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  <w:p w:rsidR="00E24F56" w:rsidRPr="00C8239F" w:rsidRDefault="00E24F56" w:rsidP="00B15827">
            <w:pPr>
              <w:pStyle w:val="ab"/>
              <w:spacing w:line="360" w:lineRule="auto"/>
              <w:rPr>
                <w:sz w:val="20"/>
              </w:rPr>
            </w:pPr>
            <w:r w:rsidRPr="00C8239F">
              <w:rPr>
                <w:sz w:val="20"/>
              </w:rPr>
              <w:t>РОССИЙСКАЯ  ФЕДЕРАЦИЯ</w:t>
            </w:r>
          </w:p>
          <w:p w:rsidR="00E24F56" w:rsidRPr="005372A1" w:rsidRDefault="00E24F56" w:rsidP="00B15827">
            <w:pPr>
              <w:pStyle w:val="ad"/>
            </w:pPr>
            <w:r w:rsidRPr="005372A1">
              <w:t>ОРЛОВСКАЯ    ОБЛАСТЬ</w:t>
            </w:r>
          </w:p>
          <w:p w:rsidR="00E24F56" w:rsidRPr="005372A1" w:rsidRDefault="00E24F56" w:rsidP="00B15827">
            <w:pPr>
              <w:pStyle w:val="ad"/>
              <w:rPr>
                <w:b w:val="0"/>
              </w:rPr>
            </w:pPr>
          </w:p>
          <w:p w:rsidR="00E24F56" w:rsidRPr="005372A1" w:rsidRDefault="00E24F56" w:rsidP="00B15827">
            <w:pPr>
              <w:pStyle w:val="ad"/>
              <w:rPr>
                <w:sz w:val="28"/>
              </w:rPr>
            </w:pPr>
            <w:r w:rsidRPr="005372A1">
              <w:rPr>
                <w:sz w:val="28"/>
              </w:rPr>
              <w:t xml:space="preserve"> АДМИНИСТРАЦИЯ </w:t>
            </w:r>
            <w:r>
              <w:rPr>
                <w:sz w:val="28"/>
              </w:rPr>
              <w:t>ЗАЛЕГОЩЕНСКОГО</w:t>
            </w:r>
            <w:r w:rsidRPr="005372A1">
              <w:rPr>
                <w:sz w:val="28"/>
              </w:rPr>
              <w:t xml:space="preserve"> РАЙОНА</w:t>
            </w:r>
          </w:p>
          <w:p w:rsidR="00E24F56" w:rsidRPr="005372A1" w:rsidRDefault="00E24F56" w:rsidP="00B15827">
            <w:pPr>
              <w:pStyle w:val="ad"/>
              <w:rPr>
                <w:b w:val="0"/>
                <w:sz w:val="28"/>
              </w:rPr>
            </w:pPr>
          </w:p>
          <w:p w:rsidR="00E24F56" w:rsidRPr="005372A1" w:rsidRDefault="00E24F56" w:rsidP="00B15827">
            <w:pPr>
              <w:pStyle w:val="ad"/>
              <w:jc w:val="left"/>
              <w:rPr>
                <w:sz w:val="28"/>
              </w:rPr>
            </w:pP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</w:r>
            <w:r>
              <w:rPr>
                <w:b w:val="0"/>
                <w:sz w:val="28"/>
              </w:rPr>
              <w:tab/>
              <w:t xml:space="preserve">         </w:t>
            </w:r>
            <w:r w:rsidRPr="005372A1">
              <w:rPr>
                <w:sz w:val="28"/>
              </w:rPr>
              <w:t>ПОСТАНОВЛЕНИЕ</w:t>
            </w:r>
          </w:p>
          <w:p w:rsidR="00E24F56" w:rsidRDefault="00E24F56" w:rsidP="00B15827">
            <w:pPr>
              <w:pStyle w:val="ad"/>
              <w:rPr>
                <w:b w:val="0"/>
                <w:sz w:val="28"/>
              </w:rPr>
            </w:pPr>
          </w:p>
          <w:p w:rsidR="00E24F56" w:rsidRPr="00B15827" w:rsidRDefault="00E24F56" w:rsidP="000F2BD3">
            <w:pPr>
              <w:pStyle w:val="ad"/>
              <w:jc w:val="left"/>
              <w:rPr>
                <w:b w:val="0"/>
                <w:sz w:val="28"/>
                <w:szCs w:val="28"/>
                <w:u w:val="single"/>
              </w:rPr>
            </w:pPr>
            <w:r w:rsidRPr="00B15827">
              <w:rPr>
                <w:b w:val="0"/>
                <w:sz w:val="28"/>
                <w:szCs w:val="28"/>
                <w:u w:val="single"/>
              </w:rPr>
              <w:t>«</w:t>
            </w:r>
            <w:r>
              <w:rPr>
                <w:b w:val="0"/>
                <w:sz w:val="28"/>
                <w:szCs w:val="28"/>
                <w:u w:val="single"/>
              </w:rPr>
              <w:t xml:space="preserve"> 30</w:t>
            </w:r>
            <w:r w:rsidRPr="00B15827">
              <w:rPr>
                <w:b w:val="0"/>
                <w:sz w:val="28"/>
                <w:szCs w:val="28"/>
                <w:u w:val="single"/>
              </w:rPr>
              <w:t>»</w:t>
            </w:r>
            <w:r>
              <w:rPr>
                <w:b w:val="0"/>
                <w:sz w:val="28"/>
                <w:szCs w:val="28"/>
                <w:u w:val="single"/>
              </w:rPr>
              <w:t xml:space="preserve"> ноября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15827">
                <w:rPr>
                  <w:b w:val="0"/>
                  <w:sz w:val="28"/>
                  <w:szCs w:val="28"/>
                  <w:u w:val="single"/>
                </w:rPr>
                <w:t>2022 г</w:t>
              </w:r>
            </w:smartTag>
            <w:r w:rsidRPr="00B15827">
              <w:rPr>
                <w:b w:val="0"/>
                <w:sz w:val="28"/>
                <w:szCs w:val="28"/>
                <w:u w:val="single"/>
              </w:rPr>
              <w:t>.</w:t>
            </w:r>
            <w:r w:rsidRPr="00B15827">
              <w:rPr>
                <w:b w:val="0"/>
                <w:sz w:val="28"/>
                <w:szCs w:val="28"/>
              </w:rPr>
              <w:tab/>
            </w:r>
            <w:r w:rsidRPr="00B15827">
              <w:rPr>
                <w:b w:val="0"/>
                <w:sz w:val="28"/>
                <w:szCs w:val="28"/>
              </w:rPr>
              <w:tab/>
            </w:r>
            <w:r w:rsidRPr="00B15827">
              <w:rPr>
                <w:b w:val="0"/>
                <w:sz w:val="28"/>
                <w:szCs w:val="28"/>
              </w:rPr>
              <w:tab/>
            </w:r>
            <w:r w:rsidRPr="00B15827">
              <w:rPr>
                <w:b w:val="0"/>
                <w:sz w:val="28"/>
                <w:szCs w:val="28"/>
              </w:rPr>
              <w:tab/>
            </w:r>
            <w:r w:rsidRPr="00B15827">
              <w:rPr>
                <w:b w:val="0"/>
                <w:sz w:val="28"/>
                <w:szCs w:val="28"/>
              </w:rPr>
              <w:tab/>
            </w:r>
            <w:r w:rsidRPr="00B15827">
              <w:rPr>
                <w:b w:val="0"/>
                <w:sz w:val="28"/>
                <w:szCs w:val="28"/>
              </w:rPr>
              <w:tab/>
            </w: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Pr="00B15827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1630B">
              <w:rPr>
                <w:b w:val="0"/>
                <w:sz w:val="28"/>
                <w:szCs w:val="28"/>
                <w:u w:val="single"/>
              </w:rPr>
              <w:t>351</w:t>
            </w:r>
            <w:r>
              <w:rPr>
                <w:b w:val="0"/>
                <w:sz w:val="28"/>
                <w:szCs w:val="28"/>
              </w:rPr>
              <w:t xml:space="preserve">           </w:t>
            </w:r>
          </w:p>
          <w:p w:rsidR="00E24F56" w:rsidRPr="00B15827" w:rsidRDefault="00E24F56" w:rsidP="00B15827">
            <w:pPr>
              <w:pStyle w:val="ad"/>
              <w:jc w:val="left"/>
              <w:rPr>
                <w:b w:val="0"/>
                <w:sz w:val="28"/>
                <w:szCs w:val="28"/>
              </w:rPr>
            </w:pPr>
            <w:r w:rsidRPr="00B15827">
              <w:rPr>
                <w:sz w:val="28"/>
                <w:szCs w:val="28"/>
              </w:rPr>
              <w:t xml:space="preserve">       </w:t>
            </w:r>
            <w:r w:rsidRPr="00B15827">
              <w:rPr>
                <w:b w:val="0"/>
                <w:sz w:val="28"/>
                <w:szCs w:val="28"/>
              </w:rPr>
              <w:t>пгт. Залегощь</w:t>
            </w:r>
          </w:p>
          <w:p w:rsidR="00E24F56" w:rsidRPr="00B15827" w:rsidRDefault="00E24F56" w:rsidP="00B158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r w:rsidRPr="00B15827">
              <w:rPr>
                <w:sz w:val="28"/>
                <w:szCs w:val="28"/>
              </w:rPr>
              <w:t xml:space="preserve">Об утверждении плана мероприятий </w:t>
            </w:r>
          </w:p>
          <w:p w:rsidR="00E24F56" w:rsidRPr="00B15827" w:rsidRDefault="00E24F56" w:rsidP="00B158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B15827">
              <w:rPr>
                <w:sz w:val="28"/>
                <w:szCs w:val="28"/>
              </w:rPr>
              <w:t xml:space="preserve">по улучшению условий и охраны труда </w:t>
            </w:r>
          </w:p>
          <w:p w:rsidR="00E24F56" w:rsidRPr="00B15827" w:rsidRDefault="00E24F56" w:rsidP="00B15827">
            <w:pPr>
              <w:spacing w:after="0" w:line="240" w:lineRule="auto"/>
              <w:rPr>
                <w:rFonts w:ascii="Times New Roman" w:hAnsi="Times New Roman"/>
              </w:rPr>
            </w:pPr>
            <w:r w:rsidRPr="00B15827">
              <w:rPr>
                <w:rFonts w:ascii="Times New Roman" w:hAnsi="Times New Roman"/>
                <w:sz w:val="28"/>
                <w:szCs w:val="28"/>
              </w:rPr>
              <w:t>в Залегощенском районе на 2023-2025 годы</w:t>
            </w:r>
            <w:bookmarkEnd w:id="0"/>
          </w:p>
        </w:tc>
      </w:tr>
      <w:tr w:rsidR="00E24F56" w:rsidRPr="00C515AA" w:rsidTr="00C515AA">
        <w:trPr>
          <w:trHeight w:val="427"/>
        </w:trPr>
        <w:tc>
          <w:tcPr>
            <w:tcW w:w="9345" w:type="dxa"/>
          </w:tcPr>
          <w:p w:rsidR="00E24F56" w:rsidRPr="00C515AA" w:rsidRDefault="00E24F56" w:rsidP="00C515AA">
            <w:pPr>
              <w:spacing w:after="0" w:line="240" w:lineRule="auto"/>
            </w:pPr>
          </w:p>
        </w:tc>
      </w:tr>
    </w:tbl>
    <w:p w:rsidR="00E24F56" w:rsidRPr="000531B9" w:rsidRDefault="00E24F56" w:rsidP="00B15827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31B9">
        <w:rPr>
          <w:sz w:val="28"/>
          <w:szCs w:val="28"/>
        </w:rPr>
        <w:t xml:space="preserve">В целях совершенствования системы управления охраны труда </w:t>
      </w:r>
      <w:r>
        <w:rPr>
          <w:sz w:val="28"/>
          <w:szCs w:val="28"/>
        </w:rPr>
        <w:t>Залегощенского</w:t>
      </w:r>
      <w:r w:rsidRPr="000531B9">
        <w:rPr>
          <w:sz w:val="28"/>
          <w:szCs w:val="28"/>
        </w:rPr>
        <w:t xml:space="preserve"> района, активизации работы по снижению производственного травматизма, профессиональной заболеваемости и оказанию помощи в выполнении мероприятий по улучшению условий и охраны труда в хозяйствующих субъектах </w:t>
      </w:r>
      <w:r>
        <w:rPr>
          <w:sz w:val="28"/>
          <w:szCs w:val="28"/>
        </w:rPr>
        <w:t>Залегощенского</w:t>
      </w:r>
      <w:r w:rsidRPr="000531B9">
        <w:rPr>
          <w:sz w:val="28"/>
          <w:szCs w:val="28"/>
        </w:rPr>
        <w:t xml:space="preserve"> района, в соответствии с Законом Орловской области от 9 января 2008 года №738-ОЗ "О наделении органов местного самоуправления Орловской области отдельными государственными полномочиями Орловской области в сфере трудовых отношений"</w:t>
      </w:r>
      <w:r>
        <w:rPr>
          <w:sz w:val="28"/>
          <w:szCs w:val="28"/>
        </w:rPr>
        <w:t>, администрация Залегощенского района п о с т а н о в л я е т:</w:t>
      </w:r>
    </w:p>
    <w:p w:rsidR="00E24F56" w:rsidRPr="000531B9" w:rsidRDefault="00E24F56" w:rsidP="003733D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531B9">
        <w:rPr>
          <w:sz w:val="28"/>
          <w:szCs w:val="28"/>
        </w:rPr>
        <w:t xml:space="preserve">1. Утвердить прилагаемый план мероприятий по улучшению условий и охраны труда в </w:t>
      </w:r>
      <w:r>
        <w:rPr>
          <w:sz w:val="28"/>
          <w:szCs w:val="28"/>
        </w:rPr>
        <w:t>Залегощенском</w:t>
      </w:r>
      <w:r w:rsidRPr="000531B9">
        <w:rPr>
          <w:sz w:val="28"/>
          <w:szCs w:val="28"/>
        </w:rPr>
        <w:t xml:space="preserve"> районе на 202</w:t>
      </w:r>
      <w:r>
        <w:rPr>
          <w:sz w:val="28"/>
          <w:szCs w:val="28"/>
        </w:rPr>
        <w:t>3</w:t>
      </w:r>
      <w:r w:rsidRPr="000531B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531B9">
        <w:rPr>
          <w:sz w:val="28"/>
          <w:szCs w:val="28"/>
        </w:rPr>
        <w:t xml:space="preserve"> годы.</w:t>
      </w:r>
    </w:p>
    <w:p w:rsidR="00E24F56" w:rsidRPr="000531B9" w:rsidRDefault="00E24F56" w:rsidP="003733D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531B9">
        <w:rPr>
          <w:sz w:val="28"/>
          <w:szCs w:val="28"/>
        </w:rPr>
        <w:t>2. Рекомендовать руководителям предприятий и орга</w:t>
      </w:r>
      <w:r>
        <w:rPr>
          <w:sz w:val="28"/>
          <w:szCs w:val="28"/>
        </w:rPr>
        <w:t>низаций всех форм собственности</w:t>
      </w:r>
      <w:r w:rsidRPr="000531B9">
        <w:rPr>
          <w:sz w:val="28"/>
          <w:szCs w:val="28"/>
        </w:rPr>
        <w:t xml:space="preserve"> обеспечить соблюдение на каждом рабочем месте здоровых и безопасных условий труда, соответствующих требованиям законодательства об охране труда.</w:t>
      </w:r>
    </w:p>
    <w:p w:rsidR="00E24F56" w:rsidRPr="00877EA8" w:rsidRDefault="00E24F56" w:rsidP="0037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77EA8">
        <w:rPr>
          <w:rFonts w:ascii="Times New Roman" w:eastAsia="MS Mincho" w:hAnsi="Times New Roman"/>
          <w:sz w:val="28"/>
          <w:szCs w:val="28"/>
          <w:lang w:eastAsia="ja-JP"/>
        </w:rPr>
        <w:t xml:space="preserve">3. </w:t>
      </w:r>
      <w:r>
        <w:rPr>
          <w:rFonts w:ascii="Times New Roman" w:eastAsia="MS Mincho" w:hAnsi="Times New Roman"/>
          <w:sz w:val="28"/>
          <w:szCs w:val="28"/>
          <w:lang w:eastAsia="ja-JP"/>
        </w:rPr>
        <w:t>Р</w:t>
      </w:r>
      <w:r w:rsidRPr="00877EA8">
        <w:rPr>
          <w:rFonts w:ascii="Times New Roman" w:eastAsia="MS Mincho" w:hAnsi="Times New Roman"/>
          <w:sz w:val="28"/>
          <w:szCs w:val="28"/>
          <w:lang w:eastAsia="ja-JP"/>
        </w:rPr>
        <w:t xml:space="preserve">азместить настоящее постановление на официальном сайте администрации </w:t>
      </w:r>
      <w:r>
        <w:rPr>
          <w:rFonts w:ascii="Times New Roman" w:eastAsia="MS Mincho" w:hAnsi="Times New Roman"/>
          <w:sz w:val="28"/>
          <w:szCs w:val="28"/>
          <w:lang w:eastAsia="ja-JP"/>
        </w:rPr>
        <w:t>Залегощенского</w:t>
      </w:r>
      <w:r w:rsidRPr="00877EA8">
        <w:rPr>
          <w:rFonts w:ascii="Times New Roman" w:eastAsia="MS Mincho" w:hAnsi="Times New Roman"/>
          <w:sz w:val="28"/>
          <w:szCs w:val="28"/>
          <w:lang w:eastAsia="ja-JP"/>
        </w:rPr>
        <w:t xml:space="preserve"> района.</w:t>
      </w:r>
    </w:p>
    <w:p w:rsidR="00E24F56" w:rsidRPr="00877EA8" w:rsidRDefault="00E24F56" w:rsidP="003733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A1FFC">
        <w:rPr>
          <w:rFonts w:ascii="Times New Roman" w:hAnsi="Times New Roman"/>
          <w:sz w:val="28"/>
          <w:szCs w:val="28"/>
        </w:rPr>
        <w:t>4</w:t>
      </w:r>
      <w:r w:rsidRPr="006A1FFC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Pr="00877EA8">
        <w:rPr>
          <w:rFonts w:ascii="Times New Roman" w:eastAsia="MS Mincho" w:hAnsi="Times New Roman"/>
          <w:sz w:val="28"/>
          <w:szCs w:val="28"/>
          <w:lang w:eastAsia="ja-JP"/>
        </w:rPr>
        <w:t xml:space="preserve">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eastAsia="MS Mincho" w:hAnsi="Times New Roman"/>
          <w:sz w:val="28"/>
          <w:szCs w:val="28"/>
          <w:lang w:eastAsia="ja-JP"/>
        </w:rPr>
        <w:t>Тришину Е.А.</w:t>
      </w:r>
    </w:p>
    <w:p w:rsidR="00E24F56" w:rsidRDefault="00E24F56" w:rsidP="00877E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F56" w:rsidRDefault="00E24F56" w:rsidP="0095007A">
      <w:pPr>
        <w:pStyle w:val="aa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Залегощенского района                                                 А.Н. Грачёв</w:t>
      </w:r>
    </w:p>
    <w:p w:rsidR="00E24F56" w:rsidRDefault="00E24F56" w:rsidP="0095007A">
      <w:pPr>
        <w:pStyle w:val="aa"/>
        <w:jc w:val="both"/>
        <w:rPr>
          <w:sz w:val="28"/>
          <w:szCs w:val="28"/>
        </w:rPr>
      </w:pPr>
    </w:p>
    <w:p w:rsidR="00E24F56" w:rsidRDefault="00E24F56" w:rsidP="0095007A">
      <w:pPr>
        <w:pStyle w:val="aa"/>
        <w:jc w:val="both"/>
        <w:rPr>
          <w:sz w:val="28"/>
          <w:szCs w:val="28"/>
        </w:rPr>
      </w:pPr>
    </w:p>
    <w:p w:rsidR="00E24F56" w:rsidRDefault="00E24F56" w:rsidP="0095007A">
      <w:pPr>
        <w:pStyle w:val="aa"/>
        <w:jc w:val="both"/>
        <w:rPr>
          <w:sz w:val="28"/>
          <w:szCs w:val="28"/>
        </w:rPr>
      </w:pPr>
    </w:p>
    <w:p w:rsidR="00E24F56" w:rsidRDefault="00E24F56" w:rsidP="00F252D9">
      <w:pPr>
        <w:pStyle w:val="aa"/>
        <w:spacing w:before="0" w:beforeAutospacing="0" w:after="0" w:afterAutospacing="0"/>
        <w:jc w:val="right"/>
      </w:pPr>
      <w:r>
        <w:t>Приложение</w:t>
      </w:r>
    </w:p>
    <w:p w:rsidR="00E24F56" w:rsidRDefault="00E24F56" w:rsidP="00F252D9">
      <w:pPr>
        <w:pStyle w:val="aa"/>
        <w:spacing w:before="0" w:beforeAutospacing="0" w:after="0" w:afterAutospacing="0"/>
        <w:jc w:val="right"/>
      </w:pPr>
      <w:r>
        <w:t>к постановлению администрации района</w:t>
      </w:r>
    </w:p>
    <w:p w:rsidR="00E24F56" w:rsidRDefault="00E24F56" w:rsidP="00F252D9">
      <w:pPr>
        <w:pStyle w:val="aa"/>
        <w:spacing w:before="0" w:beforeAutospacing="0" w:after="0" w:afterAutospacing="0"/>
        <w:jc w:val="right"/>
      </w:pPr>
      <w:r w:rsidRPr="00651B48">
        <w:rPr>
          <w:u w:val="single"/>
        </w:rPr>
        <w:t>от  30 ноября</w:t>
      </w:r>
      <w:r>
        <w:t xml:space="preserve"> </w:t>
      </w:r>
      <w:r w:rsidRPr="00095F88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095F88">
          <w:rPr>
            <w:u w:val="single"/>
          </w:rPr>
          <w:t>2022 г</w:t>
        </w:r>
      </w:smartTag>
      <w:r w:rsidRPr="00095F88">
        <w:rPr>
          <w:u w:val="single"/>
        </w:rPr>
        <w:t>.</w:t>
      </w:r>
      <w:r>
        <w:t xml:space="preserve">    </w:t>
      </w:r>
      <w:r w:rsidRPr="00651B48">
        <w:rPr>
          <w:u w:val="single"/>
        </w:rPr>
        <w:t>№ 351-р</w:t>
      </w:r>
      <w:r w:rsidRPr="00095F88">
        <w:rPr>
          <w:u w:val="single"/>
        </w:rPr>
        <w:t xml:space="preserve"> </w:t>
      </w:r>
    </w:p>
    <w:p w:rsidR="00E24F56" w:rsidRDefault="00E24F56" w:rsidP="00F252D9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E24F56" w:rsidRDefault="00E24F56" w:rsidP="00F252D9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ПЛАН</w:t>
      </w:r>
    </w:p>
    <w:p w:rsidR="00E24F56" w:rsidRDefault="00E24F56" w:rsidP="00F252D9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мероприятий по улучшению условий и охраны труда </w:t>
      </w:r>
    </w:p>
    <w:p w:rsidR="00E24F56" w:rsidRDefault="00E24F56" w:rsidP="00F252D9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Залегощенском районе </w:t>
      </w:r>
    </w:p>
    <w:p w:rsidR="00E24F56" w:rsidRDefault="00E24F56" w:rsidP="00F252D9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на 2023-2025 годы</w:t>
      </w:r>
    </w:p>
    <w:p w:rsidR="00E24F56" w:rsidRDefault="00E24F56" w:rsidP="00F252D9">
      <w:pPr>
        <w:pStyle w:val="aa"/>
        <w:spacing w:before="0" w:beforeAutospacing="0" w:after="0" w:afterAutospacing="0"/>
      </w:pPr>
      <w: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2115"/>
        <w:gridCol w:w="2105"/>
        <w:gridCol w:w="1449"/>
        <w:gridCol w:w="1746"/>
        <w:gridCol w:w="1989"/>
      </w:tblGrid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Исполнители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плана мероприятий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</w:rPr>
              <w:t>Ожидаемый результат от реализации плана мероприятий</w:t>
            </w:r>
            <w:r>
              <w:t> 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Организация работы районной межведомственной комиссии по охране труда: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-формирование плана работы комиссии: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-организация проведение заседаний комиссии;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-оформление протоколов, решений комиссии и контроль их исполнения 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ежеквартально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2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Обеспечение деятельности районной межведомственной комиссии по охране труда по координации действий органов местного самоуправления, органов государственного надзора и контроля, профсоюзов и работодателей по </w:t>
            </w:r>
            <w:r>
              <w:lastRenderedPageBreak/>
              <w:t>реализации государственной политики в области охраны труда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lastRenderedPageBreak/>
              <w:t>Районная межведомственная комиссия по охране труда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Реализация Закона Орловской области от 9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№738 «О наделении органов местного самоуправления отдельными государственными полномочиями в сфере трудовых отношений»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4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Подготовка и направление в Управление труда и занятости Департамента социальной защиты, опеки и попечительства, труда и занятости Орловской области отчетов о состоянии условий и охраны труда в районе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уровня информированности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5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Подготовка и направление руководству района ежегодной информации о состоянии условий и охраны труда в районе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уровня информированности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6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Проведение анализа состояния условий и охраны труда, причин производственного травматизма и профессиональной заболеваемости в организациях района, разработка профилактических мер по снижению уровня </w:t>
            </w:r>
            <w:r>
              <w:lastRenderedPageBreak/>
              <w:t>производственного травматизма и профессиональной заболеваемости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lastRenderedPageBreak/>
              <w:t>Районная межведомственная комиссия по охране труда, 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Снижение уровня производственного травматизма и профессиональных заболеваний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lastRenderedPageBreak/>
              <w:t>7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Информирование предприятий и организаций всех форм собственности о действующих и вводимых нормативных правовых актах Российской Федерации, Орловской области по вопросам условий и охраны труда 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Совершенствование нормативной правовой базы в области охраны труда и повышение уровня информированности населения района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8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Проведение районного смотра-конкурса на лучшее состояние условий и охраны труда в организациях района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Активизация деятельности работодателей организаций всех форм собственности по созданию здоровых и безопасных условий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9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Обеспечение участия в областном смотре-конкурсе на лучшее состояние условий и охраны труда организаций района и муниципального образования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Активизация деятельности органов местного самоуправления, профсоюзов, работодателей, организаций всех форм собственности по созданию здоровых и безопасных условий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10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Оказание методической помощи в обеспечении работы предприятиям и организациям района по охране труда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роли органов местного самоуправления в обеспечении охраны труда в организациях района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lastRenderedPageBreak/>
              <w:t>11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Организация обеспечения работников сертифицированными спецодеждой, </w:t>
            </w:r>
            <w:proofErr w:type="spellStart"/>
            <w:r>
              <w:t>спецобувью</w:t>
            </w:r>
            <w:proofErr w:type="spellEnd"/>
            <w:r>
              <w:t>, средствами индивидуальной защиты и др.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Организации и предприятия района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уровня защиты трудовых прав работников на здоровые и безопасные условия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12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Сбор, анализ и систематизация статистической и аналитической информации в целях реализации мероприятий по улучшению условий и охраны труда в Залегощенском районе на 2023-2025 годы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Проведение анализа состояния условий труда и производственного травматизма для разработки и осуществления мероприятий по улучшению условий труда и предотвращению производственного травматизма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13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Участие в установленных федеральным законодательством случаях в работе комиссий по расследованию несчастных случаев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Улучшение условий и охраны труда работников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14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Формирование районной межведомственной комиссии по охране труда 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Председатель районной межведомственной комиссии по охране труда, 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15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Организация обеспечения эффективной деятельности служб и специалистов по охране труда в организациях всех форм собственности, создание </w:t>
            </w:r>
            <w:r>
              <w:lastRenderedPageBreak/>
              <w:t>необходимых условий для их работы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lastRenderedPageBreak/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эффективности функционирования системы управления охраной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lastRenderedPageBreak/>
              <w:t>16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Организация проведения обучения по охране труда руководителей и специалистов организаций, ИП, проверки знания ими требований охраны труда, а также организация проведения обучения оказания первой помощи пострадавшим на производстве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Средства работодателей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квалификации руководителей и специалистов по охране труда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17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Подготовка предложений по обеспечению охраны труда в проекты районного трехстороннего соглашения, отраслевых соглашений в рамках системы социального партнерства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Районная межведомственная комиссия по охране труда, 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уровня защиты трудовых прав работников на здоровые и безопасные условия труда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18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Участие в мероприятиях по контролю за соблюдением требований охраны труда в организациях района во взаимодействии с органами госнадзора и контроля, профсоюзами и работодателями 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Выявление и устранение в организациях района нарушений по охране труда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E24F56" w:rsidTr="004775E1">
        <w:trPr>
          <w:tblCellSpacing w:w="15" w:type="dxa"/>
        </w:trPr>
        <w:tc>
          <w:tcPr>
            <w:tcW w:w="0" w:type="auto"/>
          </w:tcPr>
          <w:p w:rsidR="00E24F56" w:rsidRDefault="00E24F56" w:rsidP="004775E1">
            <w:pPr>
              <w:pStyle w:val="aa"/>
            </w:pPr>
            <w:r>
              <w:t>19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 xml:space="preserve">Размещение информационных материалов по охране труда на официальном сайте Залегощенского </w:t>
            </w:r>
            <w:r>
              <w:lastRenderedPageBreak/>
              <w:t>района в сети Интернет и в районной газете «Маяк»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lastRenderedPageBreak/>
              <w:t>Отдел по экономике, предпринимательству и торговле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 </w:t>
            </w:r>
          </w:p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2023-2025г.г.</w:t>
            </w:r>
          </w:p>
        </w:tc>
        <w:tc>
          <w:tcPr>
            <w:tcW w:w="0" w:type="auto"/>
          </w:tcPr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</w:p>
          <w:p w:rsidR="00E24F56" w:rsidRDefault="00E24F56" w:rsidP="00A62CEA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24F56" w:rsidRDefault="00E24F56" w:rsidP="004775E1">
            <w:pPr>
              <w:pStyle w:val="aa"/>
              <w:spacing w:before="0" w:beforeAutospacing="0" w:after="0" w:afterAutospacing="0"/>
            </w:pPr>
            <w:r>
              <w:t>Повышение уровня информированности</w:t>
            </w:r>
          </w:p>
        </w:tc>
      </w:tr>
    </w:tbl>
    <w:p w:rsidR="00E24F56" w:rsidRPr="000531B9" w:rsidRDefault="00E24F56" w:rsidP="008306CD">
      <w:pPr>
        <w:pStyle w:val="aa"/>
        <w:jc w:val="both"/>
      </w:pPr>
    </w:p>
    <w:sectPr w:rsidR="00E24F56" w:rsidRPr="000531B9" w:rsidSect="00981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CE" w:rsidRDefault="008821CE" w:rsidP="00DC3F47">
      <w:pPr>
        <w:spacing w:after="0" w:line="240" w:lineRule="auto"/>
      </w:pPr>
      <w:r>
        <w:separator/>
      </w:r>
    </w:p>
  </w:endnote>
  <w:endnote w:type="continuationSeparator" w:id="0">
    <w:p w:rsidR="008821CE" w:rsidRDefault="008821CE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CE" w:rsidRDefault="008821CE" w:rsidP="00DC3F47">
      <w:pPr>
        <w:spacing w:after="0" w:line="240" w:lineRule="auto"/>
      </w:pPr>
      <w:r>
        <w:separator/>
      </w:r>
    </w:p>
  </w:footnote>
  <w:footnote w:type="continuationSeparator" w:id="0">
    <w:p w:rsidR="008821CE" w:rsidRDefault="008821CE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515"/>
    <w:multiLevelType w:val="hybridMultilevel"/>
    <w:tmpl w:val="A960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40"/>
    <w:rsid w:val="000063C6"/>
    <w:rsid w:val="00032400"/>
    <w:rsid w:val="000531B9"/>
    <w:rsid w:val="00095F88"/>
    <w:rsid w:val="000F2BD3"/>
    <w:rsid w:val="00102EFD"/>
    <w:rsid w:val="00111EE8"/>
    <w:rsid w:val="0017573A"/>
    <w:rsid w:val="00197D0C"/>
    <w:rsid w:val="001A22F4"/>
    <w:rsid w:val="001A5B65"/>
    <w:rsid w:val="001F0AE0"/>
    <w:rsid w:val="00200BE7"/>
    <w:rsid w:val="00225302"/>
    <w:rsid w:val="00252E94"/>
    <w:rsid w:val="002829AB"/>
    <w:rsid w:val="0029323D"/>
    <w:rsid w:val="00297AE3"/>
    <w:rsid w:val="002F6D47"/>
    <w:rsid w:val="0030267B"/>
    <w:rsid w:val="00365658"/>
    <w:rsid w:val="003733D4"/>
    <w:rsid w:val="00425AE8"/>
    <w:rsid w:val="00440ABB"/>
    <w:rsid w:val="0046329A"/>
    <w:rsid w:val="004775E1"/>
    <w:rsid w:val="00480144"/>
    <w:rsid w:val="004856A5"/>
    <w:rsid w:val="00491F28"/>
    <w:rsid w:val="004960EF"/>
    <w:rsid w:val="004A1DCF"/>
    <w:rsid w:val="004E12AB"/>
    <w:rsid w:val="005050F7"/>
    <w:rsid w:val="005235C1"/>
    <w:rsid w:val="005339EF"/>
    <w:rsid w:val="005372A1"/>
    <w:rsid w:val="005473EA"/>
    <w:rsid w:val="005D6C76"/>
    <w:rsid w:val="0062789D"/>
    <w:rsid w:val="00651B48"/>
    <w:rsid w:val="006A1FFC"/>
    <w:rsid w:val="006C365C"/>
    <w:rsid w:val="00723B7D"/>
    <w:rsid w:val="00734292"/>
    <w:rsid w:val="007866BB"/>
    <w:rsid w:val="007C528D"/>
    <w:rsid w:val="007E7D04"/>
    <w:rsid w:val="008132B1"/>
    <w:rsid w:val="00826B27"/>
    <w:rsid w:val="008306CD"/>
    <w:rsid w:val="00841CE6"/>
    <w:rsid w:val="00872628"/>
    <w:rsid w:val="00877EA8"/>
    <w:rsid w:val="008821CE"/>
    <w:rsid w:val="00883FD3"/>
    <w:rsid w:val="008C5523"/>
    <w:rsid w:val="008D14F7"/>
    <w:rsid w:val="008E508B"/>
    <w:rsid w:val="00916F3C"/>
    <w:rsid w:val="00923D11"/>
    <w:rsid w:val="00937663"/>
    <w:rsid w:val="0095007A"/>
    <w:rsid w:val="00981540"/>
    <w:rsid w:val="009A30AA"/>
    <w:rsid w:val="009D695B"/>
    <w:rsid w:val="009F1639"/>
    <w:rsid w:val="00A54942"/>
    <w:rsid w:val="00A62CEA"/>
    <w:rsid w:val="00A96B48"/>
    <w:rsid w:val="00AB6389"/>
    <w:rsid w:val="00AD514C"/>
    <w:rsid w:val="00AF185B"/>
    <w:rsid w:val="00AF75DF"/>
    <w:rsid w:val="00B15827"/>
    <w:rsid w:val="00B162A7"/>
    <w:rsid w:val="00B235EA"/>
    <w:rsid w:val="00B30A65"/>
    <w:rsid w:val="00B50795"/>
    <w:rsid w:val="00B56863"/>
    <w:rsid w:val="00B672AF"/>
    <w:rsid w:val="00C12C6A"/>
    <w:rsid w:val="00C515AA"/>
    <w:rsid w:val="00C8239F"/>
    <w:rsid w:val="00C8671A"/>
    <w:rsid w:val="00CA1C23"/>
    <w:rsid w:val="00CF1CAB"/>
    <w:rsid w:val="00D14F59"/>
    <w:rsid w:val="00D221F3"/>
    <w:rsid w:val="00D559BD"/>
    <w:rsid w:val="00D55E97"/>
    <w:rsid w:val="00D6394F"/>
    <w:rsid w:val="00D72EEC"/>
    <w:rsid w:val="00D80BB4"/>
    <w:rsid w:val="00D90EA1"/>
    <w:rsid w:val="00DA6B94"/>
    <w:rsid w:val="00DB2975"/>
    <w:rsid w:val="00DC3F47"/>
    <w:rsid w:val="00DF1A8D"/>
    <w:rsid w:val="00E24F56"/>
    <w:rsid w:val="00EB72A6"/>
    <w:rsid w:val="00EC7C38"/>
    <w:rsid w:val="00EE6C9C"/>
    <w:rsid w:val="00EF2E17"/>
    <w:rsid w:val="00F1630B"/>
    <w:rsid w:val="00F252D9"/>
    <w:rsid w:val="00F313B6"/>
    <w:rsid w:val="00F34EF7"/>
    <w:rsid w:val="00F51039"/>
    <w:rsid w:val="00F67D6E"/>
    <w:rsid w:val="00F7163C"/>
    <w:rsid w:val="00F975B7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Times New Roman"/>
      <w:sz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styleId="aa">
    <w:name w:val="Normal (Web)"/>
    <w:basedOn w:val="a"/>
    <w:uiPriority w:val="99"/>
    <w:rsid w:val="000531B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b">
    <w:name w:val="Title"/>
    <w:basedOn w:val="a"/>
    <w:link w:val="ac"/>
    <w:uiPriority w:val="99"/>
    <w:qFormat/>
    <w:locked/>
    <w:rsid w:val="00B1582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uiPriority w:val="99"/>
    <w:locked/>
    <w:rsid w:val="00B15827"/>
    <w:rPr>
      <w:rFonts w:cs="Times New Roman"/>
      <w:b/>
      <w:sz w:val="32"/>
      <w:lang w:val="ru-RU" w:eastAsia="ru-RU" w:bidi="ar-SA"/>
    </w:rPr>
  </w:style>
  <w:style w:type="paragraph" w:styleId="ad">
    <w:name w:val="Subtitle"/>
    <w:basedOn w:val="a"/>
    <w:link w:val="ae"/>
    <w:uiPriority w:val="99"/>
    <w:qFormat/>
    <w:locked/>
    <w:rsid w:val="00B158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e">
    <w:name w:val="Подзаголовок Знак"/>
    <w:link w:val="ad"/>
    <w:uiPriority w:val="99"/>
    <w:locked/>
    <w:rsid w:val="00B15827"/>
    <w:rPr>
      <w:rFonts w:cs="Times New Roman"/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</dc:creator>
  <cp:keywords/>
  <dc:description/>
  <cp:lastModifiedBy>СЕРГЕЙ</cp:lastModifiedBy>
  <cp:revision>51</cp:revision>
  <cp:lastPrinted>2022-10-05T08:55:00Z</cp:lastPrinted>
  <dcterms:created xsi:type="dcterms:W3CDTF">2018-10-31T05:43:00Z</dcterms:created>
  <dcterms:modified xsi:type="dcterms:W3CDTF">2022-12-01T18:59:00Z</dcterms:modified>
</cp:coreProperties>
</file>