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4B7" w:rsidRPr="00805406" w:rsidRDefault="00823F16" w:rsidP="006C0C31">
      <w:pPr>
        <w:pBdr>
          <w:bottom w:val="single" w:sz="12" w:space="1" w:color="auto"/>
        </w:pBdr>
        <w:spacing w:before="120" w:line="360" w:lineRule="auto"/>
        <w:jc w:val="center"/>
        <w:rPr>
          <w:sz w:val="2"/>
          <w:szCs w:val="27"/>
        </w:rPr>
      </w:pPr>
      <w:r w:rsidRPr="00805406">
        <w:rPr>
          <w:noProof/>
          <w:sz w:val="2"/>
          <w:szCs w:val="27"/>
        </w:rPr>
        <w:drawing>
          <wp:anchor distT="0" distB="0" distL="114300" distR="114300" simplePos="0" relativeHeight="251658240" behindDoc="0" locked="0" layoutInCell="1" allowOverlap="1" wp14:anchorId="75B85D29" wp14:editId="3CDAE628">
            <wp:simplePos x="0" y="0"/>
            <wp:positionH relativeFrom="column">
              <wp:posOffset>-635</wp:posOffset>
            </wp:positionH>
            <wp:positionV relativeFrom="paragraph">
              <wp:posOffset>74930</wp:posOffset>
            </wp:positionV>
            <wp:extent cx="5940425" cy="1061085"/>
            <wp:effectExtent l="0" t="0" r="3175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w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F16" w:rsidRPr="006C0C31" w:rsidRDefault="00823F16" w:rsidP="00805406">
      <w:pPr>
        <w:spacing w:before="120" w:line="360" w:lineRule="auto"/>
        <w:jc w:val="center"/>
        <w:rPr>
          <w:sz w:val="22"/>
          <w:szCs w:val="18"/>
        </w:rPr>
      </w:pPr>
      <w:r w:rsidRPr="000B0D17">
        <w:rPr>
          <w:color w:val="000000"/>
          <w:sz w:val="22"/>
          <w:szCs w:val="18"/>
          <w:shd w:val="clear" w:color="auto" w:fill="FFFFFF"/>
        </w:rPr>
        <w:t>115114, г. Москва, Дербеневска</w:t>
      </w:r>
      <w:r w:rsidR="000B0D17" w:rsidRPr="000B0D17">
        <w:rPr>
          <w:color w:val="000000"/>
          <w:sz w:val="22"/>
          <w:szCs w:val="18"/>
          <w:shd w:val="clear" w:color="auto" w:fill="FFFFFF"/>
        </w:rPr>
        <w:t>я набережная, д. 11</w:t>
      </w:r>
      <w:r w:rsidRPr="000B0D17">
        <w:rPr>
          <w:color w:val="000000"/>
          <w:sz w:val="22"/>
          <w:szCs w:val="18"/>
          <w:shd w:val="clear" w:color="auto" w:fill="FFFFFF"/>
        </w:rPr>
        <w:t xml:space="preserve">, тел.: </w:t>
      </w:r>
      <w:r w:rsidRPr="000B0D17">
        <w:rPr>
          <w:rStyle w:val="ab"/>
          <w:b w:val="0"/>
          <w:color w:val="000000"/>
          <w:sz w:val="22"/>
          <w:szCs w:val="18"/>
          <w:shd w:val="clear" w:color="auto" w:fill="FFFFFF"/>
        </w:rPr>
        <w:t>8-800-775-10-73</w:t>
      </w:r>
      <w:r w:rsidRPr="000B0D17">
        <w:rPr>
          <w:rStyle w:val="ab"/>
          <w:color w:val="000000"/>
          <w:sz w:val="22"/>
          <w:szCs w:val="18"/>
          <w:shd w:val="clear" w:color="auto" w:fill="FFFFFF"/>
        </w:rPr>
        <w:t xml:space="preserve">, </w:t>
      </w:r>
      <w:hyperlink r:id="rId9" w:history="1">
        <w:r w:rsidRPr="000B0D17">
          <w:rPr>
            <w:rStyle w:val="aa"/>
            <w:color w:val="000000"/>
            <w:sz w:val="22"/>
            <w:szCs w:val="18"/>
            <w:shd w:val="clear" w:color="auto" w:fill="FFFFFF"/>
          </w:rPr>
          <w:t>info@infra-konkurs.ru</w:t>
        </w:r>
      </w:hyperlink>
      <w:r w:rsidR="006F2D63">
        <w:rPr>
          <w:sz w:val="22"/>
          <w:szCs w:val="18"/>
        </w:rPr>
        <w:t xml:space="preserve">  </w:t>
      </w:r>
      <w:r w:rsidR="006C0C31" w:rsidRPr="00805406">
        <w:rPr>
          <w:b/>
          <w:sz w:val="22"/>
          <w:szCs w:val="18"/>
          <w:lang w:val="en-US"/>
        </w:rPr>
        <w:t>www</w:t>
      </w:r>
      <w:r w:rsidR="006C0C31" w:rsidRPr="00805406">
        <w:rPr>
          <w:b/>
          <w:sz w:val="22"/>
          <w:szCs w:val="18"/>
        </w:rPr>
        <w:t>.</w:t>
      </w:r>
      <w:r w:rsidR="006C0C31" w:rsidRPr="00805406">
        <w:rPr>
          <w:b/>
          <w:sz w:val="22"/>
          <w:szCs w:val="18"/>
          <w:lang w:val="en-US"/>
        </w:rPr>
        <w:t>infra</w:t>
      </w:r>
      <w:r w:rsidR="006C0C31" w:rsidRPr="00805406">
        <w:rPr>
          <w:b/>
          <w:sz w:val="22"/>
          <w:szCs w:val="18"/>
        </w:rPr>
        <w:t>-</w:t>
      </w:r>
      <w:r w:rsidR="006C0C31" w:rsidRPr="00805406">
        <w:rPr>
          <w:b/>
          <w:sz w:val="22"/>
          <w:szCs w:val="18"/>
          <w:lang w:val="en-US"/>
        </w:rPr>
        <w:t>konkurs</w:t>
      </w:r>
      <w:r w:rsidR="006C0C31" w:rsidRPr="00805406">
        <w:rPr>
          <w:b/>
          <w:sz w:val="22"/>
          <w:szCs w:val="18"/>
        </w:rPr>
        <w:t>.</w:t>
      </w:r>
      <w:r w:rsidR="006C0C31" w:rsidRPr="00805406">
        <w:rPr>
          <w:b/>
          <w:sz w:val="22"/>
          <w:szCs w:val="18"/>
          <w:lang w:val="en-US"/>
        </w:rPr>
        <w:t>ru</w:t>
      </w:r>
    </w:p>
    <w:p w:rsidR="000B0D17" w:rsidRPr="009F55AB" w:rsidRDefault="000B0D17" w:rsidP="006C0C31">
      <w:pPr>
        <w:spacing w:before="120" w:line="360" w:lineRule="auto"/>
        <w:ind w:firstLine="720"/>
        <w:jc w:val="both"/>
        <w:rPr>
          <w:sz w:val="2"/>
          <w:szCs w:val="28"/>
        </w:rPr>
      </w:pPr>
    </w:p>
    <w:p w:rsidR="007F34B1" w:rsidRDefault="007F34B1" w:rsidP="006C0C31">
      <w:pPr>
        <w:spacing w:before="120" w:line="360" w:lineRule="auto"/>
        <w:ind w:firstLine="720"/>
        <w:jc w:val="both"/>
        <w:rPr>
          <w:szCs w:val="28"/>
        </w:rPr>
      </w:pPr>
      <w:r>
        <w:rPr>
          <w:szCs w:val="28"/>
        </w:rPr>
        <w:t>Конкурс «Ежегодная общественная премия «</w:t>
      </w:r>
      <w:r w:rsidR="00823F16">
        <w:rPr>
          <w:szCs w:val="28"/>
        </w:rPr>
        <w:t xml:space="preserve">Регионы - устойчивое развитие» </w:t>
      </w:r>
      <w:r>
        <w:rPr>
          <w:szCs w:val="28"/>
        </w:rPr>
        <w:t xml:space="preserve">проводится в порядке исполнения Поручения Правительства Российской Федерации </w:t>
      </w:r>
      <w:r w:rsidRPr="007F34B1">
        <w:rPr>
          <w:szCs w:val="28"/>
        </w:rPr>
        <w:t>от 10 а</w:t>
      </w:r>
      <w:r>
        <w:rPr>
          <w:szCs w:val="28"/>
        </w:rPr>
        <w:t>вгуста 2011 года  № ДК-П9-5670</w:t>
      </w:r>
      <w:r w:rsidR="0069716F">
        <w:rPr>
          <w:szCs w:val="28"/>
        </w:rPr>
        <w:t>,</w:t>
      </w:r>
      <w:r>
        <w:rPr>
          <w:szCs w:val="28"/>
        </w:rPr>
        <w:t xml:space="preserve"> </w:t>
      </w:r>
      <w:r w:rsidRPr="007F34B1">
        <w:rPr>
          <w:szCs w:val="28"/>
        </w:rPr>
        <w:t>в целях повышения инвестиционной привлекательности регионов РФ и создания новых механизмов финансирования инвестиционных проектов</w:t>
      </w:r>
      <w:r>
        <w:rPr>
          <w:szCs w:val="28"/>
        </w:rPr>
        <w:t>.</w:t>
      </w:r>
      <w:r w:rsidR="00823F16">
        <w:rPr>
          <w:szCs w:val="28"/>
        </w:rPr>
        <w:t xml:space="preserve"> Организат</w:t>
      </w:r>
      <w:r w:rsidR="00805406">
        <w:rPr>
          <w:szCs w:val="28"/>
        </w:rPr>
        <w:t>орами Конкурса являются ПАО Сбербанк и Банк ВТБ (ПАО)</w:t>
      </w:r>
      <w:r w:rsidR="00823F16">
        <w:rPr>
          <w:szCs w:val="28"/>
        </w:rPr>
        <w:t>.</w:t>
      </w:r>
    </w:p>
    <w:p w:rsidR="007F34B1" w:rsidRDefault="007F34B1" w:rsidP="006C0C31">
      <w:pPr>
        <w:spacing w:before="120" w:line="360" w:lineRule="auto"/>
        <w:ind w:firstLine="720"/>
        <w:jc w:val="both"/>
      </w:pPr>
      <w:r>
        <w:t>Основной задачей Конкурса являе</w:t>
      </w:r>
      <w:r w:rsidR="0069716F">
        <w:t>тся поиск, отбор и сопровождение</w:t>
      </w:r>
      <w:r>
        <w:t xml:space="preserve"> бизнес</w:t>
      </w:r>
      <w:r w:rsidR="00823F16">
        <w:t xml:space="preserve"> </w:t>
      </w:r>
      <w:r>
        <w:t>-</w:t>
      </w:r>
      <w:r w:rsidR="00823F16">
        <w:t xml:space="preserve"> </w:t>
      </w:r>
      <w:r>
        <w:t>идей, связанных с модернизацией и созданием новых предприятий реального сектора экономики, путем поддержки и создания условий для их реализации.</w:t>
      </w:r>
    </w:p>
    <w:p w:rsidR="00B35255" w:rsidRDefault="00823F16" w:rsidP="006C0C31">
      <w:pPr>
        <w:pStyle w:val="a3"/>
        <w:shd w:val="clear" w:color="auto" w:fill="FFFFFF"/>
        <w:spacing w:before="12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3F16">
        <w:rPr>
          <w:color w:val="000000"/>
          <w:sz w:val="28"/>
          <w:szCs w:val="28"/>
        </w:rPr>
        <w:t>Конкурс призван объединить усилия государственных органов власти, коммерческих и общественных организаций для решения проблем в различных отраслях экономики, стимулировать предприятия и инициативных граждан к созданию высокоэффективных производств.</w:t>
      </w:r>
      <w:r w:rsidR="009F55AB">
        <w:rPr>
          <w:color w:val="000000"/>
          <w:sz w:val="28"/>
          <w:szCs w:val="28"/>
        </w:rPr>
        <w:t xml:space="preserve"> </w:t>
      </w:r>
      <w:r w:rsidR="000B0D17">
        <w:rPr>
          <w:color w:val="000000"/>
          <w:sz w:val="28"/>
          <w:szCs w:val="28"/>
        </w:rPr>
        <w:t>В рамках Конкурса проводит</w:t>
      </w:r>
      <w:r w:rsidRPr="00823F16">
        <w:rPr>
          <w:color w:val="000000"/>
          <w:sz w:val="28"/>
          <w:szCs w:val="28"/>
        </w:rPr>
        <w:t>ся отбор лучших инвестиционных проектов и технологических решений. Проект дает реальный шанс на создание более благоприятной среды обитания, внедрение инноваций и прогрессивных технологий, модернизацию промышленных объектов в каждом регионе за счет привлечения средств частных инвесторов.</w:t>
      </w:r>
      <w:r w:rsidR="00B35255">
        <w:rPr>
          <w:color w:val="000000"/>
          <w:sz w:val="28"/>
          <w:szCs w:val="28"/>
        </w:rPr>
        <w:t xml:space="preserve"> </w:t>
      </w:r>
    </w:p>
    <w:p w:rsidR="00823F16" w:rsidRDefault="00B35255" w:rsidP="006C0C31">
      <w:pPr>
        <w:pStyle w:val="a3"/>
        <w:shd w:val="clear" w:color="auto" w:fill="FFFFFF"/>
        <w:spacing w:before="12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 рамках Конкурса проводится в соответствии со «Схемой взаимодействия при реализации проектов с господдержкой/госучастием», основным нормативно-правовым документом, определяющим</w:t>
      </w:r>
      <w:r>
        <w:rPr>
          <w:sz w:val="28"/>
          <w:szCs w:val="28"/>
        </w:rPr>
        <w:t xml:space="preserve"> порядок взаимодействия правообладателей инвестиционных проектов, органов исполнительной власти, ответственных за реализацию целевых программ поддержки инвестиционной деятельности, и кредитно-финансовых учреждений с государственным участием в уставном капитале.</w:t>
      </w:r>
    </w:p>
    <w:p w:rsidR="00076219" w:rsidRDefault="00B35255" w:rsidP="006C0C31">
      <w:pPr>
        <w:pStyle w:val="a3"/>
        <w:spacing w:before="12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Эта м</w:t>
      </w:r>
      <w:r w:rsidR="00076219">
        <w:rPr>
          <w:sz w:val="28"/>
          <w:szCs w:val="28"/>
        </w:rPr>
        <w:t xml:space="preserve">одель взаимодействия апробирована </w:t>
      </w:r>
      <w:r>
        <w:rPr>
          <w:sz w:val="28"/>
          <w:szCs w:val="28"/>
        </w:rPr>
        <w:t>ПАО Сбербанк</w:t>
      </w:r>
      <w:r w:rsidR="00076219" w:rsidRPr="00F27C20">
        <w:rPr>
          <w:sz w:val="28"/>
          <w:szCs w:val="28"/>
        </w:rPr>
        <w:t xml:space="preserve"> </w:t>
      </w:r>
      <w:r w:rsidR="00076219">
        <w:rPr>
          <w:sz w:val="28"/>
          <w:szCs w:val="28"/>
        </w:rPr>
        <w:t xml:space="preserve">в качестве алгоритма, утверждена и доведена до филиальной сети </w:t>
      </w:r>
      <w:r>
        <w:rPr>
          <w:sz w:val="28"/>
          <w:szCs w:val="28"/>
        </w:rPr>
        <w:t xml:space="preserve">банка </w:t>
      </w:r>
      <w:r w:rsidR="00076219">
        <w:rPr>
          <w:sz w:val="28"/>
          <w:szCs w:val="28"/>
        </w:rPr>
        <w:t xml:space="preserve">«Схема взаимодействия при реализации инвестиционных проектов с господдержкой/госучастием», (до органов исполнительной власти субъектов РФ документ доведен </w:t>
      </w:r>
      <w:r w:rsidR="006F2D63">
        <w:rPr>
          <w:sz w:val="28"/>
          <w:szCs w:val="28"/>
        </w:rPr>
        <w:t xml:space="preserve">действующим по правопреемственности </w:t>
      </w:r>
      <w:r w:rsidR="005B4FA2">
        <w:rPr>
          <w:sz w:val="28"/>
          <w:szCs w:val="28"/>
        </w:rPr>
        <w:t>Приказом Министерства</w:t>
      </w:r>
      <w:r w:rsidR="00076219">
        <w:rPr>
          <w:sz w:val="28"/>
          <w:szCs w:val="28"/>
        </w:rPr>
        <w:t xml:space="preserve"> регионального развития РФ от 16 мая 2014г. №146). </w:t>
      </w:r>
    </w:p>
    <w:p w:rsidR="00076219" w:rsidRDefault="00076219" w:rsidP="006C0C31">
      <w:pPr>
        <w:pStyle w:val="a3"/>
        <w:spacing w:before="12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AC68F5">
        <w:rPr>
          <w:sz w:val="28"/>
          <w:szCs w:val="28"/>
        </w:rPr>
        <w:t>Неотъемлемой частью Схемы является обязательность заключения четырехстороннего инвестиционного соглашения</w:t>
      </w:r>
      <w:r>
        <w:rPr>
          <w:sz w:val="28"/>
          <w:szCs w:val="28"/>
        </w:rPr>
        <w:t>,</w:t>
      </w:r>
      <w:r w:rsidRPr="00AC68F5">
        <w:rPr>
          <w:sz w:val="28"/>
          <w:szCs w:val="28"/>
        </w:rPr>
        <w:t xml:space="preserve"> сторонами по которому являются орган исполнительной власти субъекта федерации, правообладатель инвестиционного проекта, частный инвестор и Банк</w:t>
      </w:r>
      <w:r w:rsidR="00B35255">
        <w:rPr>
          <w:sz w:val="28"/>
          <w:szCs w:val="28"/>
        </w:rPr>
        <w:t xml:space="preserve"> (в случае, если частный инвестор в проекте не требуется, заключается трёхстороннее соглашение)</w:t>
      </w:r>
      <w:r w:rsidRPr="00AC68F5">
        <w:rPr>
          <w:sz w:val="28"/>
          <w:szCs w:val="28"/>
        </w:rPr>
        <w:t>.</w:t>
      </w:r>
    </w:p>
    <w:p w:rsidR="000B0D17" w:rsidRDefault="000B0D17" w:rsidP="006C0C31">
      <w:pPr>
        <w:pStyle w:val="a3"/>
        <w:shd w:val="clear" w:color="auto" w:fill="FFFFFF"/>
        <w:spacing w:before="12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Основными преимуществами </w:t>
      </w:r>
      <w:r w:rsidR="00076219">
        <w:rPr>
          <w:color w:val="000000"/>
          <w:sz w:val="28"/>
          <w:szCs w:val="28"/>
        </w:rPr>
        <w:t xml:space="preserve">участия в Конкурсе </w:t>
      </w:r>
      <w:r>
        <w:rPr>
          <w:color w:val="000000"/>
          <w:sz w:val="28"/>
          <w:szCs w:val="28"/>
        </w:rPr>
        <w:t>для инициаторов проекта являются:</w:t>
      </w:r>
    </w:p>
    <w:p w:rsidR="000B0D17" w:rsidRDefault="000B0D17" w:rsidP="003530AE">
      <w:pPr>
        <w:pStyle w:val="a3"/>
        <w:numPr>
          <w:ilvl w:val="0"/>
          <w:numId w:val="13"/>
        </w:numPr>
        <w:shd w:val="clear" w:color="auto" w:fill="FFFFFF"/>
        <w:spacing w:before="12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Длительный период кредитования (до 1</w:t>
      </w:r>
      <w:r w:rsidR="003530A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лет)</w:t>
      </w:r>
      <w:r w:rsidR="00477CCF" w:rsidRPr="00477CCF">
        <w:rPr>
          <w:color w:val="000000"/>
          <w:sz w:val="28"/>
          <w:szCs w:val="28"/>
        </w:rPr>
        <w:t>;</w:t>
      </w:r>
    </w:p>
    <w:p w:rsidR="009A6559" w:rsidRPr="009A6559" w:rsidRDefault="00830184" w:rsidP="009A6559">
      <w:pPr>
        <w:pStyle w:val="a3"/>
        <w:numPr>
          <w:ilvl w:val="0"/>
          <w:numId w:val="13"/>
        </w:numPr>
        <w:shd w:val="clear" w:color="auto" w:fill="FFFFFF"/>
        <w:spacing w:before="12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Специальные</w:t>
      </w:r>
      <w:r w:rsidR="00477CCF">
        <w:rPr>
          <w:color w:val="000000"/>
          <w:sz w:val="28"/>
          <w:szCs w:val="28"/>
        </w:rPr>
        <w:t xml:space="preserve"> условия финансирования, учитывающие предоставление инициаторам проектов пониженной процентной ставки</w:t>
      </w:r>
      <w:r w:rsidR="000B0D17">
        <w:rPr>
          <w:color w:val="000000"/>
          <w:sz w:val="28"/>
          <w:szCs w:val="28"/>
        </w:rPr>
        <w:t xml:space="preserve"> по кредит</w:t>
      </w:r>
      <w:r w:rsidR="00477CCF">
        <w:rPr>
          <w:color w:val="000000"/>
          <w:sz w:val="28"/>
          <w:szCs w:val="28"/>
        </w:rPr>
        <w:t>у от Банка-партнера и фиксированной ставки</w:t>
      </w:r>
      <w:r w:rsidR="000B0D17">
        <w:rPr>
          <w:color w:val="000000"/>
          <w:sz w:val="28"/>
          <w:szCs w:val="28"/>
        </w:rPr>
        <w:t xml:space="preserve"> по привлечению средств частного инвестора</w:t>
      </w:r>
      <w:r w:rsidR="00477CCF" w:rsidRPr="00477CCF">
        <w:rPr>
          <w:color w:val="000000"/>
          <w:sz w:val="28"/>
          <w:szCs w:val="28"/>
        </w:rPr>
        <w:t>;</w:t>
      </w:r>
    </w:p>
    <w:p w:rsidR="000B0D17" w:rsidRPr="00823F16" w:rsidRDefault="000B0D17" w:rsidP="003530AE">
      <w:pPr>
        <w:pStyle w:val="a3"/>
        <w:numPr>
          <w:ilvl w:val="0"/>
          <w:numId w:val="13"/>
        </w:numPr>
        <w:shd w:val="clear" w:color="auto" w:fill="FFFFFF"/>
        <w:spacing w:before="12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для проекта различных форм господдержки/государственного участия на федеральн</w:t>
      </w:r>
      <w:r w:rsidR="00646AA4">
        <w:rPr>
          <w:color w:val="000000"/>
          <w:sz w:val="28"/>
          <w:szCs w:val="28"/>
        </w:rPr>
        <w:t>ом уровне и/или региональном уровне</w:t>
      </w:r>
      <w:r w:rsidR="00477CCF">
        <w:rPr>
          <w:color w:val="000000"/>
          <w:sz w:val="28"/>
          <w:szCs w:val="28"/>
        </w:rPr>
        <w:t>.</w:t>
      </w:r>
    </w:p>
    <w:p w:rsidR="0069716F" w:rsidRPr="009A6559" w:rsidRDefault="00FD078F" w:rsidP="00B35255">
      <w:pPr>
        <w:spacing w:before="120" w:line="360" w:lineRule="auto"/>
        <w:ind w:firstLine="708"/>
        <w:jc w:val="both"/>
        <w:rPr>
          <w:color w:val="000000" w:themeColor="text1"/>
          <w:szCs w:val="28"/>
        </w:rPr>
      </w:pPr>
      <w:r w:rsidRPr="009A6559">
        <w:rPr>
          <w:color w:val="000000" w:themeColor="text1"/>
          <w:szCs w:val="28"/>
        </w:rPr>
        <w:t xml:space="preserve">По состоянию на </w:t>
      </w:r>
      <w:r w:rsidR="003530AE" w:rsidRPr="009A6559">
        <w:rPr>
          <w:color w:val="000000" w:themeColor="text1"/>
          <w:szCs w:val="28"/>
        </w:rPr>
        <w:t xml:space="preserve">1 </w:t>
      </w:r>
      <w:r w:rsidR="00B35255" w:rsidRPr="009A6559">
        <w:rPr>
          <w:color w:val="000000" w:themeColor="text1"/>
          <w:szCs w:val="28"/>
        </w:rPr>
        <w:t>февраля 2016 г</w:t>
      </w:r>
      <w:r w:rsidR="00A0073E" w:rsidRPr="009A6559">
        <w:rPr>
          <w:color w:val="000000" w:themeColor="text1"/>
          <w:szCs w:val="28"/>
        </w:rPr>
        <w:t>ода</w:t>
      </w:r>
      <w:r w:rsidR="00E625DB" w:rsidRPr="009A6559">
        <w:rPr>
          <w:color w:val="000000" w:themeColor="text1"/>
          <w:szCs w:val="28"/>
        </w:rPr>
        <w:t xml:space="preserve"> на Конкурс «Ежегодная общественная премия «Регионы - устойчивое развитие» </w:t>
      </w:r>
      <w:r w:rsidR="00225CB7" w:rsidRPr="009A6559">
        <w:rPr>
          <w:color w:val="000000" w:themeColor="text1"/>
          <w:szCs w:val="28"/>
        </w:rPr>
        <w:t xml:space="preserve">поступило </w:t>
      </w:r>
      <w:r w:rsidR="0069716F" w:rsidRPr="009A6559">
        <w:rPr>
          <w:color w:val="000000" w:themeColor="text1"/>
          <w:szCs w:val="28"/>
        </w:rPr>
        <w:t xml:space="preserve">более </w:t>
      </w:r>
      <w:r w:rsidR="003530AE" w:rsidRPr="009A6559">
        <w:rPr>
          <w:b/>
          <w:color w:val="000000" w:themeColor="text1"/>
          <w:szCs w:val="28"/>
        </w:rPr>
        <w:t>45</w:t>
      </w:r>
      <w:r w:rsidR="00B35255" w:rsidRPr="009A6559">
        <w:rPr>
          <w:b/>
          <w:color w:val="000000" w:themeColor="text1"/>
          <w:szCs w:val="28"/>
        </w:rPr>
        <w:t>0</w:t>
      </w:r>
      <w:r w:rsidR="003530AE" w:rsidRPr="009A6559">
        <w:rPr>
          <w:b/>
          <w:color w:val="000000" w:themeColor="text1"/>
          <w:szCs w:val="28"/>
        </w:rPr>
        <w:t>0</w:t>
      </w:r>
      <w:r w:rsidR="0069716F" w:rsidRPr="009A6559">
        <w:rPr>
          <w:color w:val="000000" w:themeColor="text1"/>
          <w:szCs w:val="28"/>
        </w:rPr>
        <w:t xml:space="preserve"> заявок из </w:t>
      </w:r>
      <w:r w:rsidR="0069716F" w:rsidRPr="009A6559">
        <w:rPr>
          <w:b/>
          <w:color w:val="000000" w:themeColor="text1"/>
          <w:szCs w:val="28"/>
        </w:rPr>
        <w:t>8</w:t>
      </w:r>
      <w:r w:rsidR="00477CCF" w:rsidRPr="009A6559">
        <w:rPr>
          <w:b/>
          <w:color w:val="000000" w:themeColor="text1"/>
          <w:szCs w:val="28"/>
        </w:rPr>
        <w:t>2</w:t>
      </w:r>
      <w:r w:rsidR="0069716F" w:rsidRPr="009A6559">
        <w:rPr>
          <w:color w:val="000000" w:themeColor="text1"/>
          <w:szCs w:val="28"/>
        </w:rPr>
        <w:t xml:space="preserve"> субъект</w:t>
      </w:r>
      <w:r w:rsidR="00477CCF" w:rsidRPr="009A6559">
        <w:rPr>
          <w:color w:val="000000" w:themeColor="text1"/>
          <w:szCs w:val="28"/>
        </w:rPr>
        <w:t>ов</w:t>
      </w:r>
      <w:r w:rsidR="0069716F" w:rsidRPr="009A6559">
        <w:rPr>
          <w:color w:val="000000" w:themeColor="text1"/>
          <w:szCs w:val="28"/>
        </w:rPr>
        <w:t xml:space="preserve"> РФ.</w:t>
      </w:r>
    </w:p>
    <w:p w:rsidR="0069716F" w:rsidRPr="009A6559" w:rsidRDefault="0069716F" w:rsidP="006C0C31">
      <w:pPr>
        <w:pStyle w:val="a3"/>
        <w:spacing w:before="12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9A6559">
        <w:rPr>
          <w:color w:val="000000" w:themeColor="text1"/>
          <w:sz w:val="28"/>
          <w:szCs w:val="28"/>
        </w:rPr>
        <w:t>В соответствии с решениями П</w:t>
      </w:r>
      <w:r w:rsidR="00823F16" w:rsidRPr="009A6559">
        <w:rPr>
          <w:color w:val="000000" w:themeColor="text1"/>
          <w:sz w:val="28"/>
          <w:szCs w:val="28"/>
        </w:rPr>
        <w:t>опечительского совета Конкурса «О</w:t>
      </w:r>
      <w:r w:rsidRPr="009A6559">
        <w:rPr>
          <w:color w:val="000000" w:themeColor="text1"/>
          <w:sz w:val="28"/>
          <w:szCs w:val="28"/>
        </w:rPr>
        <w:t xml:space="preserve"> формировании списка победителей Конкурса»</w:t>
      </w:r>
      <w:r w:rsidR="00B55AB0" w:rsidRPr="009A6559">
        <w:rPr>
          <w:color w:val="000000" w:themeColor="text1"/>
          <w:sz w:val="28"/>
          <w:szCs w:val="28"/>
        </w:rPr>
        <w:t>,</w:t>
      </w:r>
      <w:r w:rsidRPr="009A6559">
        <w:rPr>
          <w:color w:val="000000" w:themeColor="text1"/>
          <w:sz w:val="28"/>
          <w:szCs w:val="28"/>
        </w:rPr>
        <w:t xml:space="preserve"> поб</w:t>
      </w:r>
      <w:r w:rsidR="003530AE" w:rsidRPr="009A6559">
        <w:rPr>
          <w:color w:val="000000" w:themeColor="text1"/>
          <w:sz w:val="28"/>
          <w:szCs w:val="28"/>
        </w:rPr>
        <w:t>едителями Конкурса определе</w:t>
      </w:r>
      <w:r w:rsidR="00B55AB0" w:rsidRPr="009A6559">
        <w:rPr>
          <w:color w:val="000000" w:themeColor="text1"/>
          <w:sz w:val="28"/>
          <w:szCs w:val="28"/>
        </w:rPr>
        <w:t>н</w:t>
      </w:r>
      <w:r w:rsidR="00830184" w:rsidRPr="009A6559">
        <w:rPr>
          <w:color w:val="000000" w:themeColor="text1"/>
          <w:sz w:val="28"/>
          <w:szCs w:val="28"/>
        </w:rPr>
        <w:t>ы</w:t>
      </w:r>
      <w:r w:rsidR="003530AE" w:rsidRPr="009A6559">
        <w:rPr>
          <w:color w:val="000000" w:themeColor="text1"/>
          <w:sz w:val="28"/>
          <w:szCs w:val="28"/>
        </w:rPr>
        <w:t xml:space="preserve"> </w:t>
      </w:r>
      <w:r w:rsidR="00B55AB0" w:rsidRPr="009A6559">
        <w:rPr>
          <w:b/>
          <w:color w:val="000000" w:themeColor="text1"/>
          <w:sz w:val="28"/>
          <w:szCs w:val="28"/>
        </w:rPr>
        <w:t>280</w:t>
      </w:r>
      <w:r w:rsidRPr="009A6559">
        <w:rPr>
          <w:color w:val="000000" w:themeColor="text1"/>
          <w:sz w:val="28"/>
          <w:szCs w:val="28"/>
        </w:rPr>
        <w:t xml:space="preserve"> участник</w:t>
      </w:r>
      <w:r w:rsidR="00B55AB0" w:rsidRPr="009A6559">
        <w:rPr>
          <w:color w:val="000000" w:themeColor="text1"/>
          <w:sz w:val="28"/>
          <w:szCs w:val="28"/>
        </w:rPr>
        <w:t>ов</w:t>
      </w:r>
      <w:r w:rsidRPr="009A6559">
        <w:rPr>
          <w:color w:val="000000" w:themeColor="text1"/>
          <w:sz w:val="28"/>
          <w:szCs w:val="28"/>
        </w:rPr>
        <w:t xml:space="preserve"> Конкурса</w:t>
      </w:r>
      <w:r w:rsidR="00477CCF" w:rsidRPr="009A6559">
        <w:rPr>
          <w:color w:val="000000" w:themeColor="text1"/>
          <w:sz w:val="28"/>
          <w:szCs w:val="28"/>
        </w:rPr>
        <w:t xml:space="preserve"> из 56 субъектов РФ</w:t>
      </w:r>
      <w:r w:rsidRPr="009A6559">
        <w:rPr>
          <w:color w:val="000000" w:themeColor="text1"/>
          <w:sz w:val="28"/>
          <w:szCs w:val="28"/>
        </w:rPr>
        <w:t>, общая стоимость реализации проектов По</w:t>
      </w:r>
      <w:r w:rsidR="00EC421A" w:rsidRPr="009A6559">
        <w:rPr>
          <w:color w:val="000000" w:themeColor="text1"/>
          <w:sz w:val="28"/>
          <w:szCs w:val="28"/>
        </w:rPr>
        <w:t xml:space="preserve">бедителей Конкурса составляет </w:t>
      </w:r>
      <w:r w:rsidR="00EC421A" w:rsidRPr="009A6559">
        <w:rPr>
          <w:b/>
          <w:color w:val="000000" w:themeColor="text1"/>
          <w:sz w:val="28"/>
          <w:szCs w:val="28"/>
        </w:rPr>
        <w:t>143</w:t>
      </w:r>
      <w:r w:rsidR="00823F16" w:rsidRPr="009A6559">
        <w:rPr>
          <w:b/>
          <w:color w:val="000000" w:themeColor="text1"/>
          <w:sz w:val="28"/>
          <w:szCs w:val="28"/>
        </w:rPr>
        <w:t>,</w:t>
      </w:r>
      <w:r w:rsidR="00EC421A" w:rsidRPr="009A6559">
        <w:rPr>
          <w:b/>
          <w:color w:val="000000" w:themeColor="text1"/>
          <w:sz w:val="28"/>
          <w:szCs w:val="28"/>
        </w:rPr>
        <w:t>391</w:t>
      </w:r>
      <w:r w:rsidR="00823F16" w:rsidRPr="009A6559">
        <w:rPr>
          <w:color w:val="000000" w:themeColor="text1"/>
          <w:sz w:val="28"/>
          <w:szCs w:val="28"/>
        </w:rPr>
        <w:t xml:space="preserve"> млрд. </w:t>
      </w:r>
      <w:r w:rsidRPr="009A6559">
        <w:rPr>
          <w:color w:val="000000" w:themeColor="text1"/>
          <w:sz w:val="28"/>
          <w:szCs w:val="28"/>
        </w:rPr>
        <w:t>рублей.</w:t>
      </w:r>
      <w:r w:rsidR="003530AE" w:rsidRPr="009A6559">
        <w:rPr>
          <w:color w:val="000000" w:themeColor="text1"/>
          <w:sz w:val="28"/>
          <w:szCs w:val="28"/>
        </w:rPr>
        <w:t xml:space="preserve"> </w:t>
      </w:r>
    </w:p>
    <w:p w:rsidR="009F55AB" w:rsidRPr="009A6559" w:rsidRDefault="00225CB7" w:rsidP="006C0C31">
      <w:pPr>
        <w:pStyle w:val="a3"/>
        <w:spacing w:before="12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9A6559">
        <w:rPr>
          <w:color w:val="000000" w:themeColor="text1"/>
          <w:sz w:val="28"/>
          <w:szCs w:val="28"/>
        </w:rPr>
        <w:t>Согласовано и подписано</w:t>
      </w:r>
      <w:proofErr w:type="gramEnd"/>
      <w:r w:rsidRPr="009A6559">
        <w:rPr>
          <w:color w:val="000000" w:themeColor="text1"/>
          <w:sz w:val="28"/>
          <w:szCs w:val="28"/>
        </w:rPr>
        <w:t xml:space="preserve"> инвестиционных соглашений, заключаемых Инвесторами, Предприятиями инициаторами проекта</w:t>
      </w:r>
      <w:r w:rsidR="009D129E" w:rsidRPr="009A6559">
        <w:rPr>
          <w:color w:val="000000" w:themeColor="text1"/>
          <w:sz w:val="28"/>
          <w:szCs w:val="28"/>
        </w:rPr>
        <w:t>, кредитно-финансовыми учреждениями</w:t>
      </w:r>
      <w:r w:rsidRPr="009A6559">
        <w:rPr>
          <w:color w:val="000000" w:themeColor="text1"/>
          <w:sz w:val="28"/>
          <w:szCs w:val="28"/>
        </w:rPr>
        <w:t xml:space="preserve"> и Органами исполнительной власти субъектов РФ по </w:t>
      </w:r>
      <w:r w:rsidR="00EC421A" w:rsidRPr="009A6559">
        <w:rPr>
          <w:b/>
          <w:color w:val="000000" w:themeColor="text1"/>
          <w:sz w:val="28"/>
          <w:szCs w:val="28"/>
        </w:rPr>
        <w:t>9</w:t>
      </w:r>
      <w:r w:rsidR="007D5DDC" w:rsidRPr="009A6559">
        <w:rPr>
          <w:b/>
          <w:color w:val="000000" w:themeColor="text1"/>
          <w:sz w:val="28"/>
          <w:szCs w:val="28"/>
        </w:rPr>
        <w:t>5</w:t>
      </w:r>
      <w:r w:rsidR="00F20FC3" w:rsidRPr="009A6559">
        <w:rPr>
          <w:color w:val="000000" w:themeColor="text1"/>
          <w:sz w:val="28"/>
          <w:szCs w:val="28"/>
        </w:rPr>
        <w:t xml:space="preserve"> </w:t>
      </w:r>
      <w:r w:rsidRPr="009A6559">
        <w:rPr>
          <w:color w:val="000000" w:themeColor="text1"/>
          <w:sz w:val="28"/>
          <w:szCs w:val="28"/>
        </w:rPr>
        <w:t>проектам на общую сумму</w:t>
      </w:r>
      <w:r w:rsidR="00EC421A" w:rsidRPr="009A6559">
        <w:rPr>
          <w:color w:val="000000" w:themeColor="text1"/>
          <w:sz w:val="28"/>
          <w:szCs w:val="28"/>
        </w:rPr>
        <w:t xml:space="preserve"> </w:t>
      </w:r>
      <w:r w:rsidR="009A6559">
        <w:rPr>
          <w:color w:val="000000" w:themeColor="text1"/>
          <w:sz w:val="28"/>
          <w:szCs w:val="28"/>
        </w:rPr>
        <w:t xml:space="preserve">свыше </w:t>
      </w:r>
      <w:r w:rsidR="00EC421A" w:rsidRPr="009A6559">
        <w:rPr>
          <w:b/>
          <w:color w:val="000000" w:themeColor="text1"/>
          <w:sz w:val="28"/>
          <w:szCs w:val="28"/>
        </w:rPr>
        <w:t>43</w:t>
      </w:r>
      <w:r w:rsidR="009A6559">
        <w:rPr>
          <w:b/>
          <w:color w:val="000000" w:themeColor="text1"/>
          <w:sz w:val="28"/>
          <w:szCs w:val="28"/>
        </w:rPr>
        <w:t xml:space="preserve"> </w:t>
      </w:r>
      <w:r w:rsidR="009A6559" w:rsidRPr="009A6559">
        <w:rPr>
          <w:color w:val="000000" w:themeColor="text1"/>
          <w:sz w:val="28"/>
          <w:szCs w:val="28"/>
        </w:rPr>
        <w:t>млрд.</w:t>
      </w:r>
      <w:r w:rsidR="00F20FC3" w:rsidRPr="009A6559">
        <w:rPr>
          <w:rFonts w:ascii="Courier New" w:hAnsi="Courier New" w:cs="Courier New"/>
          <w:color w:val="000000" w:themeColor="text1"/>
          <w:sz w:val="18"/>
          <w:szCs w:val="18"/>
        </w:rPr>
        <w:t xml:space="preserve"> </w:t>
      </w:r>
      <w:r w:rsidRPr="009A6559">
        <w:rPr>
          <w:color w:val="000000" w:themeColor="text1"/>
          <w:sz w:val="28"/>
          <w:szCs w:val="28"/>
        </w:rPr>
        <w:t>рублей.</w:t>
      </w:r>
    </w:p>
    <w:sectPr w:rsidR="009F55AB" w:rsidRPr="009A6559" w:rsidSect="009F55AB">
      <w:footerReference w:type="default" r:id="rId10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929" w:rsidRDefault="008D7929" w:rsidP="006F2D63">
      <w:r>
        <w:separator/>
      </w:r>
    </w:p>
  </w:endnote>
  <w:endnote w:type="continuationSeparator" w:id="0">
    <w:p w:rsidR="008D7929" w:rsidRDefault="008D7929" w:rsidP="006F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D63" w:rsidRPr="006F2D63" w:rsidRDefault="00B55AB0" w:rsidP="006F2D63">
    <w:pPr>
      <w:spacing w:before="120" w:line="360" w:lineRule="auto"/>
      <w:jc w:val="center"/>
      <w:rPr>
        <w:color w:val="BFBFBF" w:themeColor="background1" w:themeShade="BF"/>
        <w:sz w:val="22"/>
        <w:szCs w:val="18"/>
      </w:rPr>
    </w:pPr>
    <w:r>
      <w:rPr>
        <w:color w:val="BFBFBF" w:themeColor="background1" w:themeShade="BF"/>
        <w:sz w:val="22"/>
        <w:szCs w:val="18"/>
      </w:rPr>
      <w:t>1 февраля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929" w:rsidRDefault="008D7929" w:rsidP="006F2D63">
      <w:r>
        <w:separator/>
      </w:r>
    </w:p>
  </w:footnote>
  <w:footnote w:type="continuationSeparator" w:id="0">
    <w:p w:rsidR="008D7929" w:rsidRDefault="008D7929" w:rsidP="006F2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D77FB4"/>
    <w:multiLevelType w:val="hybridMultilevel"/>
    <w:tmpl w:val="9500962E"/>
    <w:lvl w:ilvl="0" w:tplc="79DC86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FE0355"/>
    <w:multiLevelType w:val="hybridMultilevel"/>
    <w:tmpl w:val="14D0ED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BC00A6"/>
    <w:multiLevelType w:val="hybridMultilevel"/>
    <w:tmpl w:val="2682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E1318"/>
    <w:multiLevelType w:val="hybridMultilevel"/>
    <w:tmpl w:val="6E9490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751D19"/>
    <w:multiLevelType w:val="hybridMultilevel"/>
    <w:tmpl w:val="D03062A6"/>
    <w:lvl w:ilvl="0" w:tplc="7EA4F2B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2AA04AD"/>
    <w:multiLevelType w:val="hybridMultilevel"/>
    <w:tmpl w:val="3A1A7FD6"/>
    <w:lvl w:ilvl="0" w:tplc="FDEAA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F2281"/>
    <w:multiLevelType w:val="multilevel"/>
    <w:tmpl w:val="6082F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C79554F"/>
    <w:multiLevelType w:val="hybridMultilevel"/>
    <w:tmpl w:val="DC7E4FA8"/>
    <w:lvl w:ilvl="0" w:tplc="596AA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F44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D25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46E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CA2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D61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A08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88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022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34D4E3C"/>
    <w:multiLevelType w:val="hybridMultilevel"/>
    <w:tmpl w:val="08700540"/>
    <w:lvl w:ilvl="0" w:tplc="F3B04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FD1718B"/>
    <w:multiLevelType w:val="hybridMultilevel"/>
    <w:tmpl w:val="115C7638"/>
    <w:lvl w:ilvl="0" w:tplc="9F4C9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853232"/>
    <w:multiLevelType w:val="hybridMultilevel"/>
    <w:tmpl w:val="04129D0A"/>
    <w:lvl w:ilvl="0" w:tplc="15E0B9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1"/>
  </w:num>
  <w:num w:numId="7">
    <w:abstractNumId w:val="7"/>
  </w:num>
  <w:num w:numId="8">
    <w:abstractNumId w:val="1"/>
  </w:num>
  <w:num w:numId="9">
    <w:abstractNumId w:val="9"/>
  </w:num>
  <w:num w:numId="10">
    <w:abstractNumId w:val="5"/>
  </w:num>
  <w:num w:numId="11">
    <w:abstractNumId w:val="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5E"/>
    <w:rsid w:val="000207D8"/>
    <w:rsid w:val="00025927"/>
    <w:rsid w:val="00026666"/>
    <w:rsid w:val="00067AD5"/>
    <w:rsid w:val="00076219"/>
    <w:rsid w:val="0008714A"/>
    <w:rsid w:val="000B0D17"/>
    <w:rsid w:val="000D2B92"/>
    <w:rsid w:val="000E1868"/>
    <w:rsid w:val="00104E8F"/>
    <w:rsid w:val="001118B3"/>
    <w:rsid w:val="00120835"/>
    <w:rsid w:val="001252BC"/>
    <w:rsid w:val="00125C1B"/>
    <w:rsid w:val="00130DCB"/>
    <w:rsid w:val="00140012"/>
    <w:rsid w:val="001451FA"/>
    <w:rsid w:val="00147C4B"/>
    <w:rsid w:val="00150F07"/>
    <w:rsid w:val="001635E7"/>
    <w:rsid w:val="00165766"/>
    <w:rsid w:val="00167099"/>
    <w:rsid w:val="00175AD4"/>
    <w:rsid w:val="001762B9"/>
    <w:rsid w:val="001803CF"/>
    <w:rsid w:val="0019122E"/>
    <w:rsid w:val="00191487"/>
    <w:rsid w:val="00191906"/>
    <w:rsid w:val="001A4D25"/>
    <w:rsid w:val="001C24D8"/>
    <w:rsid w:val="001D0D0F"/>
    <w:rsid w:val="001E1A17"/>
    <w:rsid w:val="001E27A2"/>
    <w:rsid w:val="001E2831"/>
    <w:rsid w:val="001E7551"/>
    <w:rsid w:val="001F70EF"/>
    <w:rsid w:val="00214A19"/>
    <w:rsid w:val="00223740"/>
    <w:rsid w:val="00223A29"/>
    <w:rsid w:val="00225CB7"/>
    <w:rsid w:val="00240E11"/>
    <w:rsid w:val="00241E0F"/>
    <w:rsid w:val="00257508"/>
    <w:rsid w:val="00260D81"/>
    <w:rsid w:val="00274C39"/>
    <w:rsid w:val="002A0B77"/>
    <w:rsid w:val="002C040A"/>
    <w:rsid w:val="002D7462"/>
    <w:rsid w:val="002E6444"/>
    <w:rsid w:val="002F0138"/>
    <w:rsid w:val="003006CA"/>
    <w:rsid w:val="00322D17"/>
    <w:rsid w:val="003259F7"/>
    <w:rsid w:val="0032785E"/>
    <w:rsid w:val="00335AE3"/>
    <w:rsid w:val="00337754"/>
    <w:rsid w:val="003434EA"/>
    <w:rsid w:val="003439C1"/>
    <w:rsid w:val="003443AA"/>
    <w:rsid w:val="00351031"/>
    <w:rsid w:val="003530AE"/>
    <w:rsid w:val="00366594"/>
    <w:rsid w:val="00377739"/>
    <w:rsid w:val="00377FAE"/>
    <w:rsid w:val="00383175"/>
    <w:rsid w:val="0038442F"/>
    <w:rsid w:val="003B1C89"/>
    <w:rsid w:val="003B5E97"/>
    <w:rsid w:val="003D0B76"/>
    <w:rsid w:val="003D1051"/>
    <w:rsid w:val="003E1E81"/>
    <w:rsid w:val="003E208F"/>
    <w:rsid w:val="003E2F0C"/>
    <w:rsid w:val="003E4D69"/>
    <w:rsid w:val="003E6673"/>
    <w:rsid w:val="00403A6D"/>
    <w:rsid w:val="00422EF7"/>
    <w:rsid w:val="00432839"/>
    <w:rsid w:val="0046095F"/>
    <w:rsid w:val="0046706A"/>
    <w:rsid w:val="00472BAB"/>
    <w:rsid w:val="00477CCF"/>
    <w:rsid w:val="00490CB1"/>
    <w:rsid w:val="004A7074"/>
    <w:rsid w:val="004B4DCC"/>
    <w:rsid w:val="004B5712"/>
    <w:rsid w:val="004D00B6"/>
    <w:rsid w:val="004D08AA"/>
    <w:rsid w:val="004E48F5"/>
    <w:rsid w:val="004F1D2E"/>
    <w:rsid w:val="0050788F"/>
    <w:rsid w:val="00510B90"/>
    <w:rsid w:val="005248B5"/>
    <w:rsid w:val="005251A6"/>
    <w:rsid w:val="005320B1"/>
    <w:rsid w:val="00543704"/>
    <w:rsid w:val="00544D50"/>
    <w:rsid w:val="00545A73"/>
    <w:rsid w:val="0055331E"/>
    <w:rsid w:val="00582ADA"/>
    <w:rsid w:val="005841B3"/>
    <w:rsid w:val="0058638B"/>
    <w:rsid w:val="00587302"/>
    <w:rsid w:val="00593A4D"/>
    <w:rsid w:val="00593AFB"/>
    <w:rsid w:val="00596B67"/>
    <w:rsid w:val="005A5415"/>
    <w:rsid w:val="005B4FA2"/>
    <w:rsid w:val="005C79C4"/>
    <w:rsid w:val="005C7C37"/>
    <w:rsid w:val="005D43CE"/>
    <w:rsid w:val="005D785E"/>
    <w:rsid w:val="005E2220"/>
    <w:rsid w:val="005F3588"/>
    <w:rsid w:val="0060495C"/>
    <w:rsid w:val="006066B0"/>
    <w:rsid w:val="00646AA4"/>
    <w:rsid w:val="00656E35"/>
    <w:rsid w:val="00680D03"/>
    <w:rsid w:val="00684185"/>
    <w:rsid w:val="0068633D"/>
    <w:rsid w:val="0069716F"/>
    <w:rsid w:val="006C0C31"/>
    <w:rsid w:val="006F2D63"/>
    <w:rsid w:val="00705FC5"/>
    <w:rsid w:val="007079EC"/>
    <w:rsid w:val="00722FBA"/>
    <w:rsid w:val="007353D5"/>
    <w:rsid w:val="0075643C"/>
    <w:rsid w:val="00756FC1"/>
    <w:rsid w:val="007748D3"/>
    <w:rsid w:val="00775158"/>
    <w:rsid w:val="00776CFE"/>
    <w:rsid w:val="007809F5"/>
    <w:rsid w:val="00782F6B"/>
    <w:rsid w:val="007860EE"/>
    <w:rsid w:val="00787D71"/>
    <w:rsid w:val="007A2A20"/>
    <w:rsid w:val="007A74BD"/>
    <w:rsid w:val="007B3C01"/>
    <w:rsid w:val="007C025C"/>
    <w:rsid w:val="007C5A0A"/>
    <w:rsid w:val="007C68CC"/>
    <w:rsid w:val="007D516C"/>
    <w:rsid w:val="007D5DDC"/>
    <w:rsid w:val="007D7A72"/>
    <w:rsid w:val="007D7E66"/>
    <w:rsid w:val="007E17F5"/>
    <w:rsid w:val="007E429B"/>
    <w:rsid w:val="007F289D"/>
    <w:rsid w:val="007F34B1"/>
    <w:rsid w:val="00805406"/>
    <w:rsid w:val="008056D1"/>
    <w:rsid w:val="0081458D"/>
    <w:rsid w:val="0081639F"/>
    <w:rsid w:val="00823F16"/>
    <w:rsid w:val="00830184"/>
    <w:rsid w:val="0083256D"/>
    <w:rsid w:val="0083434D"/>
    <w:rsid w:val="008407C7"/>
    <w:rsid w:val="008440F3"/>
    <w:rsid w:val="00861B78"/>
    <w:rsid w:val="00862AE2"/>
    <w:rsid w:val="00873FEA"/>
    <w:rsid w:val="00875535"/>
    <w:rsid w:val="0087795D"/>
    <w:rsid w:val="008824AF"/>
    <w:rsid w:val="00884061"/>
    <w:rsid w:val="00884276"/>
    <w:rsid w:val="00884B6F"/>
    <w:rsid w:val="0089352A"/>
    <w:rsid w:val="00895C63"/>
    <w:rsid w:val="008A607E"/>
    <w:rsid w:val="008D33A2"/>
    <w:rsid w:val="008D54FD"/>
    <w:rsid w:val="008D7929"/>
    <w:rsid w:val="008D7A50"/>
    <w:rsid w:val="008D7AD8"/>
    <w:rsid w:val="008E5E34"/>
    <w:rsid w:val="008F07D9"/>
    <w:rsid w:val="00900E28"/>
    <w:rsid w:val="00901758"/>
    <w:rsid w:val="0090378D"/>
    <w:rsid w:val="00904499"/>
    <w:rsid w:val="00916278"/>
    <w:rsid w:val="00930450"/>
    <w:rsid w:val="00946727"/>
    <w:rsid w:val="009470DA"/>
    <w:rsid w:val="00947BB1"/>
    <w:rsid w:val="00972179"/>
    <w:rsid w:val="00972762"/>
    <w:rsid w:val="0098116C"/>
    <w:rsid w:val="00983F55"/>
    <w:rsid w:val="009A6559"/>
    <w:rsid w:val="009B14A3"/>
    <w:rsid w:val="009B53DF"/>
    <w:rsid w:val="009B736F"/>
    <w:rsid w:val="009C5D1A"/>
    <w:rsid w:val="009D0B70"/>
    <w:rsid w:val="009D129E"/>
    <w:rsid w:val="009D2631"/>
    <w:rsid w:val="009E2B63"/>
    <w:rsid w:val="009F55AB"/>
    <w:rsid w:val="00A00646"/>
    <w:rsid w:val="00A0073E"/>
    <w:rsid w:val="00A03DC4"/>
    <w:rsid w:val="00A07568"/>
    <w:rsid w:val="00A31F16"/>
    <w:rsid w:val="00A34490"/>
    <w:rsid w:val="00A36722"/>
    <w:rsid w:val="00A40941"/>
    <w:rsid w:val="00A40CAE"/>
    <w:rsid w:val="00A446B7"/>
    <w:rsid w:val="00A47EFC"/>
    <w:rsid w:val="00A51359"/>
    <w:rsid w:val="00A60846"/>
    <w:rsid w:val="00A633C8"/>
    <w:rsid w:val="00A753DB"/>
    <w:rsid w:val="00A85142"/>
    <w:rsid w:val="00A9598D"/>
    <w:rsid w:val="00AA1922"/>
    <w:rsid w:val="00AA22DC"/>
    <w:rsid w:val="00AA7576"/>
    <w:rsid w:val="00AC5290"/>
    <w:rsid w:val="00AC68F5"/>
    <w:rsid w:val="00AD2F59"/>
    <w:rsid w:val="00AE0CEA"/>
    <w:rsid w:val="00AE4676"/>
    <w:rsid w:val="00AE6F8D"/>
    <w:rsid w:val="00AF117A"/>
    <w:rsid w:val="00AF7EDF"/>
    <w:rsid w:val="00B07ECF"/>
    <w:rsid w:val="00B200EE"/>
    <w:rsid w:val="00B23068"/>
    <w:rsid w:val="00B23516"/>
    <w:rsid w:val="00B248C4"/>
    <w:rsid w:val="00B253AB"/>
    <w:rsid w:val="00B30072"/>
    <w:rsid w:val="00B3210B"/>
    <w:rsid w:val="00B35255"/>
    <w:rsid w:val="00B40D7B"/>
    <w:rsid w:val="00B40E69"/>
    <w:rsid w:val="00B42C7E"/>
    <w:rsid w:val="00B55AB0"/>
    <w:rsid w:val="00B934D3"/>
    <w:rsid w:val="00B95CD5"/>
    <w:rsid w:val="00BA6570"/>
    <w:rsid w:val="00BB0F1C"/>
    <w:rsid w:val="00BC69E8"/>
    <w:rsid w:val="00BD28D6"/>
    <w:rsid w:val="00BD53DF"/>
    <w:rsid w:val="00BE1558"/>
    <w:rsid w:val="00BE7837"/>
    <w:rsid w:val="00C01ECB"/>
    <w:rsid w:val="00C0333C"/>
    <w:rsid w:val="00C03588"/>
    <w:rsid w:val="00C161BF"/>
    <w:rsid w:val="00C32332"/>
    <w:rsid w:val="00C32336"/>
    <w:rsid w:val="00C46CA3"/>
    <w:rsid w:val="00C5456B"/>
    <w:rsid w:val="00C56A10"/>
    <w:rsid w:val="00C60849"/>
    <w:rsid w:val="00C618E2"/>
    <w:rsid w:val="00C67E69"/>
    <w:rsid w:val="00C81EFA"/>
    <w:rsid w:val="00C86EBA"/>
    <w:rsid w:val="00C93590"/>
    <w:rsid w:val="00CC29B4"/>
    <w:rsid w:val="00CC2C37"/>
    <w:rsid w:val="00CC3734"/>
    <w:rsid w:val="00D23E98"/>
    <w:rsid w:val="00D37E9D"/>
    <w:rsid w:val="00D403D2"/>
    <w:rsid w:val="00D43505"/>
    <w:rsid w:val="00D55AE4"/>
    <w:rsid w:val="00D60928"/>
    <w:rsid w:val="00D701FC"/>
    <w:rsid w:val="00D71722"/>
    <w:rsid w:val="00D7571D"/>
    <w:rsid w:val="00D8273B"/>
    <w:rsid w:val="00D92BC0"/>
    <w:rsid w:val="00DA2542"/>
    <w:rsid w:val="00DA32B5"/>
    <w:rsid w:val="00DA551F"/>
    <w:rsid w:val="00DA6005"/>
    <w:rsid w:val="00DC7237"/>
    <w:rsid w:val="00DD5513"/>
    <w:rsid w:val="00DD6231"/>
    <w:rsid w:val="00DD64BB"/>
    <w:rsid w:val="00E02F58"/>
    <w:rsid w:val="00E074B7"/>
    <w:rsid w:val="00E20509"/>
    <w:rsid w:val="00E20AE9"/>
    <w:rsid w:val="00E27547"/>
    <w:rsid w:val="00E368EA"/>
    <w:rsid w:val="00E42EFB"/>
    <w:rsid w:val="00E51A5F"/>
    <w:rsid w:val="00E625DB"/>
    <w:rsid w:val="00E71D20"/>
    <w:rsid w:val="00E810F6"/>
    <w:rsid w:val="00E87F37"/>
    <w:rsid w:val="00E96E8B"/>
    <w:rsid w:val="00EC421A"/>
    <w:rsid w:val="00ED231D"/>
    <w:rsid w:val="00ED5E29"/>
    <w:rsid w:val="00EE3B0B"/>
    <w:rsid w:val="00EE668C"/>
    <w:rsid w:val="00EF285A"/>
    <w:rsid w:val="00F04EB6"/>
    <w:rsid w:val="00F05963"/>
    <w:rsid w:val="00F128A8"/>
    <w:rsid w:val="00F14591"/>
    <w:rsid w:val="00F20FC3"/>
    <w:rsid w:val="00F247D6"/>
    <w:rsid w:val="00F27C20"/>
    <w:rsid w:val="00F40633"/>
    <w:rsid w:val="00F54D6C"/>
    <w:rsid w:val="00F563AB"/>
    <w:rsid w:val="00F65CA9"/>
    <w:rsid w:val="00F6745F"/>
    <w:rsid w:val="00F713CA"/>
    <w:rsid w:val="00F82571"/>
    <w:rsid w:val="00FA7003"/>
    <w:rsid w:val="00FB7A5E"/>
    <w:rsid w:val="00FC1332"/>
    <w:rsid w:val="00FC3278"/>
    <w:rsid w:val="00FD078F"/>
    <w:rsid w:val="00FE24B0"/>
    <w:rsid w:val="00FF3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85E"/>
    <w:pPr>
      <w:widowControl w:val="0"/>
      <w:overflowPunct w:val="0"/>
      <w:autoSpaceDE w:val="0"/>
      <w:autoSpaceDN w:val="0"/>
      <w:adjustRightInd w:val="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A07568"/>
    <w:pPr>
      <w:keepNext/>
      <w:widowControl/>
      <w:numPr>
        <w:numId w:val="11"/>
      </w:numPr>
      <w:suppressAutoHyphens/>
      <w:overflowPunct/>
      <w:autoSpaceDE/>
      <w:autoSpaceDN/>
      <w:adjustRightInd/>
      <w:spacing w:before="240" w:after="60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07568"/>
    <w:pPr>
      <w:keepNext/>
      <w:widowControl/>
      <w:numPr>
        <w:ilvl w:val="1"/>
        <w:numId w:val="11"/>
      </w:numPr>
      <w:suppressAutoHyphens/>
      <w:overflowPunct/>
      <w:autoSpaceDE/>
      <w:autoSpaceDN/>
      <w:adjustRightInd/>
      <w:jc w:val="center"/>
      <w:outlineLvl w:val="1"/>
    </w:pPr>
    <w:rPr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A07568"/>
    <w:pPr>
      <w:keepNext/>
      <w:widowControl/>
      <w:numPr>
        <w:ilvl w:val="2"/>
        <w:numId w:val="11"/>
      </w:numPr>
      <w:suppressAutoHyphens/>
      <w:overflowPunct/>
      <w:autoSpaceDE/>
      <w:autoSpaceDN/>
      <w:adjustRightInd/>
      <w:outlineLvl w:val="2"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A07568"/>
    <w:pPr>
      <w:keepNext/>
      <w:widowControl/>
      <w:numPr>
        <w:ilvl w:val="3"/>
        <w:numId w:val="11"/>
      </w:numPr>
      <w:suppressAutoHyphens/>
      <w:overflowPunct/>
      <w:autoSpaceDE/>
      <w:autoSpaceDN/>
      <w:adjustRightInd/>
      <w:ind w:firstLine="720"/>
      <w:jc w:val="both"/>
      <w:outlineLvl w:val="3"/>
    </w:pPr>
    <w:rPr>
      <w:b/>
      <w:b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85E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884276"/>
    <w:pPr>
      <w:widowControl/>
      <w:overflowPunct/>
      <w:autoSpaceDE/>
      <w:autoSpaceDN/>
      <w:adjustRightInd/>
      <w:spacing w:before="100" w:beforeAutospacing="1" w:after="100" w:afterAutospacing="1"/>
      <w:ind w:left="720"/>
      <w:contextualSpacing/>
      <w:jc w:val="both"/>
    </w:pPr>
    <w:rPr>
      <w:sz w:val="24"/>
      <w:szCs w:val="24"/>
    </w:rPr>
  </w:style>
  <w:style w:type="table" w:styleId="a5">
    <w:name w:val="Table Grid"/>
    <w:basedOn w:val="a1"/>
    <w:uiPriority w:val="99"/>
    <w:rsid w:val="00593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D74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D74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07568"/>
    <w:rPr>
      <w:rFonts w:ascii="Arial" w:hAnsi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A07568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A07568"/>
    <w:rPr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A07568"/>
    <w:rPr>
      <w:b/>
      <w:bCs/>
      <w:sz w:val="28"/>
      <w:szCs w:val="28"/>
      <w:lang w:eastAsia="ar-SA"/>
    </w:rPr>
  </w:style>
  <w:style w:type="paragraph" w:styleId="a8">
    <w:name w:val="Plain Text"/>
    <w:basedOn w:val="a"/>
    <w:link w:val="a9"/>
    <w:uiPriority w:val="99"/>
    <w:unhideWhenUsed/>
    <w:rsid w:val="00E27547"/>
    <w:pPr>
      <w:widowControl/>
      <w:overflowPunct/>
      <w:autoSpaceDE/>
      <w:autoSpaceDN/>
      <w:adjustRightInd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E27547"/>
    <w:rPr>
      <w:rFonts w:ascii="Consolas" w:eastAsiaTheme="minorHAnsi" w:hAnsi="Consolas" w:cstheme="minorBidi"/>
      <w:sz w:val="21"/>
      <w:szCs w:val="21"/>
      <w:lang w:eastAsia="en-US"/>
    </w:rPr>
  </w:style>
  <w:style w:type="character" w:styleId="aa">
    <w:name w:val="Hyperlink"/>
    <w:basedOn w:val="a0"/>
    <w:uiPriority w:val="99"/>
    <w:unhideWhenUsed/>
    <w:rsid w:val="00E27547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823F16"/>
    <w:rPr>
      <w:b/>
      <w:bCs/>
    </w:rPr>
  </w:style>
  <w:style w:type="paragraph" w:styleId="ac">
    <w:name w:val="header"/>
    <w:basedOn w:val="a"/>
    <w:link w:val="ad"/>
    <w:rsid w:val="006F2D6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F2D63"/>
    <w:rPr>
      <w:sz w:val="28"/>
    </w:rPr>
  </w:style>
  <w:style w:type="paragraph" w:styleId="ae">
    <w:name w:val="footer"/>
    <w:basedOn w:val="a"/>
    <w:link w:val="af"/>
    <w:rsid w:val="006F2D6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F2D6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85E"/>
    <w:pPr>
      <w:widowControl w:val="0"/>
      <w:overflowPunct w:val="0"/>
      <w:autoSpaceDE w:val="0"/>
      <w:autoSpaceDN w:val="0"/>
      <w:adjustRightInd w:val="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A07568"/>
    <w:pPr>
      <w:keepNext/>
      <w:widowControl/>
      <w:numPr>
        <w:numId w:val="11"/>
      </w:numPr>
      <w:suppressAutoHyphens/>
      <w:overflowPunct/>
      <w:autoSpaceDE/>
      <w:autoSpaceDN/>
      <w:adjustRightInd/>
      <w:spacing w:before="240" w:after="60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07568"/>
    <w:pPr>
      <w:keepNext/>
      <w:widowControl/>
      <w:numPr>
        <w:ilvl w:val="1"/>
        <w:numId w:val="11"/>
      </w:numPr>
      <w:suppressAutoHyphens/>
      <w:overflowPunct/>
      <w:autoSpaceDE/>
      <w:autoSpaceDN/>
      <w:adjustRightInd/>
      <w:jc w:val="center"/>
      <w:outlineLvl w:val="1"/>
    </w:pPr>
    <w:rPr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A07568"/>
    <w:pPr>
      <w:keepNext/>
      <w:widowControl/>
      <w:numPr>
        <w:ilvl w:val="2"/>
        <w:numId w:val="11"/>
      </w:numPr>
      <w:suppressAutoHyphens/>
      <w:overflowPunct/>
      <w:autoSpaceDE/>
      <w:autoSpaceDN/>
      <w:adjustRightInd/>
      <w:outlineLvl w:val="2"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A07568"/>
    <w:pPr>
      <w:keepNext/>
      <w:widowControl/>
      <w:numPr>
        <w:ilvl w:val="3"/>
        <w:numId w:val="11"/>
      </w:numPr>
      <w:suppressAutoHyphens/>
      <w:overflowPunct/>
      <w:autoSpaceDE/>
      <w:autoSpaceDN/>
      <w:adjustRightInd/>
      <w:ind w:firstLine="720"/>
      <w:jc w:val="both"/>
      <w:outlineLvl w:val="3"/>
    </w:pPr>
    <w:rPr>
      <w:b/>
      <w:b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85E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884276"/>
    <w:pPr>
      <w:widowControl/>
      <w:overflowPunct/>
      <w:autoSpaceDE/>
      <w:autoSpaceDN/>
      <w:adjustRightInd/>
      <w:spacing w:before="100" w:beforeAutospacing="1" w:after="100" w:afterAutospacing="1"/>
      <w:ind w:left="720"/>
      <w:contextualSpacing/>
      <w:jc w:val="both"/>
    </w:pPr>
    <w:rPr>
      <w:sz w:val="24"/>
      <w:szCs w:val="24"/>
    </w:rPr>
  </w:style>
  <w:style w:type="table" w:styleId="a5">
    <w:name w:val="Table Grid"/>
    <w:basedOn w:val="a1"/>
    <w:uiPriority w:val="99"/>
    <w:rsid w:val="00593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D74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D74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07568"/>
    <w:rPr>
      <w:rFonts w:ascii="Arial" w:hAnsi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A07568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A07568"/>
    <w:rPr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A07568"/>
    <w:rPr>
      <w:b/>
      <w:bCs/>
      <w:sz w:val="28"/>
      <w:szCs w:val="28"/>
      <w:lang w:eastAsia="ar-SA"/>
    </w:rPr>
  </w:style>
  <w:style w:type="paragraph" w:styleId="a8">
    <w:name w:val="Plain Text"/>
    <w:basedOn w:val="a"/>
    <w:link w:val="a9"/>
    <w:uiPriority w:val="99"/>
    <w:unhideWhenUsed/>
    <w:rsid w:val="00E27547"/>
    <w:pPr>
      <w:widowControl/>
      <w:overflowPunct/>
      <w:autoSpaceDE/>
      <w:autoSpaceDN/>
      <w:adjustRightInd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E27547"/>
    <w:rPr>
      <w:rFonts w:ascii="Consolas" w:eastAsiaTheme="minorHAnsi" w:hAnsi="Consolas" w:cstheme="minorBidi"/>
      <w:sz w:val="21"/>
      <w:szCs w:val="21"/>
      <w:lang w:eastAsia="en-US"/>
    </w:rPr>
  </w:style>
  <w:style w:type="character" w:styleId="aa">
    <w:name w:val="Hyperlink"/>
    <w:basedOn w:val="a0"/>
    <w:uiPriority w:val="99"/>
    <w:unhideWhenUsed/>
    <w:rsid w:val="00E27547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823F16"/>
    <w:rPr>
      <w:b/>
      <w:bCs/>
    </w:rPr>
  </w:style>
  <w:style w:type="paragraph" w:styleId="ac">
    <w:name w:val="header"/>
    <w:basedOn w:val="a"/>
    <w:link w:val="ad"/>
    <w:rsid w:val="006F2D6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F2D63"/>
    <w:rPr>
      <w:sz w:val="28"/>
    </w:rPr>
  </w:style>
  <w:style w:type="paragraph" w:styleId="ae">
    <w:name w:val="footer"/>
    <w:basedOn w:val="a"/>
    <w:link w:val="af"/>
    <w:rsid w:val="006F2D6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F2D6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3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infra-konk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serebryakov</dc:creator>
  <cp:lastModifiedBy>Юрий Кваша</cp:lastModifiedBy>
  <cp:revision>2</cp:revision>
  <cp:lastPrinted>2016-02-05T06:57:00Z</cp:lastPrinted>
  <dcterms:created xsi:type="dcterms:W3CDTF">2016-02-05T09:18:00Z</dcterms:created>
  <dcterms:modified xsi:type="dcterms:W3CDTF">2016-02-05T09:18:00Z</dcterms:modified>
</cp:coreProperties>
</file>