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15" w:rsidRDefault="00E16815" w:rsidP="0014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07A2A" w:rsidRPr="001F2DD9" w:rsidRDefault="005839E0" w:rsidP="00C4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1F2DD9">
        <w:rPr>
          <w:rFonts w:ascii="Times New Roman" w:hAnsi="Times New Roman"/>
          <w:b/>
          <w:i/>
          <w:sz w:val="27"/>
          <w:szCs w:val="27"/>
        </w:rPr>
        <w:t>Вопрос:</w:t>
      </w:r>
      <w:r w:rsidR="00E16815" w:rsidRPr="001F2DD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07A2A" w:rsidRPr="001F2DD9">
        <w:rPr>
          <w:rFonts w:ascii="Times New Roman" w:hAnsi="Times New Roman"/>
          <w:b/>
          <w:i/>
          <w:sz w:val="27"/>
          <w:szCs w:val="27"/>
        </w:rPr>
        <w:t>П</w:t>
      </w:r>
      <w:r w:rsidR="00AA5407" w:rsidRPr="001F2DD9">
        <w:rPr>
          <w:rFonts w:ascii="Times New Roman" w:hAnsi="Times New Roman"/>
          <w:b/>
          <w:i/>
          <w:sz w:val="27"/>
          <w:szCs w:val="27"/>
        </w:rPr>
        <w:t xml:space="preserve">одлежит </w:t>
      </w:r>
      <w:r w:rsidR="00C07A2A" w:rsidRPr="001F2DD9">
        <w:rPr>
          <w:rFonts w:ascii="Times New Roman" w:hAnsi="Times New Roman"/>
          <w:b/>
          <w:i/>
          <w:sz w:val="27"/>
          <w:szCs w:val="27"/>
        </w:rPr>
        <w:t xml:space="preserve">ли </w:t>
      </w:r>
      <w:r w:rsidR="00AA5407" w:rsidRPr="001F2DD9">
        <w:rPr>
          <w:rFonts w:ascii="Times New Roman" w:hAnsi="Times New Roman"/>
          <w:b/>
          <w:i/>
          <w:sz w:val="27"/>
          <w:szCs w:val="27"/>
        </w:rPr>
        <w:t xml:space="preserve">взысканию с работодателя </w:t>
      </w:r>
      <w:bookmarkStart w:id="0" w:name="_GoBack"/>
      <w:r w:rsidR="00C07A2A" w:rsidRPr="001F2DD9">
        <w:rPr>
          <w:rFonts w:ascii="Times New Roman" w:hAnsi="Times New Roman"/>
          <w:b/>
          <w:i/>
          <w:sz w:val="27"/>
          <w:szCs w:val="27"/>
        </w:rPr>
        <w:t>компенсация морального вреда</w:t>
      </w:r>
      <w:bookmarkEnd w:id="0"/>
      <w:r w:rsidR="00C07A2A" w:rsidRPr="001F2DD9">
        <w:rPr>
          <w:rFonts w:ascii="Times New Roman" w:hAnsi="Times New Roman"/>
          <w:b/>
          <w:i/>
          <w:sz w:val="27"/>
          <w:szCs w:val="27"/>
        </w:rPr>
        <w:t xml:space="preserve">, причиненного в результате </w:t>
      </w:r>
      <w:r w:rsidR="001F2DD9">
        <w:rPr>
          <w:rFonts w:ascii="Times New Roman" w:hAnsi="Times New Roman"/>
          <w:b/>
          <w:i/>
          <w:sz w:val="27"/>
          <w:szCs w:val="27"/>
        </w:rPr>
        <w:t xml:space="preserve">трудового увечья или </w:t>
      </w:r>
      <w:r w:rsidR="00C07A2A" w:rsidRPr="001F2DD9">
        <w:rPr>
          <w:rFonts w:ascii="Times New Roman" w:hAnsi="Times New Roman"/>
          <w:b/>
          <w:i/>
          <w:sz w:val="27"/>
          <w:szCs w:val="27"/>
        </w:rPr>
        <w:t>гибели работника вследствие несчастного случая на производстве?</w:t>
      </w:r>
    </w:p>
    <w:p w:rsidR="008631F6" w:rsidRPr="001F2DD9" w:rsidRDefault="008631F6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95E05" w:rsidRPr="001F2DD9" w:rsidRDefault="005839E0" w:rsidP="00A9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i/>
          <w:sz w:val="27"/>
          <w:szCs w:val="27"/>
        </w:rPr>
        <w:t>Ответ:</w:t>
      </w:r>
      <w:r w:rsidRPr="001F2DD9">
        <w:rPr>
          <w:rFonts w:ascii="Times New Roman" w:hAnsi="Times New Roman"/>
          <w:sz w:val="27"/>
          <w:szCs w:val="27"/>
        </w:rPr>
        <w:t xml:space="preserve"> </w:t>
      </w:r>
      <w:r w:rsidR="00395E05" w:rsidRPr="001F2DD9">
        <w:rPr>
          <w:rFonts w:ascii="Times New Roman" w:hAnsi="Times New Roman"/>
          <w:sz w:val="27"/>
          <w:szCs w:val="27"/>
        </w:rPr>
        <w:t xml:space="preserve">По общим правилам </w:t>
      </w:r>
      <w:proofErr w:type="spellStart"/>
      <w:r w:rsidR="00395E05" w:rsidRPr="001F2DD9">
        <w:rPr>
          <w:rFonts w:ascii="Times New Roman" w:hAnsi="Times New Roman"/>
          <w:sz w:val="27"/>
          <w:szCs w:val="27"/>
        </w:rPr>
        <w:t>ст.ст</w:t>
      </w:r>
      <w:proofErr w:type="spellEnd"/>
      <w:r w:rsidR="00395E05" w:rsidRPr="001F2DD9">
        <w:rPr>
          <w:rFonts w:ascii="Times New Roman" w:hAnsi="Times New Roman"/>
          <w:sz w:val="27"/>
          <w:szCs w:val="27"/>
        </w:rPr>
        <w:t xml:space="preserve">. 151, 1101 ГК РФ право на компенсацию морального вреда возникает при наличии предусмотренных законом оснований и условий ответственности за причинение вреда, а именно: физических или нравственных страданий потерпевшего, неправомерного действия (бездействия) </w:t>
      </w:r>
      <w:proofErr w:type="spellStart"/>
      <w:r w:rsidR="00395E05"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="00395E05" w:rsidRPr="001F2DD9">
        <w:rPr>
          <w:rFonts w:ascii="Times New Roman" w:hAnsi="Times New Roman"/>
          <w:sz w:val="27"/>
          <w:szCs w:val="27"/>
        </w:rPr>
        <w:t xml:space="preserve"> вреда, </w:t>
      </w:r>
      <w:r w:rsidR="000D6ED4" w:rsidRPr="001F2DD9">
        <w:rPr>
          <w:rFonts w:ascii="Times New Roman" w:hAnsi="Times New Roman"/>
          <w:sz w:val="27"/>
          <w:szCs w:val="27"/>
        </w:rPr>
        <w:t>причинной связи</w:t>
      </w:r>
      <w:r w:rsidR="00395E05" w:rsidRPr="001F2DD9">
        <w:rPr>
          <w:rFonts w:ascii="Times New Roman" w:hAnsi="Times New Roman"/>
          <w:sz w:val="27"/>
          <w:szCs w:val="27"/>
        </w:rPr>
        <w:t xml:space="preserve"> между неправомерными действиями (бездействием) и моральным вредом, </w:t>
      </w:r>
      <w:r w:rsidR="000D6ED4" w:rsidRPr="001F2DD9">
        <w:rPr>
          <w:rFonts w:ascii="Times New Roman" w:hAnsi="Times New Roman"/>
          <w:sz w:val="27"/>
          <w:szCs w:val="27"/>
        </w:rPr>
        <w:t xml:space="preserve">степени вины </w:t>
      </w:r>
      <w:proofErr w:type="spellStart"/>
      <w:r w:rsidR="000D6ED4"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="000D6ED4" w:rsidRPr="001F2DD9">
        <w:rPr>
          <w:rFonts w:ascii="Times New Roman" w:hAnsi="Times New Roman"/>
          <w:sz w:val="27"/>
          <w:szCs w:val="27"/>
        </w:rPr>
        <w:t xml:space="preserve"> вреда. </w:t>
      </w:r>
    </w:p>
    <w:p w:rsidR="000D6ED4" w:rsidRPr="001F2DD9" w:rsidRDefault="000D6ED4" w:rsidP="00A9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Из ч. 1 ст. 21, ч. 2 ст. 22, ч. 1 ст. 210, ч. 1 и ч. 2 ст. 212, ч. 1 ст. 219, ч. 1 ст. 237 ТК РФ в их системной взаимосвязи следует, что работник имеет право на труд в условиях, отвечающих государственным нормативным требованиям охраны труда, включая требования безопасности. Это право работника реализуется исполнением работодателем обязанности создавать такие условия труда.</w:t>
      </w:r>
    </w:p>
    <w:p w:rsidR="000D6ED4" w:rsidRPr="001F2DD9" w:rsidRDefault="000D6ED4" w:rsidP="00A9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При получении работником во время исполнения трудовых обязанностей травмы или иного повреждения здоровья ему в установленном законодательстве порядке возмещается материальный и моральный вред.</w:t>
      </w:r>
    </w:p>
    <w:p w:rsidR="000D6ED4" w:rsidRPr="001F2DD9" w:rsidRDefault="000D6ED4" w:rsidP="001F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В случае смерти работника в результате несчастного случая на производстве право на такое возмещение имеют названные в законе лица, которым причинен ущерб</w:t>
      </w:r>
      <w:r w:rsidR="001F2DD9" w:rsidRPr="001F2DD9">
        <w:rPr>
          <w:rFonts w:ascii="Times New Roman" w:hAnsi="Times New Roman"/>
          <w:sz w:val="27"/>
          <w:szCs w:val="27"/>
        </w:rPr>
        <w:t xml:space="preserve"> в результате смерти кормильца, к которым относятся: </w:t>
      </w:r>
      <w:r w:rsidR="001F2DD9" w:rsidRPr="00726B97">
        <w:rPr>
          <w:rFonts w:ascii="Times New Roman" w:hAnsi="Times New Roman"/>
          <w:sz w:val="27"/>
          <w:szCs w:val="27"/>
        </w:rPr>
        <w:t>нетрудоспособные лица, состоявшие на иждивении умершего или имевшие право на получение от него содержания;</w:t>
      </w:r>
      <w:r w:rsidR="001F2DD9" w:rsidRPr="001F2DD9">
        <w:rPr>
          <w:rFonts w:ascii="Times New Roman" w:hAnsi="Times New Roman"/>
          <w:sz w:val="27"/>
          <w:szCs w:val="27"/>
        </w:rPr>
        <w:t xml:space="preserve"> </w:t>
      </w:r>
      <w:r w:rsidR="001F2DD9" w:rsidRPr="00726B97">
        <w:rPr>
          <w:rFonts w:ascii="Times New Roman" w:hAnsi="Times New Roman"/>
          <w:sz w:val="27"/>
          <w:szCs w:val="27"/>
        </w:rPr>
        <w:t>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  <w:r w:rsidR="001F2DD9" w:rsidRPr="001F2DD9">
        <w:rPr>
          <w:rFonts w:ascii="Times New Roman" w:hAnsi="Times New Roman"/>
          <w:sz w:val="27"/>
          <w:szCs w:val="27"/>
        </w:rPr>
        <w:t xml:space="preserve"> </w:t>
      </w:r>
      <w:r w:rsidR="001F2DD9" w:rsidRPr="00726B97">
        <w:rPr>
          <w:rFonts w:ascii="Times New Roman" w:hAnsi="Times New Roman"/>
          <w:sz w:val="27"/>
          <w:szCs w:val="27"/>
        </w:rPr>
        <w:t>ребенок умершего, родившийся после его смерти;</w:t>
      </w:r>
      <w:r w:rsidR="001F2DD9" w:rsidRPr="001F2DD9">
        <w:rPr>
          <w:rFonts w:ascii="Times New Roman" w:hAnsi="Times New Roman"/>
          <w:sz w:val="27"/>
          <w:szCs w:val="27"/>
        </w:rPr>
        <w:t xml:space="preserve"> </w:t>
      </w:r>
      <w:r w:rsidR="001F2DD9" w:rsidRPr="00726B97">
        <w:rPr>
          <w:rFonts w:ascii="Times New Roman" w:hAnsi="Times New Roman"/>
          <w:sz w:val="27"/>
          <w:szCs w:val="27"/>
        </w:rPr>
        <w:t>лица, состоявшие на иждивении умершего и ставшие нетрудоспособными в течение пяти лет после его смерти.</w:t>
      </w:r>
    </w:p>
    <w:p w:rsidR="000D6ED4" w:rsidRPr="001F2DD9" w:rsidRDefault="000D6ED4" w:rsidP="00A9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>Моральный вред работнику, получившему трудовое увечье, и, соответственно, членам семьи работника, если его смерть наступила в результате несчастного случая на производстве, возмещает работодатель, не обеспечивший работнику условия труда, отвечающие требованиям охраны труда и безопасности.</w:t>
      </w:r>
    </w:p>
    <w:p w:rsidR="000D6ED4" w:rsidRPr="001F2DD9" w:rsidRDefault="00F450FB" w:rsidP="00A9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 xml:space="preserve">Как разъяснено в п. 17 постановления Пленума Верховного суда РФ от 26.01.2010 №1 «О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гражданина», если при причинении вреда жизни или здоровью гражданина имела место грубая неосторожность </w:t>
      </w:r>
      <w:r w:rsidR="00B40DA7" w:rsidRPr="001F2DD9">
        <w:rPr>
          <w:rFonts w:ascii="Times New Roman" w:hAnsi="Times New Roman"/>
          <w:sz w:val="27"/>
          <w:szCs w:val="27"/>
        </w:rPr>
        <w:t xml:space="preserve">самого </w:t>
      </w:r>
      <w:r w:rsidRPr="001F2DD9">
        <w:rPr>
          <w:rFonts w:ascii="Times New Roman" w:hAnsi="Times New Roman"/>
          <w:sz w:val="27"/>
          <w:szCs w:val="27"/>
        </w:rPr>
        <w:t xml:space="preserve">потерпевшего и отсутствовала вина </w:t>
      </w:r>
      <w:proofErr w:type="spellStart"/>
      <w:r w:rsidRPr="001F2DD9">
        <w:rPr>
          <w:rFonts w:ascii="Times New Roman" w:hAnsi="Times New Roman"/>
          <w:sz w:val="27"/>
          <w:szCs w:val="27"/>
        </w:rPr>
        <w:t>причинителя</w:t>
      </w:r>
      <w:proofErr w:type="spellEnd"/>
      <w:r w:rsidRPr="001F2DD9">
        <w:rPr>
          <w:rFonts w:ascii="Times New Roman" w:hAnsi="Times New Roman"/>
          <w:sz w:val="27"/>
          <w:szCs w:val="27"/>
        </w:rPr>
        <w:t xml:space="preserve"> вреда, когда его ответственность наступает независимо от вины, размер возмещения может быть уменьшен судом, но полностью отказ от возмещения вреда в этом случае не допускается (п. 2 ст. 1083 ГК РФ).</w:t>
      </w:r>
    </w:p>
    <w:p w:rsidR="00F57520" w:rsidRPr="00142773" w:rsidRDefault="001F2DD9" w:rsidP="00142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sz w:val="27"/>
          <w:szCs w:val="27"/>
        </w:rPr>
        <w:t xml:space="preserve">Споры о </w:t>
      </w:r>
      <w:r w:rsidRPr="00B40DA7">
        <w:rPr>
          <w:rFonts w:ascii="Times New Roman" w:hAnsi="Times New Roman"/>
          <w:sz w:val="27"/>
          <w:szCs w:val="27"/>
        </w:rPr>
        <w:t xml:space="preserve">возмещении вреда, причиненного повреждением здоровья или смертью </w:t>
      </w:r>
      <w:r w:rsidRPr="001F2DD9">
        <w:rPr>
          <w:rFonts w:ascii="Times New Roman" w:hAnsi="Times New Roman"/>
          <w:sz w:val="27"/>
          <w:szCs w:val="27"/>
        </w:rPr>
        <w:t>работника</w:t>
      </w:r>
      <w:r w:rsidR="005E6853">
        <w:rPr>
          <w:rFonts w:ascii="Times New Roman" w:hAnsi="Times New Roman"/>
          <w:sz w:val="27"/>
          <w:szCs w:val="27"/>
        </w:rPr>
        <w:t xml:space="preserve"> на производстве</w:t>
      </w:r>
      <w:r w:rsidRPr="001F2DD9">
        <w:rPr>
          <w:rFonts w:ascii="Times New Roman" w:hAnsi="Times New Roman"/>
          <w:sz w:val="27"/>
          <w:szCs w:val="27"/>
        </w:rPr>
        <w:t>, рассматриваются судом с участием прокурора.</w:t>
      </w:r>
    </w:p>
    <w:sectPr w:rsidR="00F57520" w:rsidRPr="00142773" w:rsidSect="00DB7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4"/>
    <w:rsid w:val="000230E6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42773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4E62B3"/>
    <w:rsid w:val="005232DE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5A88"/>
  <w15:docId w15:val="{1C6F2206-20E7-4DD0-A6CA-1AC7274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ИКТ</cp:lastModifiedBy>
  <cp:revision>8</cp:revision>
  <cp:lastPrinted>2022-02-10T06:17:00Z</cp:lastPrinted>
  <dcterms:created xsi:type="dcterms:W3CDTF">2022-01-31T12:59:00Z</dcterms:created>
  <dcterms:modified xsi:type="dcterms:W3CDTF">2023-06-30T08:49:00Z</dcterms:modified>
</cp:coreProperties>
</file>