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9B" w:rsidRDefault="00DB669B" w:rsidP="00EB1A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21162" cy="1699925"/>
            <wp:effectExtent l="0" t="0" r="0" b="0"/>
            <wp:docPr id="1" name="Рисунок 1" descr="C:\Users\1\Downloads\07-09-2021_10-42-10\3. Каждый второй выпускник 9 класса выбрал 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7-09-2021_10-42-10\3. Каждый второй выпускник 9 класса выбрал коллед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08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669B" w:rsidRDefault="00DB669B" w:rsidP="00EB1A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A48" w:rsidRPr="00EB1A48" w:rsidRDefault="00EB1A48" w:rsidP="00EB1A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A48">
        <w:rPr>
          <w:rFonts w:ascii="Times New Roman" w:hAnsi="Times New Roman" w:cs="Times New Roman"/>
          <w:b/>
          <w:bCs/>
          <w:sz w:val="28"/>
          <w:szCs w:val="28"/>
        </w:rPr>
        <w:t>Каждый второй выпускник 9 класса выбрал колледж</w:t>
      </w:r>
    </w:p>
    <w:p w:rsidR="00EB1A48" w:rsidRPr="00EB1A48" w:rsidRDefault="00EB1A48" w:rsidP="00EB1A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DEF" w:rsidRPr="00EB1A48" w:rsidRDefault="00EB1A48" w:rsidP="00EB1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48">
        <w:rPr>
          <w:rFonts w:ascii="Times New Roman" w:hAnsi="Times New Roman" w:cs="Times New Roman"/>
          <w:sz w:val="28"/>
          <w:szCs w:val="28"/>
        </w:rPr>
        <w:t>Порядка 60 % 9-классников решили не оставаться в старшей школе.</w:t>
      </w:r>
    </w:p>
    <w:p w:rsidR="00EB1A48" w:rsidRPr="00EB1A48" w:rsidRDefault="00EB1A48" w:rsidP="00EB1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48">
        <w:rPr>
          <w:rFonts w:ascii="Times New Roman" w:hAnsi="Times New Roman" w:cs="Times New Roman"/>
          <w:sz w:val="28"/>
          <w:szCs w:val="28"/>
        </w:rPr>
        <w:t xml:space="preserve">В Министерстве просвещения рассказали, что больше половины выпускников 9 классов приняли решение не переходить в старшие классы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1A48">
        <w:rPr>
          <w:rFonts w:ascii="Times New Roman" w:hAnsi="Times New Roman" w:cs="Times New Roman"/>
          <w:sz w:val="28"/>
          <w:szCs w:val="28"/>
        </w:rPr>
        <w:t xml:space="preserve"> они выбрали колледж. По словам главы ведомства Сергея Кравцова, таких ребят оказалось 60%. Эксперты считают, что это связано с ростом престижа рабочих профессий. Кроме того, дети стремятся как можно быстрее получить профессиональные навыки, востребованные среди работодателей, и выйти на рынок труда. «Раньше в начале 2000 годов в колледжи шли порядка 10-12%, а сегодня — 60%», — отметил Кравцов.</w:t>
      </w:r>
    </w:p>
    <w:p w:rsidR="00EB1A48" w:rsidRPr="00EB1A48" w:rsidRDefault="00147701" w:rsidP="00EB1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Среднерусского института управления – филиала РАНХиГС Евгения Матвеева отмечает, что </w:t>
      </w:r>
      <w:r w:rsidR="00EB1A48" w:rsidRPr="00EB1A48">
        <w:rPr>
          <w:rFonts w:ascii="Times New Roman" w:hAnsi="Times New Roman" w:cs="Times New Roman"/>
          <w:sz w:val="28"/>
          <w:szCs w:val="28"/>
        </w:rPr>
        <w:t>с 1 сентября 2022 года в России появится новый уровень образования — профессионалитет. Обучение будет проводиться на базе учреждений среднего профессионального образования. Программа предполагает сокращение срока обучения в колледжах. Предполагается, что в следующем году учиться по этой программе пойдут 150 тысяч студентов. В первую очередь речь идёт об основных рабочих специальностях в таких областях, как металлургия, фармацевтика, нефтехимическая промышленность и транспорт.</w:t>
      </w:r>
    </w:p>
    <w:p w:rsidR="00EB1A48" w:rsidRPr="00EB1A48" w:rsidRDefault="00EB1A48" w:rsidP="00EB1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48">
        <w:rPr>
          <w:rFonts w:ascii="Times New Roman" w:hAnsi="Times New Roman" w:cs="Times New Roman"/>
          <w:sz w:val="28"/>
          <w:szCs w:val="28"/>
        </w:rPr>
        <w:t xml:space="preserve">В Министерстве просвещения подчеркнули, что </w:t>
      </w:r>
      <w:proofErr w:type="gramStart"/>
      <w:r w:rsidRPr="00EB1A48">
        <w:rPr>
          <w:rFonts w:ascii="Times New Roman" w:hAnsi="Times New Roman" w:cs="Times New Roman"/>
          <w:sz w:val="28"/>
          <w:szCs w:val="28"/>
        </w:rPr>
        <w:t>обучение по ряду</w:t>
      </w:r>
      <w:proofErr w:type="gramEnd"/>
      <w:r w:rsidRPr="00EB1A48">
        <w:rPr>
          <w:rFonts w:ascii="Times New Roman" w:hAnsi="Times New Roman" w:cs="Times New Roman"/>
          <w:sz w:val="28"/>
          <w:szCs w:val="28"/>
        </w:rPr>
        <w:t xml:space="preserve"> специальностей (например, медицинские, творческие специальности, сфера безопасности) останется четырёхлетним. При этом основные рабочие профессии будут постепенно переходить на новый формат (</w:t>
      </w:r>
      <w:proofErr w:type="spellStart"/>
      <w:r w:rsidRPr="00EB1A48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EB1A48">
        <w:rPr>
          <w:rFonts w:ascii="Times New Roman" w:hAnsi="Times New Roman" w:cs="Times New Roman"/>
          <w:sz w:val="28"/>
          <w:szCs w:val="28"/>
        </w:rPr>
        <w:t>), с сокращенным сроком обучения.</w:t>
      </w:r>
    </w:p>
    <w:p w:rsidR="00EB1A48" w:rsidRPr="00EB1A48" w:rsidRDefault="00EB1A48" w:rsidP="00EB1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48">
        <w:rPr>
          <w:rFonts w:ascii="Times New Roman" w:hAnsi="Times New Roman" w:cs="Times New Roman"/>
          <w:sz w:val="28"/>
          <w:szCs w:val="28"/>
        </w:rPr>
        <w:t xml:space="preserve">Ранее стало известно, что в этом году студенты колледжей впервые будут писать всероссийские проверочные работы. Ранее ВПР проводились только для школьников. Студентов будут проверять не только на знания по профильным для их специальности предметам, но и на </w:t>
      </w:r>
      <w:proofErr w:type="spellStart"/>
      <w:r w:rsidRPr="00EB1A4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1A48">
        <w:rPr>
          <w:rFonts w:ascii="Times New Roman" w:hAnsi="Times New Roman" w:cs="Times New Roman"/>
          <w:sz w:val="28"/>
          <w:szCs w:val="28"/>
        </w:rPr>
        <w:t xml:space="preserve"> результаты обучения. </w:t>
      </w:r>
      <w:proofErr w:type="spellStart"/>
      <w:r w:rsidRPr="00EB1A48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EB1A48">
        <w:rPr>
          <w:rFonts w:ascii="Times New Roman" w:hAnsi="Times New Roman" w:cs="Times New Roman"/>
          <w:sz w:val="28"/>
          <w:szCs w:val="28"/>
        </w:rPr>
        <w:t xml:space="preserve"> уже утвердил расписание ВПР.</w:t>
      </w:r>
    </w:p>
    <w:sectPr w:rsidR="00EB1A48" w:rsidRPr="00EB1A48" w:rsidSect="0040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23F"/>
    <w:rsid w:val="00147701"/>
    <w:rsid w:val="00403A8C"/>
    <w:rsid w:val="00907DEF"/>
    <w:rsid w:val="00A0123F"/>
    <w:rsid w:val="00DB669B"/>
    <w:rsid w:val="00EA0858"/>
    <w:rsid w:val="00E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ЗАЛЕГОЩЬ</cp:lastModifiedBy>
  <cp:revision>4</cp:revision>
  <dcterms:created xsi:type="dcterms:W3CDTF">2021-08-13T11:28:00Z</dcterms:created>
  <dcterms:modified xsi:type="dcterms:W3CDTF">2021-09-30T06:26:00Z</dcterms:modified>
</cp:coreProperties>
</file>