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A2F1" w14:textId="77777777" w:rsidR="00F96C47" w:rsidRDefault="00F96C47" w:rsidP="00C85A7E">
      <w:pPr>
        <w:jc w:val="center"/>
        <w:rPr>
          <w:sz w:val="28"/>
          <w:szCs w:val="28"/>
        </w:rPr>
      </w:pPr>
    </w:p>
    <w:p w14:paraId="4D48A584" w14:textId="77777777" w:rsidR="00683989" w:rsidRPr="006D3539" w:rsidRDefault="00683989" w:rsidP="00C85A7E">
      <w:pPr>
        <w:jc w:val="center"/>
        <w:rPr>
          <w:b/>
          <w:sz w:val="28"/>
          <w:szCs w:val="28"/>
        </w:rPr>
      </w:pPr>
      <w:bookmarkStart w:id="0" w:name="_GoBack"/>
      <w:r w:rsidRPr="006D3539">
        <w:rPr>
          <w:b/>
          <w:sz w:val="28"/>
          <w:szCs w:val="28"/>
        </w:rPr>
        <w:t>Информация об эпизоотической</w:t>
      </w:r>
    </w:p>
    <w:p w14:paraId="4D48A585" w14:textId="77777777" w:rsidR="00683989" w:rsidRPr="006D3539" w:rsidRDefault="00683989" w:rsidP="00C85A7E">
      <w:pPr>
        <w:jc w:val="center"/>
        <w:rPr>
          <w:b/>
          <w:sz w:val="28"/>
          <w:szCs w:val="28"/>
        </w:rPr>
      </w:pPr>
      <w:r w:rsidRPr="006D3539">
        <w:rPr>
          <w:b/>
          <w:sz w:val="28"/>
          <w:szCs w:val="28"/>
        </w:rPr>
        <w:t>ситуации в Российской Федерации</w:t>
      </w:r>
    </w:p>
    <w:p w14:paraId="4D48A586" w14:textId="222B351C" w:rsidR="00683989" w:rsidRPr="006D3539" w:rsidRDefault="00802C77" w:rsidP="00C85A7E">
      <w:pPr>
        <w:jc w:val="center"/>
        <w:rPr>
          <w:b/>
          <w:sz w:val="28"/>
          <w:szCs w:val="28"/>
        </w:rPr>
      </w:pPr>
      <w:r w:rsidRPr="006D3539">
        <w:rPr>
          <w:b/>
          <w:sz w:val="28"/>
          <w:szCs w:val="28"/>
        </w:rPr>
        <w:t xml:space="preserve">по состоянию </w:t>
      </w:r>
      <w:r w:rsidR="00956EEB" w:rsidRPr="006D3539">
        <w:rPr>
          <w:b/>
          <w:sz w:val="28"/>
          <w:szCs w:val="28"/>
        </w:rPr>
        <w:t xml:space="preserve">на </w:t>
      </w:r>
      <w:r w:rsidR="008F39FF" w:rsidRPr="006D3539">
        <w:rPr>
          <w:b/>
          <w:sz w:val="28"/>
          <w:szCs w:val="28"/>
        </w:rPr>
        <w:t>1</w:t>
      </w:r>
      <w:r w:rsidR="00C2619A" w:rsidRPr="006D3539">
        <w:rPr>
          <w:b/>
          <w:sz w:val="28"/>
          <w:szCs w:val="28"/>
        </w:rPr>
        <w:t>9</w:t>
      </w:r>
      <w:r w:rsidR="00956EEB" w:rsidRPr="006D3539">
        <w:rPr>
          <w:b/>
          <w:sz w:val="28"/>
          <w:szCs w:val="28"/>
        </w:rPr>
        <w:t xml:space="preserve"> </w:t>
      </w:r>
      <w:r w:rsidR="00944B19" w:rsidRPr="006D3539">
        <w:rPr>
          <w:b/>
          <w:sz w:val="28"/>
          <w:szCs w:val="28"/>
        </w:rPr>
        <w:t>марта</w:t>
      </w:r>
      <w:r w:rsidR="00956EEB" w:rsidRPr="006D3539">
        <w:rPr>
          <w:b/>
          <w:sz w:val="28"/>
          <w:szCs w:val="28"/>
        </w:rPr>
        <w:t xml:space="preserve"> 202</w:t>
      </w:r>
      <w:r w:rsidR="00E020E7" w:rsidRPr="006D3539">
        <w:rPr>
          <w:b/>
          <w:sz w:val="28"/>
          <w:szCs w:val="28"/>
        </w:rPr>
        <w:t>3</w:t>
      </w:r>
      <w:r w:rsidR="00C85A7E" w:rsidRPr="006D3539">
        <w:rPr>
          <w:b/>
          <w:sz w:val="28"/>
          <w:szCs w:val="28"/>
        </w:rPr>
        <w:t xml:space="preserve"> года</w:t>
      </w:r>
    </w:p>
    <w:bookmarkEnd w:id="0"/>
    <w:p w14:paraId="6F7B2B0F" w14:textId="77777777" w:rsidR="00AF5D95" w:rsidRPr="00863201" w:rsidRDefault="00AF5D95" w:rsidP="00C85A7E">
      <w:pPr>
        <w:jc w:val="center"/>
        <w:rPr>
          <w:sz w:val="28"/>
          <w:szCs w:val="28"/>
        </w:rPr>
      </w:pPr>
    </w:p>
    <w:p w14:paraId="3F796120" w14:textId="77777777" w:rsidR="00B4018B" w:rsidRDefault="00B4018B" w:rsidP="00B4018B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 период с 13 по 19 марта 2023 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3E1621CA" w14:textId="77777777" w:rsidR="00FA27B2" w:rsidRDefault="00FA27B2" w:rsidP="00FA27B2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марта 2023 г. установлены: </w:t>
      </w:r>
      <w:r>
        <w:rPr>
          <w:b/>
          <w:color w:val="000000"/>
          <w:sz w:val="28"/>
          <w:szCs w:val="28"/>
        </w:rPr>
        <w:t>1 очаг африканской чумы свиней</w:t>
      </w:r>
      <w:r>
        <w:rPr>
          <w:color w:val="000000"/>
          <w:sz w:val="28"/>
          <w:szCs w:val="28"/>
        </w:rPr>
        <w:t xml:space="preserve"> (далее – АЧС) и </w:t>
      </w:r>
      <w:r>
        <w:rPr>
          <w:b/>
          <w:color w:val="000000"/>
          <w:sz w:val="28"/>
          <w:szCs w:val="28"/>
        </w:rPr>
        <w:t xml:space="preserve">4 инфицированных вирусом АЧС объекта, </w:t>
      </w:r>
      <w:r>
        <w:rPr>
          <w:color w:val="000000"/>
          <w:sz w:val="28"/>
          <w:szCs w:val="28"/>
        </w:rPr>
        <w:t>в том числе:</w:t>
      </w:r>
    </w:p>
    <w:p w14:paraId="721B13C1" w14:textId="77777777" w:rsidR="00FA27B2" w:rsidRDefault="00FA27B2" w:rsidP="00FA27B2">
      <w:pPr>
        <w:pStyle w:val="af2"/>
        <w:numPr>
          <w:ilvl w:val="0"/>
          <w:numId w:val="39"/>
        </w:numPr>
        <w:shd w:val="clear" w:color="auto" w:fill="FFFFFF"/>
        <w:tabs>
          <w:tab w:val="left" w:pos="709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очаг среди домашних свиней на территории </w:t>
      </w:r>
      <w:r>
        <w:rPr>
          <w:sz w:val="28"/>
          <w:szCs w:val="28"/>
        </w:rPr>
        <w:t>Минусинского</w:t>
      </w:r>
      <w:r>
        <w:rPr>
          <w:color w:val="000000"/>
          <w:sz w:val="28"/>
          <w:szCs w:val="28"/>
        </w:rPr>
        <w:t xml:space="preserve"> района Красноярского края;</w:t>
      </w:r>
    </w:p>
    <w:p w14:paraId="13D1B6FF" w14:textId="66AC638F" w:rsidR="00FA27B2" w:rsidRDefault="00FA27B2" w:rsidP="00FA27B2">
      <w:pPr>
        <w:pStyle w:val="af2"/>
        <w:numPr>
          <w:ilvl w:val="0"/>
          <w:numId w:val="39"/>
        </w:numPr>
        <w:shd w:val="clear" w:color="auto" w:fill="FFFFFF"/>
        <w:tabs>
          <w:tab w:val="left" w:pos="709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инфицированный объект на территории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области;</w:t>
      </w:r>
    </w:p>
    <w:p w14:paraId="6F660D0E" w14:textId="77777777" w:rsidR="00FA27B2" w:rsidRDefault="00FA27B2" w:rsidP="00FA27B2">
      <w:pPr>
        <w:pStyle w:val="af2"/>
        <w:numPr>
          <w:ilvl w:val="0"/>
          <w:numId w:val="39"/>
        </w:numPr>
        <w:shd w:val="clear" w:color="auto" w:fill="FFFFFF"/>
        <w:tabs>
          <w:tab w:val="left" w:pos="709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proofErr w:type="gramStart"/>
      <w:r>
        <w:rPr>
          <w:color w:val="000000"/>
          <w:sz w:val="28"/>
          <w:szCs w:val="28"/>
        </w:rPr>
        <w:t>инфицированных</w:t>
      </w:r>
      <w:proofErr w:type="gramEnd"/>
      <w:r>
        <w:rPr>
          <w:color w:val="000000"/>
          <w:sz w:val="28"/>
          <w:szCs w:val="28"/>
        </w:rPr>
        <w:t xml:space="preserve"> объекта на территории г. Абакан </w:t>
      </w:r>
      <w:r>
        <w:rPr>
          <w:color w:val="000000"/>
          <w:sz w:val="28"/>
          <w:szCs w:val="28"/>
        </w:rPr>
        <w:br/>
        <w:t>и г. Черногорск Республики Хакасия</w:t>
      </w:r>
      <w:r>
        <w:rPr>
          <w:sz w:val="28"/>
          <w:szCs w:val="28"/>
        </w:rPr>
        <w:t>;</w:t>
      </w:r>
    </w:p>
    <w:p w14:paraId="390FC9AC" w14:textId="77777777" w:rsidR="00FA27B2" w:rsidRDefault="00FA27B2" w:rsidP="00FA27B2">
      <w:pPr>
        <w:pStyle w:val="af2"/>
        <w:numPr>
          <w:ilvl w:val="0"/>
          <w:numId w:val="39"/>
        </w:numPr>
        <w:shd w:val="clear" w:color="auto" w:fill="FFFFFF"/>
        <w:tabs>
          <w:tab w:val="left" w:pos="709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инфицированный объект на территории </w:t>
      </w:r>
      <w:r>
        <w:rPr>
          <w:sz w:val="28"/>
          <w:szCs w:val="28"/>
        </w:rPr>
        <w:t>Каратузского района Красноярского края.</w:t>
      </w:r>
    </w:p>
    <w:p w14:paraId="5FDB260E" w14:textId="77777777" w:rsidR="00B4018B" w:rsidRDefault="00B4018B" w:rsidP="00FA27B2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АЧС в </w:t>
      </w:r>
      <w:proofErr w:type="spellStart"/>
      <w:r>
        <w:rPr>
          <w:sz w:val="28"/>
          <w:szCs w:val="28"/>
        </w:rPr>
        <w:t>Нестеровском</w:t>
      </w:r>
      <w:proofErr w:type="spellEnd"/>
      <w:r>
        <w:rPr>
          <w:sz w:val="28"/>
          <w:szCs w:val="28"/>
        </w:rPr>
        <w:t xml:space="preserve">, Озерском </w:t>
      </w:r>
      <w:r>
        <w:rPr>
          <w:sz w:val="28"/>
          <w:szCs w:val="28"/>
        </w:rPr>
        <w:br/>
        <w:t xml:space="preserve">и Краснознаменском районах </w:t>
      </w:r>
      <w:proofErr w:type="gramStart"/>
      <w:r>
        <w:rPr>
          <w:sz w:val="28"/>
          <w:szCs w:val="28"/>
        </w:rPr>
        <w:t>Калининградской</w:t>
      </w:r>
      <w:proofErr w:type="gramEnd"/>
      <w:r>
        <w:rPr>
          <w:sz w:val="28"/>
          <w:szCs w:val="28"/>
        </w:rPr>
        <w:t xml:space="preserve"> области (указ Губернатора Калининградской области от 17 марта 2023 г. № 21).</w:t>
      </w:r>
    </w:p>
    <w:p w14:paraId="754FC7BE" w14:textId="77777777" w:rsidR="00B4018B" w:rsidRDefault="00B4018B" w:rsidP="00B4018B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режиме карантина по АЧС среди домашних свиней остается 26 очагов: по 1 — в Самарской и Волгоградской областях, Ставропольском </w:t>
      </w:r>
      <w:r>
        <w:rPr>
          <w:sz w:val="28"/>
          <w:szCs w:val="28"/>
        </w:rPr>
        <w:br/>
        <w:t xml:space="preserve">и Красноярском краях, 2 — в Орловской области, 20 — в Донецкой Народной Республике, а также 4 инфицированных вирусом АЧС объекта: по 1 – в Самарской области и Красноярском крае, </w:t>
      </w:r>
      <w:r>
        <w:rPr>
          <w:sz w:val="28"/>
          <w:szCs w:val="28"/>
        </w:rPr>
        <w:br/>
        <w:t>2 – в Республике Хакасия.</w:t>
      </w:r>
      <w:proofErr w:type="gramEnd"/>
    </w:p>
    <w:p w14:paraId="10AEAA01" w14:textId="77777777" w:rsidR="00B4018B" w:rsidRDefault="00B4018B" w:rsidP="00B4018B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дикой природе в режиме карантина по АЧС находятся 9 очагов: по 1 – в Ярославской и Костромской областях, Приморском крае, </w:t>
      </w:r>
      <w:r>
        <w:rPr>
          <w:sz w:val="28"/>
          <w:szCs w:val="28"/>
        </w:rPr>
        <w:br/>
        <w:t xml:space="preserve">2 – в Донецкой Народной Республике, 4 – в Самарской области, а также </w:t>
      </w:r>
      <w:r>
        <w:rPr>
          <w:sz w:val="28"/>
          <w:szCs w:val="28"/>
        </w:rPr>
        <w:br/>
        <w:t>6 инфицированных вирусом АЧС объектов: 1 – в Саратовской области, 2 – в Орловской области, 3 – в Астраханской области.</w:t>
      </w:r>
      <w:proofErr w:type="gramEnd"/>
    </w:p>
    <w:p w14:paraId="17BCA415" w14:textId="77777777" w:rsidR="00B4018B" w:rsidRDefault="00B4018B" w:rsidP="00B4018B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марта 2023 года установлен </w:t>
      </w:r>
      <w:r>
        <w:rPr>
          <w:b/>
          <w:color w:val="000000"/>
          <w:sz w:val="28"/>
          <w:szCs w:val="28"/>
        </w:rPr>
        <w:t xml:space="preserve">1 очаг </w:t>
      </w:r>
      <w:proofErr w:type="spellStart"/>
      <w:r>
        <w:rPr>
          <w:b/>
          <w:color w:val="000000"/>
          <w:sz w:val="28"/>
          <w:szCs w:val="28"/>
        </w:rPr>
        <w:t>высокопатогенного</w:t>
      </w:r>
      <w:proofErr w:type="spellEnd"/>
      <w:r>
        <w:rPr>
          <w:b/>
          <w:color w:val="000000"/>
          <w:sz w:val="28"/>
          <w:szCs w:val="28"/>
        </w:rPr>
        <w:t xml:space="preserve"> гриппа птиц (далее – ВГП) </w:t>
      </w:r>
      <w:r>
        <w:rPr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Камызякского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  <w:r>
        <w:rPr>
          <w:b/>
          <w:color w:val="000000"/>
          <w:sz w:val="28"/>
          <w:szCs w:val="28"/>
        </w:rPr>
        <w:t xml:space="preserve"> </w:t>
      </w:r>
    </w:p>
    <w:p w14:paraId="3AEF8A8D" w14:textId="77777777" w:rsidR="00B4018B" w:rsidRDefault="00B4018B" w:rsidP="00B4018B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ВГП в </w:t>
      </w:r>
      <w:proofErr w:type="spellStart"/>
      <w:r>
        <w:rPr>
          <w:sz w:val="28"/>
          <w:szCs w:val="28"/>
        </w:rPr>
        <w:t>Старооскольском</w:t>
      </w:r>
      <w:proofErr w:type="spellEnd"/>
      <w:r>
        <w:rPr>
          <w:sz w:val="28"/>
          <w:szCs w:val="28"/>
        </w:rPr>
        <w:t xml:space="preserve"> городском округе Белгородской области (постановление Губернатора Белгородской области от 9 марта 2023 г. № 29).</w:t>
      </w:r>
    </w:p>
    <w:p w14:paraId="12A323A9" w14:textId="77777777" w:rsidR="00B4018B" w:rsidRDefault="00B4018B" w:rsidP="00B4018B">
      <w:pPr>
        <w:pStyle w:val="a4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ВГП</w:t>
      </w:r>
      <w:r>
        <w:rPr>
          <w:szCs w:val="28"/>
        </w:rPr>
        <w:t xml:space="preserve"> </w:t>
      </w:r>
      <w:r>
        <w:rPr>
          <w:b/>
          <w:szCs w:val="28"/>
        </w:rPr>
        <w:t>остаются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5 очагов: </w:t>
      </w:r>
      <w:r>
        <w:rPr>
          <w:b/>
          <w:szCs w:val="28"/>
        </w:rPr>
        <w:br/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>1 – в Ставропольском и Камчатском краях, Херсонской, Калининградской и Астраханской областях.</w:t>
      </w:r>
    </w:p>
    <w:p w14:paraId="179BB51B" w14:textId="77777777" w:rsidR="00B4018B" w:rsidRDefault="00B4018B" w:rsidP="00B4018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марта 2023 года установлен </w:t>
      </w:r>
      <w:r>
        <w:rPr>
          <w:b/>
          <w:color w:val="000000"/>
          <w:sz w:val="28"/>
          <w:szCs w:val="28"/>
        </w:rPr>
        <w:t>1 очаг сибирской язвы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на территории </w:t>
      </w:r>
      <w:proofErr w:type="spellStart"/>
      <w:r>
        <w:rPr>
          <w:color w:val="000000"/>
          <w:sz w:val="28"/>
          <w:szCs w:val="28"/>
        </w:rPr>
        <w:t>Цивильского</w:t>
      </w:r>
      <w:proofErr w:type="spellEnd"/>
      <w:r>
        <w:rPr>
          <w:color w:val="000000"/>
          <w:sz w:val="28"/>
          <w:szCs w:val="28"/>
        </w:rPr>
        <w:t xml:space="preserve"> района Чувашской Республики. </w:t>
      </w:r>
    </w:p>
    <w:p w14:paraId="4B7F94D0" w14:textId="77777777" w:rsidR="00B4018B" w:rsidRDefault="00B4018B" w:rsidP="00B401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режиме карантина</w:t>
      </w:r>
      <w:r>
        <w:rPr>
          <w:b/>
          <w:color w:val="000000"/>
          <w:sz w:val="28"/>
          <w:szCs w:val="28"/>
        </w:rPr>
        <w:t xml:space="preserve"> по сапу </w:t>
      </w:r>
      <w:r>
        <w:rPr>
          <w:sz w:val="28"/>
          <w:szCs w:val="28"/>
        </w:rPr>
        <w:t xml:space="preserve">находится </w:t>
      </w:r>
      <w:r>
        <w:rPr>
          <w:b/>
          <w:sz w:val="28"/>
          <w:szCs w:val="28"/>
        </w:rPr>
        <w:t>1 очаг</w:t>
      </w:r>
      <w:r>
        <w:rPr>
          <w:sz w:val="28"/>
          <w:szCs w:val="28"/>
        </w:rPr>
        <w:t xml:space="preserve"> на территории г. Читы Забайкальского края</w:t>
      </w:r>
      <w:r>
        <w:rPr>
          <w:color w:val="000000"/>
          <w:sz w:val="28"/>
          <w:szCs w:val="28"/>
        </w:rPr>
        <w:t>.</w:t>
      </w:r>
    </w:p>
    <w:p w14:paraId="4D48A5D7" w14:textId="1F7D7DA9" w:rsidR="00C54B76" w:rsidRPr="00C85A7E" w:rsidRDefault="00B4018B" w:rsidP="00C85A7E">
      <w:pPr>
        <w:pStyle w:val="a4"/>
        <w:ind w:firstLine="709"/>
        <w:rPr>
          <w:b/>
          <w:szCs w:val="28"/>
        </w:rPr>
      </w:pPr>
      <w:proofErr w:type="gramStart"/>
      <w:r>
        <w:rPr>
          <w:szCs w:val="28"/>
        </w:rPr>
        <w:t xml:space="preserve">Выявлено </w:t>
      </w:r>
      <w:r>
        <w:rPr>
          <w:b/>
          <w:szCs w:val="28"/>
        </w:rPr>
        <w:t>11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очагов бруцеллеза крупного рогатого скота </w:t>
      </w:r>
      <w:r>
        <w:rPr>
          <w:szCs w:val="28"/>
        </w:rPr>
        <w:t xml:space="preserve">(далее – КРС), в том числе: 4 – в </w:t>
      </w:r>
      <w:proofErr w:type="spellStart"/>
      <w:r>
        <w:rPr>
          <w:szCs w:val="28"/>
        </w:rPr>
        <w:t>Тарумовском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Карабудахкентском</w:t>
      </w:r>
      <w:proofErr w:type="spellEnd"/>
      <w:r>
        <w:rPr>
          <w:szCs w:val="28"/>
        </w:rPr>
        <w:t xml:space="preserve"> районах Республики Дагестан (заболело 25 голов КРС), 3 – в </w:t>
      </w:r>
      <w:proofErr w:type="spellStart"/>
      <w:r>
        <w:rPr>
          <w:szCs w:val="28"/>
        </w:rPr>
        <w:t>Шелковском</w:t>
      </w:r>
      <w:proofErr w:type="spellEnd"/>
      <w:r>
        <w:rPr>
          <w:szCs w:val="28"/>
        </w:rPr>
        <w:t xml:space="preserve"> районе Чеченской Республики (заболело 7 голов КРС), 3 – в Чегемском, Эльбрусском и </w:t>
      </w:r>
      <w:proofErr w:type="spellStart"/>
      <w:r>
        <w:rPr>
          <w:szCs w:val="28"/>
        </w:rPr>
        <w:t>Зольском</w:t>
      </w:r>
      <w:proofErr w:type="spellEnd"/>
      <w:r>
        <w:rPr>
          <w:szCs w:val="28"/>
        </w:rPr>
        <w:t xml:space="preserve"> районах Кабардино-Балкарской Республики (заболело 6 голов КРС), 1 – в Андроповском районе Ставропольского края (заболело 3 головы КРС).</w:t>
      </w:r>
      <w:proofErr w:type="gramEnd"/>
    </w:p>
    <w:sectPr w:rsidR="00C54B76" w:rsidRPr="00C85A7E" w:rsidSect="00C85A7E">
      <w:headerReference w:type="even" r:id="rId9"/>
      <w:headerReference w:type="default" r:id="rId10"/>
      <w:pgSz w:w="11909" w:h="16834"/>
      <w:pgMar w:top="426" w:right="852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C9818" w14:textId="77777777" w:rsidR="0098545A" w:rsidRDefault="0098545A">
      <w:r>
        <w:separator/>
      </w:r>
    </w:p>
  </w:endnote>
  <w:endnote w:type="continuationSeparator" w:id="0">
    <w:p w14:paraId="57D2196A" w14:textId="77777777" w:rsidR="0098545A" w:rsidRDefault="0098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E82FE" w14:textId="77777777" w:rsidR="0098545A" w:rsidRDefault="0098545A">
      <w:r>
        <w:separator/>
      </w:r>
    </w:p>
  </w:footnote>
  <w:footnote w:type="continuationSeparator" w:id="0">
    <w:p w14:paraId="05FDE714" w14:textId="77777777" w:rsidR="0098545A" w:rsidRDefault="0098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C85A7E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23812D4"/>
    <w:multiLevelType w:val="hybridMultilevel"/>
    <w:tmpl w:val="2B4E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5A77AC"/>
    <w:multiLevelType w:val="hybridMultilevel"/>
    <w:tmpl w:val="BBBEE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22"/>
  </w:num>
  <w:num w:numId="5">
    <w:abstractNumId w:val="17"/>
  </w:num>
  <w:num w:numId="6">
    <w:abstractNumId w:val="16"/>
  </w:num>
  <w:num w:numId="7">
    <w:abstractNumId w:val="4"/>
  </w:num>
  <w:num w:numId="8">
    <w:abstractNumId w:val="24"/>
  </w:num>
  <w:num w:numId="9">
    <w:abstractNumId w:val="9"/>
  </w:num>
  <w:num w:numId="10">
    <w:abstractNumId w:val="5"/>
  </w:num>
  <w:num w:numId="11">
    <w:abstractNumId w:val="27"/>
  </w:num>
  <w:num w:numId="12">
    <w:abstractNumId w:val="7"/>
  </w:num>
  <w:num w:numId="13">
    <w:abstractNumId w:val="25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28"/>
  </w:num>
  <w:num w:numId="20">
    <w:abstractNumId w:val="26"/>
  </w:num>
  <w:num w:numId="21">
    <w:abstractNumId w:val="6"/>
  </w:num>
  <w:num w:numId="22">
    <w:abstractNumId w:val="20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19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B2B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6A3D"/>
    <w:rsid w:val="000C7211"/>
    <w:rsid w:val="000C767B"/>
    <w:rsid w:val="000C76DE"/>
    <w:rsid w:val="000D1637"/>
    <w:rsid w:val="000D1685"/>
    <w:rsid w:val="000D1826"/>
    <w:rsid w:val="000D1E58"/>
    <w:rsid w:val="000D2D04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18B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A06"/>
    <w:rsid w:val="001C0E7C"/>
    <w:rsid w:val="001C120F"/>
    <w:rsid w:val="001C2409"/>
    <w:rsid w:val="001C2C42"/>
    <w:rsid w:val="001C2F41"/>
    <w:rsid w:val="001C3583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6E1D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2D18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3D3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22B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33A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2B8"/>
    <w:rsid w:val="00671C06"/>
    <w:rsid w:val="0067277A"/>
    <w:rsid w:val="006740B7"/>
    <w:rsid w:val="00675D25"/>
    <w:rsid w:val="006764A3"/>
    <w:rsid w:val="00677692"/>
    <w:rsid w:val="00680BFE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539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4D39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9F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4B19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545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3A3C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492A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6626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18B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64BB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3BD2"/>
    <w:rsid w:val="00B84031"/>
    <w:rsid w:val="00B85B80"/>
    <w:rsid w:val="00B8658F"/>
    <w:rsid w:val="00B868E6"/>
    <w:rsid w:val="00B87AA9"/>
    <w:rsid w:val="00B90F22"/>
    <w:rsid w:val="00B91A0A"/>
    <w:rsid w:val="00B92114"/>
    <w:rsid w:val="00B93BE8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055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457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619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5A72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5A7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893"/>
    <w:rsid w:val="00CC2FC2"/>
    <w:rsid w:val="00CC4274"/>
    <w:rsid w:val="00CD3063"/>
    <w:rsid w:val="00CD37C8"/>
    <w:rsid w:val="00CD3A72"/>
    <w:rsid w:val="00CD4B7C"/>
    <w:rsid w:val="00CD5559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0D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5C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3B02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7B2"/>
    <w:rsid w:val="00FA2B76"/>
    <w:rsid w:val="00FA3025"/>
    <w:rsid w:val="00FA34F4"/>
    <w:rsid w:val="00FA4FCB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165A-9BFA-427C-98ED-CDBD7622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134</cp:revision>
  <cp:lastPrinted>2021-10-11T14:23:00Z</cp:lastPrinted>
  <dcterms:created xsi:type="dcterms:W3CDTF">2022-11-01T11:14:00Z</dcterms:created>
  <dcterms:modified xsi:type="dcterms:W3CDTF">2023-03-21T08:59:00Z</dcterms:modified>
</cp:coreProperties>
</file>