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4" w:rsidRPr="007A7184" w:rsidRDefault="007A7184" w:rsidP="007A7184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A7184">
        <w:rPr>
          <w:b/>
          <w:color w:val="000000"/>
          <w:sz w:val="28"/>
          <w:szCs w:val="28"/>
        </w:rPr>
        <w:t>Дети – наше все!</w:t>
      </w:r>
    </w:p>
    <w:p w:rsidR="007A7184" w:rsidRPr="007A7184" w:rsidRDefault="007A7184" w:rsidP="007A71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A7184">
        <w:rPr>
          <w:color w:val="000000"/>
          <w:sz w:val="28"/>
          <w:szCs w:val="28"/>
        </w:rPr>
        <w:t>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утвердится в этих знаниях, предостеречь их от беды – задача взрослых!</w:t>
      </w:r>
    </w:p>
    <w:p w:rsidR="007A7184" w:rsidRPr="007A7184" w:rsidRDefault="007A7184" w:rsidP="007A71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A7184">
        <w:rPr>
          <w:color w:val="000000"/>
          <w:sz w:val="28"/>
          <w:szCs w:val="28"/>
        </w:rPr>
        <w:t>Самое страшное, что дети погибают по вине взрослых, нередко по вине самых близких и родных людей – родителей! 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</w:p>
    <w:p w:rsidR="007A7184" w:rsidRPr="007A7184" w:rsidRDefault="007A7184" w:rsidP="007A71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A7184">
        <w:rPr>
          <w:color w:val="000000"/>
          <w:sz w:val="28"/>
          <w:szCs w:val="28"/>
        </w:rPr>
        <w:t>Уважаемые взрослые! 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 Необходимо объяснить последствия игр со спичками, зажигалками и сделать это должны мы, взрослые. Необходимо следить за тем, чтобы электрические розетки были безопасными для детей, спички находились в недоступном для них месте, не оставались включенными электроприборы.</w:t>
      </w:r>
    </w:p>
    <w:p w:rsidR="007A7184" w:rsidRPr="007A7184" w:rsidRDefault="007A7184" w:rsidP="007A718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7A7184">
        <w:rPr>
          <w:color w:val="000000"/>
          <w:sz w:val="28"/>
          <w:szCs w:val="28"/>
        </w:rPr>
        <w:t>При пожаре, дети чаще всего пугаются и прячутся: по-детски наивно полагая, что под кроватью, в шкафу огонь их не найдет. Необходимо тренировать детей в игровой форме действиям на случай пожара, научить их покидать опасное помещение. Проводите с детьми «домашние уроки» вызова по телефону экстренных служб. Убедитесь, что ребенок знает номера, умеет их набирать и рассказывать о происшествии, а так же сообщить свой адрес и местонахождение.</w:t>
      </w:r>
    </w:p>
    <w:p w:rsidR="007A7184" w:rsidRPr="007A7184" w:rsidRDefault="007A7184" w:rsidP="007A71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A7184">
        <w:rPr>
          <w:color w:val="000000"/>
          <w:sz w:val="28"/>
          <w:szCs w:val="28"/>
        </w:rPr>
        <w:t>Берегите себя и своих близких!</w:t>
      </w:r>
    </w:p>
    <w:p w:rsidR="00FB7270" w:rsidRDefault="00FB7270" w:rsidP="007A71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184" w:rsidRPr="000366DE" w:rsidRDefault="000366DE" w:rsidP="007A71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6DE">
        <w:rPr>
          <w:rFonts w:ascii="Times New Roman" w:hAnsi="Times New Roman" w:cs="Times New Roman"/>
          <w:b/>
          <w:i/>
          <w:sz w:val="28"/>
          <w:szCs w:val="28"/>
        </w:rPr>
        <w:t>С уважением, ОНДПР по Залегощенскому району</w:t>
      </w:r>
    </w:p>
    <w:sectPr w:rsidR="007A7184" w:rsidRPr="000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184"/>
    <w:rsid w:val="000366DE"/>
    <w:rsid w:val="007A7184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C64C"/>
  <w15:docId w15:val="{9B935599-04CE-471F-A312-1162F29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184"/>
  </w:style>
  <w:style w:type="character" w:styleId="a4">
    <w:name w:val="Hyperlink"/>
    <w:basedOn w:val="a0"/>
    <w:uiPriority w:val="99"/>
    <w:semiHidden/>
    <w:unhideWhenUsed/>
    <w:rsid w:val="007A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>Usachev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PC2</cp:lastModifiedBy>
  <cp:revision>3</cp:revision>
  <dcterms:created xsi:type="dcterms:W3CDTF">2020-11-09T11:24:00Z</dcterms:created>
  <dcterms:modified xsi:type="dcterms:W3CDTF">2020-11-10T06:57:00Z</dcterms:modified>
</cp:coreProperties>
</file>