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076735" wp14:editId="1E0F0BFC">
            <wp:simplePos x="0" y="0"/>
            <wp:positionH relativeFrom="column">
              <wp:posOffset>615315</wp:posOffset>
            </wp:positionH>
            <wp:positionV relativeFrom="paragraph">
              <wp:posOffset>-196215</wp:posOffset>
            </wp:positionV>
            <wp:extent cx="4390039" cy="3061546"/>
            <wp:effectExtent l="0" t="0" r="0" b="5715"/>
            <wp:wrapNone/>
            <wp:docPr id="1" name="Рисунок 1" descr="C:\Users\1\Downloads\07-02-2023_11-31-02\Снижение инфляции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2-2023_11-31-02\Снижение инфляции (фото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31" cy="3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6698" w:rsidRDefault="00296698" w:rsidP="0029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296698" w:rsidRDefault="00296698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5311" w:rsidRPr="00EE6396" w:rsidRDefault="00435236" w:rsidP="00AA77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Эксперт РАНХиГС: </w:t>
      </w:r>
      <w:r w:rsidRPr="00EE63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Орловской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наблюдается снижение </w:t>
      </w:r>
      <w:r w:rsidR="00AA777C" w:rsidRPr="00EE63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инфляции </w:t>
      </w:r>
    </w:p>
    <w:p w:rsidR="00385311" w:rsidRPr="00EE6396" w:rsidRDefault="00385311" w:rsidP="0038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10B" w:rsidRPr="00EE6396" w:rsidRDefault="00385311" w:rsidP="00385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Орловской области отмечается замедление инфляции</w:t>
      </w:r>
      <w:r w:rsidR="00356BF7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3523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этом сообщил</w:t>
      </w:r>
      <w:r w:rsidR="00356BF7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</w:t>
      </w:r>
      <w:r w:rsidR="00356BF7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</w:t>
      </w:r>
      <w:r w:rsidR="0043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2022 г</w:t>
      </w:r>
      <w:r w:rsidR="006C6A05">
        <w:rPr>
          <w:rStyle w:val="a6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"/>
      </w:r>
      <w:r w:rsidR="00356BF7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610B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причинами замедления инфляции названы увеличение предложения на рынках товаров и услуг, замедление роста издержек производителей и слабый спрос на товары длительного пользования.</w:t>
      </w:r>
      <w:r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610B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частности, из-за увеличения объемов производства птицефабриками и выпуска молочной продукции фиксируется замедление роста цен на мясо птицы, колбасные издел</w:t>
      </w:r>
      <w:r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="0034610B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фарш и молочные продукты.</w:t>
      </w:r>
    </w:p>
    <w:p w:rsidR="00FB78C3" w:rsidRPr="00385311" w:rsidRDefault="00FB78C3" w:rsidP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85311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4610B" w:rsidRPr="00EE6396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динамику цен на мясо и молоко повлияли также меры государственной поддержки. Среди них: ограничение экспорта ингредиентов для кормов, а также льготные кредиты на покупку зерна, витаминов и прочих необходимых для 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ивотных и птиц продуктов», - заметила </w:t>
      </w:r>
      <w:r>
        <w:rPr>
          <w:rFonts w:ascii="Times New Roman" w:hAnsi="Times New Roman" w:cs="Times New Roman"/>
          <w:bCs/>
          <w:sz w:val="28"/>
          <w:szCs w:val="24"/>
        </w:rPr>
        <w:t>эксперт</w:t>
      </w:r>
      <w:r w:rsidRPr="00EE6396">
        <w:rPr>
          <w:rFonts w:ascii="Times New Roman" w:hAnsi="Times New Roman" w:cs="Times New Roman"/>
          <w:bCs/>
          <w:sz w:val="28"/>
          <w:szCs w:val="24"/>
        </w:rPr>
        <w:t xml:space="preserve"> кафедры менеджмента и управления персоналом Среднерусского института управления – филиала РАНХиГС Ирин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 w:rsidRPr="00EE639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E6396">
        <w:rPr>
          <w:rFonts w:ascii="Times New Roman" w:hAnsi="Times New Roman" w:cs="Times New Roman"/>
          <w:bCs/>
          <w:sz w:val="28"/>
          <w:szCs w:val="24"/>
        </w:rPr>
        <w:t>Тычинск</w:t>
      </w:r>
      <w:r>
        <w:rPr>
          <w:rFonts w:ascii="Times New Roman" w:hAnsi="Times New Roman" w:cs="Times New Roman"/>
          <w:bCs/>
          <w:sz w:val="28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34610B" w:rsidRPr="00EE6396" w:rsidRDefault="0034610B" w:rsidP="003853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B78C3" w:rsidRPr="00385311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C3" w:rsidRPr="0038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E" w:rsidRDefault="004C5A2E" w:rsidP="002F6690">
      <w:pPr>
        <w:spacing w:after="0" w:line="240" w:lineRule="auto"/>
      </w:pPr>
      <w:r>
        <w:separator/>
      </w:r>
    </w:p>
  </w:endnote>
  <w:endnote w:type="continuationSeparator" w:id="0">
    <w:p w:rsidR="004C5A2E" w:rsidRDefault="004C5A2E" w:rsidP="002F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E" w:rsidRDefault="004C5A2E" w:rsidP="002F6690">
      <w:pPr>
        <w:spacing w:after="0" w:line="240" w:lineRule="auto"/>
      </w:pPr>
      <w:r>
        <w:separator/>
      </w:r>
    </w:p>
  </w:footnote>
  <w:footnote w:type="continuationSeparator" w:id="0">
    <w:p w:rsidR="004C5A2E" w:rsidRDefault="004C5A2E" w:rsidP="002F6690">
      <w:pPr>
        <w:spacing w:after="0" w:line="240" w:lineRule="auto"/>
      </w:pPr>
      <w:r>
        <w:continuationSeparator/>
      </w:r>
    </w:p>
  </w:footnote>
  <w:footnote w:id="1">
    <w:p w:rsidR="006C6A05" w:rsidRDefault="006C6A05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6E3F33">
          <w:rPr>
            <w:rStyle w:val="a3"/>
          </w:rPr>
          <w:t>https://cbr.ru/press/reginfl/?id=26168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0"/>
    <w:rsid w:val="001A635B"/>
    <w:rsid w:val="00296698"/>
    <w:rsid w:val="002F6690"/>
    <w:rsid w:val="00344992"/>
    <w:rsid w:val="0034610B"/>
    <w:rsid w:val="00356BF7"/>
    <w:rsid w:val="00385311"/>
    <w:rsid w:val="00435236"/>
    <w:rsid w:val="004576A5"/>
    <w:rsid w:val="004C5A2E"/>
    <w:rsid w:val="006C6A05"/>
    <w:rsid w:val="00755124"/>
    <w:rsid w:val="00850FCD"/>
    <w:rsid w:val="008F0EF4"/>
    <w:rsid w:val="00AA777C"/>
    <w:rsid w:val="00D87340"/>
    <w:rsid w:val="00EE6396"/>
    <w:rsid w:val="00F81553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2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F669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66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66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6690"/>
    <w:rPr>
      <w:vertAlign w:val="superscript"/>
    </w:rPr>
  </w:style>
  <w:style w:type="paragraph" w:styleId="a7">
    <w:name w:val="Normal (Web)"/>
    <w:uiPriority w:val="99"/>
    <w:qFormat/>
    <w:rsid w:val="001A635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2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2F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F669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66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66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6690"/>
    <w:rPr>
      <w:vertAlign w:val="superscript"/>
    </w:rPr>
  </w:style>
  <w:style w:type="paragraph" w:styleId="a7">
    <w:name w:val="Normal (Web)"/>
    <w:uiPriority w:val="99"/>
    <w:qFormat/>
    <w:rsid w:val="001A635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2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br.ru/press/reginfl/?id=26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458D-D65E-4241-8F38-E31B0AB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Тычинская</dc:creator>
  <cp:keywords/>
  <dc:description/>
  <cp:lastModifiedBy>ЗАЛЕГОЩЬ</cp:lastModifiedBy>
  <cp:revision>4</cp:revision>
  <dcterms:created xsi:type="dcterms:W3CDTF">2023-02-07T05:58:00Z</dcterms:created>
  <dcterms:modified xsi:type="dcterms:W3CDTF">2023-02-09T11:56:00Z</dcterms:modified>
</cp:coreProperties>
</file>