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59590" w14:textId="7E532EC5" w:rsidR="00CF395B" w:rsidRPr="008D361B" w:rsidRDefault="00D863EA" w:rsidP="00CF395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9034115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м</w:t>
      </w:r>
      <w:r w:rsidR="00CF395B" w:rsidRPr="008D361B">
        <w:rPr>
          <w:rFonts w:ascii="Times New Roman" w:hAnsi="Times New Roman" w:cs="Times New Roman"/>
          <w:b/>
          <w:sz w:val="28"/>
          <w:szCs w:val="28"/>
        </w:rPr>
        <w:t>ер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CF395B" w:rsidRPr="008D361B">
        <w:rPr>
          <w:rFonts w:ascii="Times New Roman" w:hAnsi="Times New Roman" w:cs="Times New Roman"/>
          <w:b/>
          <w:sz w:val="28"/>
          <w:szCs w:val="28"/>
        </w:rPr>
        <w:t xml:space="preserve"> поддержки занятости населения</w:t>
      </w:r>
    </w:p>
    <w:bookmarkEnd w:id="1"/>
    <w:p w14:paraId="13876F4F" w14:textId="77777777" w:rsidR="00CF395B" w:rsidRPr="00225551" w:rsidRDefault="00CF395B" w:rsidP="00CF395B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DC5F3CE" w14:textId="6B6CF541" w:rsidR="00CF395B" w:rsidRDefault="00CF395B" w:rsidP="00CF395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1520742"/>
      <w:r w:rsidRPr="008D361B">
        <w:rPr>
          <w:rFonts w:ascii="Times New Roman" w:hAnsi="Times New Roman" w:cs="Times New Roman"/>
          <w:sz w:val="28"/>
          <w:szCs w:val="28"/>
        </w:rPr>
        <w:t xml:space="preserve">В России продолжается работа по формированию условий для повышения уровня занятости граждан. Как </w:t>
      </w:r>
      <w:r w:rsidRPr="008D361B">
        <w:rPr>
          <w:rFonts w:ascii="Times New Roman" w:hAnsi="Times New Roman" w:cs="Times New Roman"/>
          <w:bCs/>
          <w:sz w:val="28"/>
          <w:szCs w:val="28"/>
        </w:rPr>
        <w:t xml:space="preserve">сообщил премьер-министр Михаил </w:t>
      </w:r>
      <w:proofErr w:type="spellStart"/>
      <w:r w:rsidRPr="008D361B">
        <w:rPr>
          <w:rFonts w:ascii="Times New Roman" w:hAnsi="Times New Roman" w:cs="Times New Roman"/>
          <w:bCs/>
          <w:sz w:val="28"/>
          <w:szCs w:val="28"/>
        </w:rPr>
        <w:t>Мишустин</w:t>
      </w:r>
      <w:proofErr w:type="spellEnd"/>
      <w:r w:rsidRPr="008D361B">
        <w:rPr>
          <w:rFonts w:ascii="Times New Roman" w:hAnsi="Times New Roman" w:cs="Times New Roman"/>
          <w:bCs/>
          <w:sz w:val="28"/>
          <w:szCs w:val="28"/>
        </w:rPr>
        <w:t xml:space="preserve">, Правительство РФ направит более 2,5 миллиардов рублей на бесплатное переобучение граждан в рамках федерального проекта «Содействие занятости». </w:t>
      </w:r>
      <w:r w:rsidRPr="008D361B">
        <w:rPr>
          <w:rFonts w:ascii="Times New Roman" w:hAnsi="Times New Roman" w:cs="Times New Roman"/>
          <w:sz w:val="28"/>
          <w:szCs w:val="28"/>
        </w:rPr>
        <w:t xml:space="preserve">Эту информацию </w:t>
      </w:r>
      <w:r w:rsidR="00E03EB0">
        <w:rPr>
          <w:rFonts w:ascii="Times New Roman" w:hAnsi="Times New Roman" w:cs="Times New Roman"/>
          <w:sz w:val="28"/>
          <w:szCs w:val="28"/>
        </w:rPr>
        <w:t>и меры, предпринимаемые государством в данной сфере</w:t>
      </w:r>
      <w:r w:rsidR="00AD0102">
        <w:rPr>
          <w:rFonts w:ascii="Times New Roman" w:hAnsi="Times New Roman" w:cs="Times New Roman"/>
          <w:sz w:val="28"/>
          <w:szCs w:val="28"/>
        </w:rPr>
        <w:t>,</w:t>
      </w:r>
      <w:r w:rsidR="00E03EB0">
        <w:rPr>
          <w:rFonts w:ascii="Times New Roman" w:hAnsi="Times New Roman" w:cs="Times New Roman"/>
          <w:sz w:val="28"/>
          <w:szCs w:val="28"/>
        </w:rPr>
        <w:t xml:space="preserve"> </w:t>
      </w:r>
      <w:r w:rsidRPr="008D361B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8D361B">
        <w:rPr>
          <w:rFonts w:ascii="Times New Roman" w:hAnsi="Times New Roman" w:cs="Times New Roman"/>
          <w:bCs/>
          <w:sz w:val="28"/>
          <w:szCs w:val="28"/>
        </w:rPr>
        <w:t xml:space="preserve">эксперт Среднерусского института управления – филиала </w:t>
      </w:r>
      <w:proofErr w:type="spellStart"/>
      <w:r w:rsidRPr="008D361B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8D361B">
        <w:rPr>
          <w:rFonts w:ascii="Times New Roman" w:hAnsi="Times New Roman" w:cs="Times New Roman"/>
          <w:bCs/>
          <w:sz w:val="28"/>
          <w:szCs w:val="28"/>
        </w:rPr>
        <w:t xml:space="preserve"> Алексей Ястребов. </w:t>
      </w:r>
    </w:p>
    <w:p w14:paraId="3E26F1F7" w14:textId="77777777" w:rsidR="00CF395B" w:rsidRPr="00842DE5" w:rsidRDefault="00CF395B" w:rsidP="00CF395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современных условиях государство уделяет особое внимание вопросам занятости, учитывая сложную социально-экономическую ситуацию в стране. В середине марта Государственная Дума приняла в первом чтении законопроект «О занятости населения в Российской Федерации», призванный заменить прежний закон в этой сфере, действующий уже более 30 лет. </w:t>
      </w:r>
      <w:r w:rsidRPr="000A012D">
        <w:rPr>
          <w:rFonts w:ascii="Times New Roman" w:hAnsi="Times New Roman"/>
          <w:sz w:val="28"/>
          <w:szCs w:val="28"/>
          <w:lang w:eastAsia="ru-RU"/>
        </w:rPr>
        <w:t xml:space="preserve">Основной задачей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Pr="000A012D">
        <w:rPr>
          <w:rFonts w:ascii="Times New Roman" w:hAnsi="Times New Roman"/>
          <w:sz w:val="28"/>
          <w:szCs w:val="28"/>
          <w:lang w:eastAsia="ru-RU"/>
        </w:rPr>
        <w:t xml:space="preserve">закона является отражение изменившихся реалий </w:t>
      </w:r>
      <w:r w:rsidRPr="00842DE5">
        <w:rPr>
          <w:rFonts w:ascii="Times New Roman" w:hAnsi="Times New Roman" w:cs="Times New Roman"/>
          <w:sz w:val="28"/>
          <w:szCs w:val="28"/>
          <w:lang w:eastAsia="ru-RU"/>
        </w:rPr>
        <w:t>рынка труда, введение новых эффективных инструментов в сфере занятости</w:t>
      </w:r>
      <w:bookmarkEnd w:id="2"/>
      <w:r w:rsidRPr="00842D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71D592F" w14:textId="77777777" w:rsidR="00CF395B" w:rsidRPr="00F8330A" w:rsidRDefault="00CF395B" w:rsidP="00CF395B">
      <w:pPr>
        <w:ind w:firstLine="709"/>
        <w:jc w:val="both"/>
        <w:rPr>
          <w:b/>
          <w:bCs/>
          <w:szCs w:val="28"/>
        </w:rPr>
      </w:pPr>
      <w:r w:rsidRPr="00842DE5">
        <w:rPr>
          <w:rFonts w:ascii="Times New Roman" w:hAnsi="Times New Roman" w:cs="Times New Roman"/>
          <w:sz w:val="28"/>
          <w:szCs w:val="28"/>
        </w:rPr>
        <w:t xml:space="preserve">Законопроект направлен на качественное изменение действующей системы, которая преимущественно поддерживает безработных, </w:t>
      </w:r>
      <w:r w:rsidRPr="00842DE5">
        <w:rPr>
          <w:rFonts w:ascii="Times New Roman" w:hAnsi="Times New Roman" w:cs="Times New Roman"/>
          <w:sz w:val="28"/>
          <w:szCs w:val="28"/>
        </w:rPr>
        <w:br/>
        <w:t>и ориентир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842DE5">
        <w:rPr>
          <w:rFonts w:ascii="Times New Roman" w:hAnsi="Times New Roman" w:cs="Times New Roman"/>
          <w:sz w:val="28"/>
          <w:szCs w:val="28"/>
        </w:rPr>
        <w:t xml:space="preserve"> ее на </w:t>
      </w:r>
      <w:r>
        <w:rPr>
          <w:rFonts w:ascii="Times New Roman" w:hAnsi="Times New Roman" w:cs="Times New Roman"/>
          <w:sz w:val="28"/>
          <w:szCs w:val="28"/>
        </w:rPr>
        <w:t xml:space="preserve">предотвращение безработицы, </w:t>
      </w:r>
      <w:r w:rsidRPr="00842DE5">
        <w:rPr>
          <w:rFonts w:ascii="Times New Roman" w:hAnsi="Times New Roman" w:cs="Times New Roman"/>
          <w:sz w:val="28"/>
          <w:szCs w:val="28"/>
        </w:rPr>
        <w:t xml:space="preserve">помощь людям в поисках новой работы или приобретения новой специальности. Вводятся новые категории лиц - граждане, находящиеся под риском увольнения, бывшие участники специальной военной операции и </w:t>
      </w:r>
      <w:r w:rsidRPr="00842DE5">
        <w:rPr>
          <w:rFonts w:ascii="Times New Roman" w:hAnsi="Times New Roman" w:cs="Times New Roman"/>
          <w:sz w:val="28"/>
          <w:szCs w:val="28"/>
          <w:lang w:eastAsia="ru-RU"/>
        </w:rPr>
        <w:t xml:space="preserve">меры поддержки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этих граждан.</w:t>
      </w:r>
    </w:p>
    <w:p w14:paraId="3BF352B7" w14:textId="77777777" w:rsidR="00CF395B" w:rsidRPr="00252C24" w:rsidRDefault="00CF395B" w:rsidP="00CF395B">
      <w:pPr>
        <w:pStyle w:val="ConsPlusTitle"/>
        <w:ind w:firstLine="709"/>
        <w:jc w:val="both"/>
        <w:rPr>
          <w:b w:val="0"/>
          <w:szCs w:val="28"/>
        </w:rPr>
      </w:pPr>
      <w:r w:rsidRPr="00252C24">
        <w:rPr>
          <w:b w:val="0"/>
          <w:bCs/>
          <w:szCs w:val="28"/>
        </w:rPr>
        <w:t xml:space="preserve">Особое внимание уделяется содействию занятости молодежи, предусматривается предоставление мер финансовой поддержки работодателям, принимающим на работу представителей этой группы населения, содействие трудоустройству в свободное от учебы время лиц, обучающихся в образовательных организациях. </w:t>
      </w:r>
      <w:r>
        <w:rPr>
          <w:b w:val="0"/>
          <w:szCs w:val="28"/>
        </w:rPr>
        <w:t>Законопроектом в</w:t>
      </w:r>
      <w:r w:rsidRPr="00817A29">
        <w:rPr>
          <w:b w:val="0"/>
          <w:szCs w:val="28"/>
        </w:rPr>
        <w:t>водится порядок</w:t>
      </w:r>
      <w:r>
        <w:rPr>
          <w:b w:val="0"/>
          <w:szCs w:val="28"/>
        </w:rPr>
        <w:t xml:space="preserve"> </w:t>
      </w:r>
      <w:r w:rsidRPr="00817A29">
        <w:rPr>
          <w:b w:val="0"/>
          <w:szCs w:val="28"/>
        </w:rPr>
        <w:t>сотрудничества</w:t>
      </w:r>
      <w:r>
        <w:rPr>
          <w:b w:val="0"/>
          <w:szCs w:val="28"/>
        </w:rPr>
        <w:t xml:space="preserve"> </w:t>
      </w:r>
      <w:r w:rsidRPr="00817A29">
        <w:rPr>
          <w:b w:val="0"/>
          <w:szCs w:val="28"/>
        </w:rPr>
        <w:t>служб</w:t>
      </w:r>
      <w:r>
        <w:rPr>
          <w:b w:val="0"/>
          <w:szCs w:val="28"/>
        </w:rPr>
        <w:t xml:space="preserve"> </w:t>
      </w:r>
      <w:r w:rsidRPr="00817A29">
        <w:rPr>
          <w:b w:val="0"/>
          <w:szCs w:val="28"/>
        </w:rPr>
        <w:t xml:space="preserve">занятости </w:t>
      </w:r>
      <w:r>
        <w:rPr>
          <w:b w:val="0"/>
          <w:szCs w:val="28"/>
        </w:rPr>
        <w:t xml:space="preserve">с образовательными учреждениями </w:t>
      </w:r>
      <w:r w:rsidRPr="00817A29">
        <w:rPr>
          <w:b w:val="0"/>
          <w:szCs w:val="28"/>
        </w:rPr>
        <w:t xml:space="preserve">в части организации профессиональной ориентации, подбора подходящей работы обучающимся, содействия предпринимательству и </w:t>
      </w:r>
      <w:proofErr w:type="spellStart"/>
      <w:r w:rsidRPr="00817A29">
        <w:rPr>
          <w:b w:val="0"/>
          <w:szCs w:val="28"/>
        </w:rPr>
        <w:t>самозанятости</w:t>
      </w:r>
      <w:proofErr w:type="spellEnd"/>
      <w:r>
        <w:rPr>
          <w:b w:val="0"/>
          <w:szCs w:val="28"/>
        </w:rPr>
        <w:t xml:space="preserve">. </w:t>
      </w:r>
      <w:r w:rsidRPr="00CC3516">
        <w:rPr>
          <w:b w:val="0"/>
          <w:bCs/>
          <w:szCs w:val="28"/>
        </w:rPr>
        <w:t>Мероприятия, направленные на организацию прохождения профессионального обучения и дополнительного профессионального образования молодежи, отнесены к отдельному направлению государственной политики в сфере</w:t>
      </w:r>
      <w:r w:rsidRPr="00F8330A">
        <w:rPr>
          <w:szCs w:val="28"/>
        </w:rPr>
        <w:t xml:space="preserve"> </w:t>
      </w:r>
      <w:r w:rsidRPr="00252C24">
        <w:rPr>
          <w:b w:val="0"/>
          <w:szCs w:val="28"/>
        </w:rPr>
        <w:t>занятости.</w:t>
      </w:r>
    </w:p>
    <w:p w14:paraId="00B90D07" w14:textId="77777777" w:rsidR="00CF395B" w:rsidRPr="00252C24" w:rsidRDefault="00CF395B" w:rsidP="00CF395B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Pr="00252C24">
        <w:rPr>
          <w:b w:val="0"/>
          <w:szCs w:val="28"/>
        </w:rPr>
        <w:t>ажной новеллой в законопроекте является введение индивидуального плана работы службы занятости с каждым обратившимся гражданином, учитывая комплексную оценку его профессиональных навыков.</w:t>
      </w:r>
    </w:p>
    <w:p w14:paraId="56357126" w14:textId="77777777" w:rsidR="00CF395B" w:rsidRPr="00F8330A" w:rsidRDefault="00CF395B" w:rsidP="00CF395B">
      <w:pPr>
        <w:ind w:firstLine="567"/>
        <w:jc w:val="both"/>
        <w:rPr>
          <w:b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Алексея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Ястребова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F8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редлагаемые законопроектом изменения </w:t>
      </w:r>
      <w:r w:rsidRPr="00F8330A">
        <w:rPr>
          <w:rFonts w:ascii="Times New Roman" w:hAnsi="Times New Roman" w:cs="Times New Roman"/>
          <w:sz w:val="28"/>
          <w:szCs w:val="28"/>
        </w:rPr>
        <w:t>законодательства о занятости</w:t>
      </w:r>
      <w:r w:rsidRPr="00F8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направлены на </w:t>
      </w:r>
      <w:r w:rsidRPr="00F8330A">
        <w:rPr>
          <w:rFonts w:ascii="Times New Roman" w:hAnsi="Times New Roman" w:cs="Times New Roman"/>
          <w:sz w:val="28"/>
          <w:szCs w:val="28"/>
        </w:rPr>
        <w:t>решение приоритетных задач государственной политики в этой области и будут способствовать повышению эффективности содействия занятости населения и развитию рынка труда Российской Федерации.</w:t>
      </w:r>
      <w:bookmarkEnd w:id="0"/>
    </w:p>
    <w:p w14:paraId="55DA9125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9A"/>
    <w:rsid w:val="001F32EA"/>
    <w:rsid w:val="006C0B77"/>
    <w:rsid w:val="008242FF"/>
    <w:rsid w:val="00870751"/>
    <w:rsid w:val="00922C48"/>
    <w:rsid w:val="009A438D"/>
    <w:rsid w:val="00AD0102"/>
    <w:rsid w:val="00B915B7"/>
    <w:rsid w:val="00CF395B"/>
    <w:rsid w:val="00D863EA"/>
    <w:rsid w:val="00E03EB0"/>
    <w:rsid w:val="00EA59DF"/>
    <w:rsid w:val="00EE4070"/>
    <w:rsid w:val="00F12C76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6FE7"/>
  <w15:chartTrackingRefBased/>
  <w15:docId w15:val="{B9FD4B74-8534-4521-B308-C183FC13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5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395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LEDOVO-PROFOR-3</cp:lastModifiedBy>
  <cp:revision>2</cp:revision>
  <dcterms:created xsi:type="dcterms:W3CDTF">2023-04-07T06:54:00Z</dcterms:created>
  <dcterms:modified xsi:type="dcterms:W3CDTF">2023-04-07T06:54:00Z</dcterms:modified>
</cp:coreProperties>
</file>