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EE" w:rsidRDefault="009B2FEE" w:rsidP="009B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57142F" wp14:editId="06126955">
            <wp:extent cx="3486150" cy="2614613"/>
            <wp:effectExtent l="0" t="0" r="0" b="0"/>
            <wp:docPr id="1" name="Рисунок 1" descr="https://sun9-17.userapi.com/impg/XVG5shA1fIpoeHQ0aOWmlpp5aYw8u-jl977t7Q/44XY-sT7ELQ.jpg?size=800x600&amp;quality=96&amp;sign=4a8a523dc5f7863aa79e74998875eee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7.userapi.com/impg/XVG5shA1fIpoeHQ0aOWmlpp5aYw8u-jl977t7Q/44XY-sT7ELQ.jpg?size=800x600&amp;quality=96&amp;sign=4a8a523dc5f7863aa79e74998875eee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88" cy="26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EE" w:rsidRDefault="009B2FEE" w:rsidP="009B2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EE" w:rsidRDefault="009B2FEE" w:rsidP="009B2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FEE" w:rsidRPr="009B2FEE" w:rsidRDefault="009B2FEE" w:rsidP="009B2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E">
        <w:rPr>
          <w:rFonts w:ascii="Times New Roman" w:hAnsi="Times New Roman" w:cs="Times New Roman"/>
          <w:b/>
          <w:sz w:val="28"/>
          <w:szCs w:val="28"/>
        </w:rPr>
        <w:t>Порядка 900 миллионов рублей предусмотрено на ремонт автодорог в Орловской области в 2021 году</w:t>
      </w:r>
    </w:p>
    <w:p w:rsidR="009B2FEE" w:rsidRDefault="009B2FEE" w:rsidP="009B2FEE"/>
    <w:p w:rsidR="009B2FEE" w:rsidRPr="009B2FEE" w:rsidRDefault="009B2FEE" w:rsidP="009B2FE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B2FEE">
        <w:rPr>
          <w:rFonts w:ascii="Times New Roman" w:hAnsi="Times New Roman" w:cs="Times New Roman"/>
          <w:sz w:val="28"/>
          <w:szCs w:val="28"/>
        </w:rPr>
        <w:t>Такую информацию предоставил и. о. руководителя регионального Департамента строительства, ТЭК, ЖКХ, транспорта и дорожного хозяйства Алексей Субботин.</w:t>
      </w:r>
    </w:p>
    <w:p w:rsidR="009B2FEE" w:rsidRPr="009B2FEE" w:rsidRDefault="009B2FEE" w:rsidP="009B2FE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B2FEE">
        <w:rPr>
          <w:rFonts w:ascii="Times New Roman" w:hAnsi="Times New Roman" w:cs="Times New Roman"/>
          <w:sz w:val="28"/>
          <w:szCs w:val="28"/>
        </w:rPr>
        <w:t xml:space="preserve">Всего в 2021 году на ремонт автомобильных дорог местного значения за счет средств Дорожного фонда Орловской области предусмотрено 887,8 </w:t>
      </w:r>
      <w:proofErr w:type="gramStart"/>
      <w:r w:rsidRPr="009B2FE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B2FEE">
        <w:rPr>
          <w:rFonts w:ascii="Times New Roman" w:hAnsi="Times New Roman" w:cs="Times New Roman"/>
          <w:sz w:val="28"/>
          <w:szCs w:val="28"/>
        </w:rPr>
        <w:t xml:space="preserve"> рублей, из них 487,7 млн рублей − в рамках реализации национального проекта «Безопасные качественные дороги».</w:t>
      </w:r>
    </w:p>
    <w:p w:rsidR="009B2FEE" w:rsidRPr="009B2FEE" w:rsidRDefault="009B2FEE" w:rsidP="009B2FE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B2FEE">
        <w:rPr>
          <w:rFonts w:ascii="Times New Roman" w:hAnsi="Times New Roman" w:cs="Times New Roman"/>
          <w:sz w:val="28"/>
          <w:szCs w:val="28"/>
        </w:rPr>
        <w:t>В настоящее время для 94% объектов, требующих ремонта, определены подрядчики.</w:t>
      </w:r>
    </w:p>
    <w:p w:rsidR="008B2247" w:rsidRPr="009B2FEE" w:rsidRDefault="009B2FEE" w:rsidP="009B2FEE">
      <w:pPr>
        <w:spacing w:after="0" w:line="36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9B2FEE">
        <w:rPr>
          <w:rFonts w:ascii="Times New Roman" w:hAnsi="Times New Roman" w:cs="Times New Roman"/>
          <w:sz w:val="28"/>
          <w:szCs w:val="28"/>
        </w:rPr>
        <w:t xml:space="preserve">На следующий год запланирован ремонт 8 объектов протяженностью 7,3 км на сумму 60,8 </w:t>
      </w:r>
      <w:proofErr w:type="gramStart"/>
      <w:r w:rsidRPr="009B2FE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B2FEE">
        <w:rPr>
          <w:rFonts w:ascii="Times New Roman" w:hAnsi="Times New Roman" w:cs="Times New Roman"/>
          <w:sz w:val="28"/>
          <w:szCs w:val="28"/>
        </w:rPr>
        <w:t xml:space="preserve"> рублей. На 2 объекта, запланир</w:t>
      </w:r>
      <w:bookmarkStart w:id="0" w:name="_GoBack"/>
      <w:bookmarkEnd w:id="0"/>
      <w:r w:rsidRPr="009B2FEE">
        <w:rPr>
          <w:rFonts w:ascii="Times New Roman" w:hAnsi="Times New Roman" w:cs="Times New Roman"/>
          <w:sz w:val="28"/>
          <w:szCs w:val="28"/>
        </w:rPr>
        <w:t>ованных к ремонту в 2022 году, заключены муниципальные контракты, работа продолжается.</w:t>
      </w:r>
    </w:p>
    <w:sectPr w:rsidR="008B2247" w:rsidRPr="009B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D2"/>
    <w:rsid w:val="008B2247"/>
    <w:rsid w:val="009B2FEE"/>
    <w:rsid w:val="00C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2021-06-07T07:49:00Z</dcterms:created>
  <dcterms:modified xsi:type="dcterms:W3CDTF">2021-06-07T07:51:00Z</dcterms:modified>
</cp:coreProperties>
</file>