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5EC" w:rsidRPr="00421B32" w:rsidRDefault="0093185E" w:rsidP="004945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EC" w:rsidRPr="00421B32" w:rsidRDefault="004945EC" w:rsidP="004945EC">
      <w:pPr>
        <w:pStyle w:val="af4"/>
        <w:spacing w:line="360" w:lineRule="auto"/>
        <w:ind w:left="0" w:right="0" w:firstLine="0"/>
        <w:rPr>
          <w:lang w:val="ru-RU"/>
        </w:rPr>
      </w:pPr>
    </w:p>
    <w:p w:rsidR="004945EC" w:rsidRPr="006F147E" w:rsidRDefault="004945EC" w:rsidP="004945EC">
      <w:pPr>
        <w:pStyle w:val="af4"/>
        <w:spacing w:line="360" w:lineRule="auto"/>
        <w:ind w:left="0" w:right="0" w:firstLine="0"/>
        <w:rPr>
          <w:lang w:val="ru-RU"/>
        </w:rPr>
      </w:pPr>
      <w:r w:rsidRPr="006F147E">
        <w:rPr>
          <w:lang w:val="ru-RU"/>
        </w:rPr>
        <w:t>РОССИЙСКАЯ  ФЕДЕРАЦИЯ</w:t>
      </w:r>
    </w:p>
    <w:p w:rsidR="004945EC" w:rsidRPr="006F147E" w:rsidRDefault="004945EC" w:rsidP="004945EC">
      <w:pPr>
        <w:pStyle w:val="af6"/>
        <w:ind w:left="0" w:right="0" w:firstLine="0"/>
        <w:rPr>
          <w:lang w:val="ru-RU"/>
        </w:rPr>
      </w:pPr>
      <w:r w:rsidRPr="006F147E">
        <w:rPr>
          <w:lang w:val="ru-RU"/>
        </w:rPr>
        <w:t>ОРЛОВСКАЯ    ОБЛАСТЬ</w:t>
      </w:r>
    </w:p>
    <w:p w:rsidR="004945EC" w:rsidRPr="006F147E" w:rsidRDefault="004945EC" w:rsidP="004945EC">
      <w:pPr>
        <w:pStyle w:val="af6"/>
        <w:ind w:left="0" w:right="0" w:firstLine="0"/>
        <w:rPr>
          <w:b w:val="0"/>
          <w:lang w:val="ru-RU"/>
        </w:rPr>
      </w:pPr>
    </w:p>
    <w:p w:rsidR="004945EC" w:rsidRPr="006F147E" w:rsidRDefault="004945EC" w:rsidP="004945EC">
      <w:pPr>
        <w:pStyle w:val="af6"/>
        <w:ind w:left="0" w:right="0" w:firstLine="0"/>
        <w:rPr>
          <w:lang w:val="ru-RU"/>
        </w:rPr>
      </w:pPr>
      <w:r w:rsidRPr="006F147E">
        <w:rPr>
          <w:sz w:val="28"/>
          <w:lang w:val="ru-RU"/>
        </w:rPr>
        <w:t>АДМИНИСТРАЦИЯ ЗАЛЕГОЩЕНСКОГО РАЙОНА</w:t>
      </w:r>
    </w:p>
    <w:p w:rsidR="004945EC" w:rsidRPr="006F147E" w:rsidRDefault="004945EC" w:rsidP="004945EC">
      <w:pPr>
        <w:pStyle w:val="af6"/>
        <w:ind w:left="0" w:right="0" w:firstLine="0"/>
        <w:rPr>
          <w:b w:val="0"/>
          <w:sz w:val="28"/>
          <w:lang w:val="ru-RU"/>
        </w:rPr>
      </w:pPr>
    </w:p>
    <w:p w:rsidR="004945EC" w:rsidRPr="00E026CB" w:rsidRDefault="004945EC" w:rsidP="00E026CB">
      <w:pPr>
        <w:pStyle w:val="af6"/>
        <w:ind w:left="0" w:right="0" w:firstLine="0"/>
        <w:rPr>
          <w:lang w:val="ru-RU"/>
        </w:rPr>
      </w:pPr>
      <w:r w:rsidRPr="006F147E">
        <w:rPr>
          <w:sz w:val="28"/>
          <w:lang w:val="ru-RU"/>
        </w:rPr>
        <w:t>ПОСТАНОВЛЕНИЕ</w:t>
      </w:r>
    </w:p>
    <w:p w:rsidR="00AB1CA1" w:rsidRDefault="00AB1CA1" w:rsidP="00AB1CA1">
      <w:pPr>
        <w:rPr>
          <w:rFonts w:eastAsia="Calibri"/>
          <w:sz w:val="28"/>
          <w:szCs w:val="20"/>
          <w:u w:val="single"/>
          <w:lang w:eastAsia="zh-CN"/>
        </w:rPr>
      </w:pPr>
      <w:r w:rsidRPr="00AB1CA1">
        <w:rPr>
          <w:rFonts w:eastAsia="Calibri"/>
          <w:sz w:val="28"/>
          <w:szCs w:val="20"/>
          <w:u w:val="single"/>
          <w:lang w:eastAsia="zh-CN"/>
        </w:rPr>
        <w:t>14 декабря 2021 г</w:t>
      </w:r>
      <w:r w:rsidRPr="00AB1CA1">
        <w:rPr>
          <w:rFonts w:eastAsia="Calibri"/>
          <w:sz w:val="28"/>
          <w:szCs w:val="20"/>
          <w:lang w:eastAsia="zh-CN"/>
        </w:rPr>
        <w:t>.</w:t>
      </w:r>
      <w:r w:rsidRPr="00AB1CA1">
        <w:rPr>
          <w:rFonts w:eastAsia="Calibri"/>
          <w:sz w:val="28"/>
          <w:szCs w:val="20"/>
          <w:lang w:eastAsia="zh-CN"/>
        </w:rPr>
        <w:tab/>
        <w:t xml:space="preserve">                                                                              № </w:t>
      </w:r>
      <w:r>
        <w:rPr>
          <w:rFonts w:eastAsia="Calibri"/>
          <w:sz w:val="28"/>
          <w:szCs w:val="20"/>
          <w:u w:val="single"/>
          <w:lang w:eastAsia="zh-CN"/>
        </w:rPr>
        <w:t>647</w:t>
      </w:r>
    </w:p>
    <w:p w:rsidR="00AB1CA1" w:rsidRDefault="00AB1CA1" w:rsidP="00AB1CA1">
      <w:pPr>
        <w:rPr>
          <w:rFonts w:eastAsia="Calibri"/>
          <w:sz w:val="28"/>
          <w:szCs w:val="20"/>
          <w:u w:val="single"/>
          <w:lang w:eastAsia="zh-CN"/>
        </w:rPr>
      </w:pPr>
    </w:p>
    <w:p w:rsidR="00AB1CA1" w:rsidRPr="00AB1CA1" w:rsidRDefault="00AB1CA1" w:rsidP="00AB1CA1">
      <w:pPr>
        <w:rPr>
          <w:rFonts w:eastAsia="Calibri"/>
          <w:b/>
          <w:szCs w:val="20"/>
          <w:lang w:eastAsia="zh-CN"/>
        </w:rPr>
      </w:pPr>
    </w:p>
    <w:p w:rsidR="004945EC" w:rsidRPr="00122161" w:rsidRDefault="004945EC" w:rsidP="004945EC">
      <w:pPr>
        <w:pStyle w:val="ab"/>
        <w:spacing w:line="240" w:lineRule="auto"/>
        <w:ind w:firstLine="0"/>
        <w:jc w:val="left"/>
        <w:rPr>
          <w:szCs w:val="28"/>
        </w:rPr>
      </w:pPr>
      <w:r w:rsidRPr="00122161">
        <w:rPr>
          <w:szCs w:val="28"/>
        </w:rPr>
        <w:t>Об утверждении административного </w:t>
      </w:r>
      <w:hyperlink r:id="rId7" w:history="1">
        <w:r w:rsidRPr="00122161">
          <w:rPr>
            <w:szCs w:val="28"/>
          </w:rPr>
          <w:t>регламент</w:t>
        </w:r>
      </w:hyperlink>
      <w:r w:rsidRPr="00122161">
        <w:rPr>
          <w:szCs w:val="28"/>
        </w:rPr>
        <w:t xml:space="preserve">а </w:t>
      </w:r>
    </w:p>
    <w:p w:rsidR="004945EC" w:rsidRPr="00122161" w:rsidRDefault="004945EC" w:rsidP="004945EC">
      <w:pPr>
        <w:pStyle w:val="ab"/>
        <w:spacing w:line="240" w:lineRule="auto"/>
        <w:ind w:firstLine="0"/>
        <w:jc w:val="left"/>
        <w:rPr>
          <w:szCs w:val="28"/>
        </w:rPr>
      </w:pPr>
      <w:r w:rsidRPr="00122161">
        <w:rPr>
          <w:szCs w:val="28"/>
        </w:rPr>
        <w:t xml:space="preserve">предоставления муниципальной услуги </w:t>
      </w:r>
    </w:p>
    <w:p w:rsidR="004945EC" w:rsidRPr="00122161" w:rsidRDefault="004945EC" w:rsidP="004945EC">
      <w:pPr>
        <w:pStyle w:val="ab"/>
        <w:spacing w:line="240" w:lineRule="auto"/>
        <w:ind w:firstLine="0"/>
        <w:jc w:val="left"/>
        <w:rPr>
          <w:szCs w:val="28"/>
        </w:rPr>
      </w:pPr>
      <w:r w:rsidRPr="00122161">
        <w:rPr>
          <w:bCs/>
          <w:szCs w:val="28"/>
        </w:rPr>
        <w:t>«Присвоение спортивных разрядов по видам спорта»</w:t>
      </w:r>
    </w:p>
    <w:p w:rsidR="004945EC" w:rsidRPr="00122161" w:rsidRDefault="004945EC" w:rsidP="004945EC">
      <w:pPr>
        <w:shd w:val="clear" w:color="auto" w:fill="FFFFFF"/>
        <w:ind w:right="3519"/>
        <w:jc w:val="both"/>
        <w:rPr>
          <w:sz w:val="28"/>
          <w:szCs w:val="28"/>
        </w:rPr>
      </w:pPr>
    </w:p>
    <w:p w:rsidR="00E026CB" w:rsidRPr="00851364" w:rsidRDefault="00E026CB" w:rsidP="00851364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5EC" w:rsidRPr="00122161">
        <w:rPr>
          <w:sz w:val="28"/>
          <w:szCs w:val="28"/>
        </w:rPr>
        <w:t>Во исполнение </w:t>
      </w:r>
      <w:hyperlink r:id="rId8" w:history="1">
        <w:r w:rsidR="004945EC" w:rsidRPr="00122161">
          <w:rPr>
            <w:sz w:val="28"/>
            <w:szCs w:val="28"/>
          </w:rPr>
          <w:t>распоряжения Правительства РФ от 25.04.2011</w:t>
        </w:r>
        <w:r w:rsidR="00851364">
          <w:rPr>
            <w:sz w:val="28"/>
            <w:szCs w:val="28"/>
          </w:rPr>
          <w:t xml:space="preserve"> г.</w:t>
        </w:r>
        <w:r w:rsidR="004945EC" w:rsidRPr="00122161">
          <w:rPr>
            <w:sz w:val="28"/>
            <w:szCs w:val="28"/>
          </w:rPr>
          <w:t xml:space="preserve"> </w:t>
        </w:r>
        <w:r w:rsidR="00851364">
          <w:rPr>
            <w:sz w:val="28"/>
            <w:szCs w:val="28"/>
          </w:rPr>
          <w:t>№</w:t>
        </w:r>
        <w:r w:rsidR="004945EC" w:rsidRPr="00122161">
          <w:rPr>
            <w:sz w:val="28"/>
            <w:szCs w:val="28"/>
          </w:rPr>
          <w:t xml:space="preserve"> 729-р</w:t>
        </w:r>
      </w:hyperlink>
      <w:r w:rsidR="004945EC" w:rsidRPr="00122161">
        <w:rPr>
          <w:sz w:val="28"/>
          <w:szCs w:val="28"/>
        </w:rPr>
        <w:t>, в соответствии с ФЗ</w:t>
      </w:r>
      <w:r w:rsidR="004945EC" w:rsidRPr="00122161">
        <w:rPr>
          <w:b/>
          <w:bCs/>
          <w:sz w:val="28"/>
          <w:szCs w:val="28"/>
        </w:rPr>
        <w:t xml:space="preserve"> </w:t>
      </w:r>
      <w:r w:rsidR="004945EC" w:rsidRPr="00122161">
        <w:rPr>
          <w:bCs/>
          <w:sz w:val="28"/>
          <w:szCs w:val="28"/>
        </w:rPr>
        <w:t>"О физической культуре и спорте в Российской Федерации" от 04.12.2007</w:t>
      </w:r>
      <w:r w:rsidR="00851364">
        <w:rPr>
          <w:bCs/>
          <w:sz w:val="28"/>
          <w:szCs w:val="28"/>
        </w:rPr>
        <w:t xml:space="preserve"> г.</w:t>
      </w:r>
      <w:r w:rsidR="004945EC" w:rsidRPr="00122161">
        <w:rPr>
          <w:bCs/>
          <w:sz w:val="28"/>
          <w:szCs w:val="28"/>
        </w:rPr>
        <w:t xml:space="preserve"> </w:t>
      </w:r>
      <w:r w:rsidR="00851364">
        <w:rPr>
          <w:bCs/>
          <w:sz w:val="28"/>
          <w:szCs w:val="28"/>
        </w:rPr>
        <w:t>№</w:t>
      </w:r>
      <w:r w:rsidR="004945EC" w:rsidRPr="00122161">
        <w:rPr>
          <w:bCs/>
          <w:sz w:val="28"/>
          <w:szCs w:val="28"/>
        </w:rPr>
        <w:t xml:space="preserve"> 329-ФЗ</w:t>
      </w:r>
      <w:r w:rsidR="004945EC" w:rsidRPr="00122161">
        <w:rPr>
          <w:sz w:val="28"/>
          <w:szCs w:val="28"/>
        </w:rPr>
        <w:t>,  Федеральными законами от 06.10.2003 №131-ФЗ "Об общих принципах организации местного самоуправления в Российской Федерации", от 27.07.2010</w:t>
      </w:r>
      <w:r w:rsidR="00851364">
        <w:rPr>
          <w:sz w:val="28"/>
          <w:szCs w:val="28"/>
        </w:rPr>
        <w:t xml:space="preserve"> г.</w:t>
      </w:r>
      <w:r w:rsidR="004945EC" w:rsidRPr="00122161">
        <w:rPr>
          <w:sz w:val="28"/>
          <w:szCs w:val="28"/>
        </w:rPr>
        <w:t xml:space="preserve"> №210-ФЗ "Об организации предоставления государственных и муниципальных услуг", согласно распоряжению Правительства Росси</w:t>
      </w:r>
      <w:r>
        <w:rPr>
          <w:sz w:val="28"/>
          <w:szCs w:val="28"/>
        </w:rPr>
        <w:t>йской Федерации от 17.12.2009</w:t>
      </w:r>
      <w:r w:rsidR="00851364">
        <w:rPr>
          <w:sz w:val="28"/>
          <w:szCs w:val="28"/>
        </w:rPr>
        <w:t xml:space="preserve"> г.</w:t>
      </w:r>
      <w:r w:rsidR="004945EC" w:rsidRPr="00122161">
        <w:rPr>
          <w:sz w:val="28"/>
          <w:szCs w:val="28"/>
        </w:rPr>
        <w:t> №1993-р «Об утверждении сводного перечня первоочередных государственных и муниципальных услуг, предоставляемых в электронном виде», и в целях повышения качества предоставления и доступности муниципальных услуг, оказываемых муниципальными образовательными организациями, определения последовательности действий при предоставлении муниципальных услуг гражданам</w:t>
      </w:r>
      <w:r w:rsidR="004250A3" w:rsidRPr="00122161">
        <w:rPr>
          <w:spacing w:val="-3"/>
          <w:sz w:val="28"/>
          <w:szCs w:val="28"/>
        </w:rPr>
        <w:t xml:space="preserve">, </w:t>
      </w:r>
      <w:r w:rsidR="006A0C82" w:rsidRPr="00122161">
        <w:rPr>
          <w:rStyle w:val="24"/>
          <w:rFonts w:eastAsia="Arial Unicode MS"/>
          <w:sz w:val="28"/>
          <w:szCs w:val="28"/>
        </w:rPr>
        <w:t>администрация Залегощенского района</w:t>
      </w:r>
      <w:r>
        <w:rPr>
          <w:rStyle w:val="24"/>
          <w:rFonts w:eastAsia="Arial Unicode MS"/>
          <w:sz w:val="28"/>
          <w:szCs w:val="28"/>
        </w:rPr>
        <w:t xml:space="preserve"> </w:t>
      </w:r>
      <w:r w:rsidR="00851364">
        <w:rPr>
          <w:rStyle w:val="24"/>
          <w:b/>
          <w:bCs/>
          <w:color w:val="auto"/>
          <w:sz w:val="28"/>
          <w:szCs w:val="28"/>
          <w:lang w:eastAsia="ar-SA" w:bidi="ar-SA"/>
        </w:rPr>
        <w:t xml:space="preserve"> </w:t>
      </w:r>
      <w:r w:rsidR="006A0C82" w:rsidRPr="00851364">
        <w:rPr>
          <w:sz w:val="28"/>
          <w:szCs w:val="28"/>
        </w:rPr>
        <w:t>п о с т а н о в л я е т:</w:t>
      </w:r>
    </w:p>
    <w:p w:rsidR="004945EC" w:rsidRPr="00122161" w:rsidRDefault="006A0C82" w:rsidP="00E026CB">
      <w:pPr>
        <w:pStyle w:val="ab"/>
        <w:spacing w:line="240" w:lineRule="auto"/>
        <w:ind w:firstLine="0"/>
        <w:rPr>
          <w:szCs w:val="28"/>
        </w:rPr>
      </w:pPr>
      <w:r w:rsidRPr="00122161">
        <w:rPr>
          <w:szCs w:val="28"/>
        </w:rPr>
        <w:t>1.</w:t>
      </w:r>
      <w:r w:rsidR="004945EC" w:rsidRPr="00122161">
        <w:rPr>
          <w:szCs w:val="28"/>
        </w:rPr>
        <w:t xml:space="preserve">Утвердить административный </w:t>
      </w:r>
      <w:hyperlink r:id="rId9" w:history="1">
        <w:r w:rsidR="004945EC" w:rsidRPr="00122161">
          <w:rPr>
            <w:szCs w:val="28"/>
          </w:rPr>
          <w:t>регламент</w:t>
        </w:r>
      </w:hyperlink>
      <w:r w:rsidR="004945EC" w:rsidRPr="00122161">
        <w:rPr>
          <w:szCs w:val="28"/>
        </w:rPr>
        <w:t xml:space="preserve"> предоставления муниципальной услуги </w:t>
      </w:r>
      <w:r w:rsidR="004945EC" w:rsidRPr="00122161">
        <w:rPr>
          <w:bCs/>
          <w:szCs w:val="28"/>
        </w:rPr>
        <w:t>«Присвоение спортивных разрядов по видам спорта»</w:t>
      </w:r>
      <w:r w:rsidR="00E026CB">
        <w:rPr>
          <w:bCs/>
          <w:szCs w:val="28"/>
        </w:rPr>
        <w:t xml:space="preserve"> </w:t>
      </w:r>
      <w:r w:rsidR="004945EC" w:rsidRPr="00122161">
        <w:rPr>
          <w:szCs w:val="28"/>
        </w:rPr>
        <w:t>согласно приложению.</w:t>
      </w:r>
    </w:p>
    <w:p w:rsidR="006A0C82" w:rsidRPr="00122161" w:rsidRDefault="006A0C82" w:rsidP="006A0C82">
      <w:pPr>
        <w:pStyle w:val="ab"/>
        <w:spacing w:line="240" w:lineRule="auto"/>
        <w:ind w:firstLine="0"/>
        <w:rPr>
          <w:szCs w:val="28"/>
        </w:rPr>
      </w:pPr>
      <w:r w:rsidRPr="00122161">
        <w:rPr>
          <w:szCs w:val="28"/>
        </w:rPr>
        <w:t xml:space="preserve">2. </w:t>
      </w:r>
      <w:r w:rsidR="004945EC" w:rsidRPr="00122161">
        <w:rPr>
          <w:szCs w:val="28"/>
        </w:rPr>
        <w:t>Отделу образования,</w:t>
      </w:r>
      <w:r w:rsidR="004945EC" w:rsidRPr="00122161">
        <w:rPr>
          <w:rFonts w:eastAsia="Times New Roman"/>
          <w:bCs/>
          <w:szCs w:val="28"/>
        </w:rPr>
        <w:t xml:space="preserve"> молодёжной политики, физической культуры и спорта администрации Залегощенского района</w:t>
      </w:r>
      <w:r w:rsidR="004945EC" w:rsidRPr="00122161">
        <w:rPr>
          <w:szCs w:val="28"/>
        </w:rPr>
        <w:t xml:space="preserve"> предоставлять муниципальную услугу </w:t>
      </w:r>
      <w:r w:rsidRPr="00122161">
        <w:rPr>
          <w:bCs/>
          <w:szCs w:val="28"/>
        </w:rPr>
        <w:t>«Присвоение спортивных разрядов по видам спорта»</w:t>
      </w:r>
    </w:p>
    <w:p w:rsidR="004945EC" w:rsidRPr="00122161" w:rsidRDefault="004945EC" w:rsidP="006A0C82">
      <w:pPr>
        <w:shd w:val="clear" w:color="auto" w:fill="FFFFFF"/>
        <w:suppressAutoHyphens w:val="0"/>
        <w:rPr>
          <w:sz w:val="28"/>
          <w:szCs w:val="28"/>
        </w:rPr>
      </w:pPr>
      <w:r w:rsidRPr="00122161">
        <w:rPr>
          <w:sz w:val="28"/>
          <w:szCs w:val="28"/>
        </w:rPr>
        <w:t xml:space="preserve"> в соответствии с настоящим регламентом.</w:t>
      </w:r>
    </w:p>
    <w:p w:rsidR="004945EC" w:rsidRPr="00122161" w:rsidRDefault="006A0C82" w:rsidP="006A0C82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122161">
        <w:rPr>
          <w:sz w:val="28"/>
          <w:szCs w:val="28"/>
        </w:rPr>
        <w:t xml:space="preserve">3. </w:t>
      </w:r>
      <w:r w:rsidR="004945EC" w:rsidRPr="00122161">
        <w:rPr>
          <w:sz w:val="28"/>
          <w:szCs w:val="28"/>
        </w:rPr>
        <w:t xml:space="preserve">Контроль за исполнением настоящего постановления </w:t>
      </w:r>
      <w:r w:rsidR="001A4CD5">
        <w:rPr>
          <w:sz w:val="28"/>
          <w:szCs w:val="28"/>
        </w:rPr>
        <w:t>оставляю за собой.</w:t>
      </w:r>
    </w:p>
    <w:p w:rsidR="004945EC" w:rsidRDefault="004945EC" w:rsidP="004945EC">
      <w:pPr>
        <w:shd w:val="clear" w:color="auto" w:fill="FFFFFF"/>
        <w:jc w:val="both"/>
      </w:pPr>
      <w:r w:rsidRPr="00CB5C98">
        <w:t> </w:t>
      </w:r>
    </w:p>
    <w:p w:rsidR="004945EC" w:rsidRDefault="004945EC" w:rsidP="004945EC">
      <w:pPr>
        <w:shd w:val="clear" w:color="auto" w:fill="FFFFFF"/>
        <w:jc w:val="both"/>
      </w:pPr>
    </w:p>
    <w:p w:rsidR="00694B70" w:rsidRDefault="004945EC" w:rsidP="00694B70">
      <w:pPr>
        <w:shd w:val="clear" w:color="auto" w:fill="FFFFFF"/>
        <w:jc w:val="center"/>
      </w:pPr>
      <w:r w:rsidRPr="00122161">
        <w:rPr>
          <w:sz w:val="28"/>
          <w:szCs w:val="28"/>
        </w:rPr>
        <w:t xml:space="preserve">Глава </w:t>
      </w:r>
      <w:r w:rsidR="00851364">
        <w:rPr>
          <w:sz w:val="28"/>
          <w:szCs w:val="28"/>
        </w:rPr>
        <w:t>района</w:t>
      </w:r>
      <w:r w:rsidRPr="00122161">
        <w:rPr>
          <w:sz w:val="28"/>
          <w:szCs w:val="28"/>
        </w:rPr>
        <w:t xml:space="preserve">                                      В. Н. Замуруев</w:t>
      </w:r>
    </w:p>
    <w:p w:rsidR="00E026CB" w:rsidRPr="00694B70" w:rsidRDefault="00FA4D2B" w:rsidP="00694B70">
      <w:pPr>
        <w:shd w:val="clear" w:color="auto" w:fill="FFFFFF"/>
        <w:jc w:val="center"/>
        <w:rPr>
          <w:sz w:val="28"/>
          <w:szCs w:val="28"/>
        </w:rPr>
      </w:pPr>
      <w:r w:rsidRPr="0075271D">
        <w:rPr>
          <w:szCs w:val="28"/>
        </w:rPr>
        <w:t xml:space="preserve">             </w:t>
      </w:r>
      <w:r w:rsidR="006A0C82" w:rsidRPr="0075271D">
        <w:rPr>
          <w:szCs w:val="28"/>
        </w:rPr>
        <w:t xml:space="preserve">          </w:t>
      </w:r>
      <w:r w:rsidRPr="0075271D">
        <w:rPr>
          <w:szCs w:val="28"/>
        </w:rPr>
        <w:t xml:space="preserve">  </w:t>
      </w:r>
      <w:r w:rsidR="006A0C82" w:rsidRPr="0075271D">
        <w:rPr>
          <w:szCs w:val="28"/>
        </w:rPr>
        <w:t xml:space="preserve">  </w:t>
      </w:r>
    </w:p>
    <w:p w:rsidR="00E026CB" w:rsidRDefault="00E026CB" w:rsidP="0075271D">
      <w:pPr>
        <w:pStyle w:val="ab"/>
        <w:ind w:left="5664" w:firstLine="6"/>
        <w:jc w:val="right"/>
        <w:rPr>
          <w:szCs w:val="28"/>
        </w:rPr>
      </w:pPr>
    </w:p>
    <w:p w:rsidR="00FA4D2B" w:rsidRPr="0075271D" w:rsidRDefault="006A0C82" w:rsidP="0075271D">
      <w:pPr>
        <w:pStyle w:val="ab"/>
        <w:ind w:left="5664" w:firstLine="6"/>
        <w:jc w:val="right"/>
        <w:rPr>
          <w:szCs w:val="28"/>
        </w:rPr>
      </w:pPr>
      <w:r w:rsidRPr="0075271D">
        <w:rPr>
          <w:szCs w:val="28"/>
        </w:rPr>
        <w:lastRenderedPageBreak/>
        <w:t xml:space="preserve"> </w:t>
      </w:r>
      <w:r w:rsidR="00FA4D2B" w:rsidRPr="0075271D">
        <w:rPr>
          <w:szCs w:val="28"/>
        </w:rPr>
        <w:t xml:space="preserve"> Приложение </w:t>
      </w:r>
    </w:p>
    <w:p w:rsidR="00FA4D2B" w:rsidRPr="0075271D" w:rsidRDefault="00FA4D2B" w:rsidP="0075271D">
      <w:pPr>
        <w:pStyle w:val="ab"/>
        <w:ind w:left="5664" w:firstLine="6"/>
        <w:jc w:val="right"/>
        <w:rPr>
          <w:szCs w:val="28"/>
        </w:rPr>
      </w:pPr>
      <w:r w:rsidRPr="0075271D">
        <w:rPr>
          <w:szCs w:val="28"/>
        </w:rPr>
        <w:t>к постановлению администрации</w:t>
      </w:r>
    </w:p>
    <w:p w:rsidR="00FA4D2B" w:rsidRPr="0075271D" w:rsidRDefault="00FA4D2B" w:rsidP="0075271D">
      <w:pPr>
        <w:pStyle w:val="ab"/>
        <w:ind w:left="5664" w:firstLine="6"/>
        <w:jc w:val="right"/>
        <w:rPr>
          <w:szCs w:val="28"/>
        </w:rPr>
      </w:pPr>
      <w:r w:rsidRPr="0075271D">
        <w:rPr>
          <w:szCs w:val="28"/>
        </w:rPr>
        <w:t xml:space="preserve">             </w:t>
      </w:r>
      <w:r w:rsidR="006A0C82" w:rsidRPr="0075271D">
        <w:rPr>
          <w:szCs w:val="28"/>
        </w:rPr>
        <w:t>Залегощенская</w:t>
      </w:r>
      <w:r w:rsidRPr="0075271D">
        <w:rPr>
          <w:szCs w:val="28"/>
        </w:rPr>
        <w:t xml:space="preserve">  района</w:t>
      </w:r>
    </w:p>
    <w:p w:rsidR="00FA4D2B" w:rsidRPr="0075271D" w:rsidRDefault="00AB1CA1" w:rsidP="0075271D">
      <w:pPr>
        <w:pStyle w:val="ab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от 14 декабря 2021г.  № 647</w:t>
      </w:r>
      <w:bookmarkStart w:id="0" w:name="_GoBack"/>
      <w:bookmarkEnd w:id="0"/>
    </w:p>
    <w:p w:rsidR="00FA4D2B" w:rsidRPr="0075271D" w:rsidRDefault="00FA4D2B" w:rsidP="0075271D">
      <w:pPr>
        <w:pStyle w:val="ab"/>
        <w:spacing w:line="240" w:lineRule="auto"/>
        <w:ind w:firstLine="709"/>
        <w:rPr>
          <w:szCs w:val="28"/>
        </w:rPr>
      </w:pPr>
    </w:p>
    <w:p w:rsidR="00FA4D2B" w:rsidRPr="0075271D" w:rsidRDefault="00FA4D2B" w:rsidP="0075271D">
      <w:pPr>
        <w:pStyle w:val="ab"/>
        <w:spacing w:line="240" w:lineRule="auto"/>
        <w:ind w:firstLine="0"/>
        <w:jc w:val="center"/>
        <w:rPr>
          <w:b/>
          <w:bCs/>
          <w:szCs w:val="28"/>
        </w:rPr>
      </w:pPr>
      <w:r w:rsidRPr="0075271D">
        <w:rPr>
          <w:b/>
          <w:bCs/>
          <w:szCs w:val="28"/>
        </w:rPr>
        <w:t>Административный регламент</w:t>
      </w:r>
    </w:p>
    <w:p w:rsidR="00FA4D2B" w:rsidRPr="0075271D" w:rsidRDefault="00FA4D2B" w:rsidP="0075271D">
      <w:pPr>
        <w:pStyle w:val="ab"/>
        <w:spacing w:line="240" w:lineRule="auto"/>
        <w:ind w:firstLine="0"/>
        <w:jc w:val="center"/>
        <w:rPr>
          <w:szCs w:val="28"/>
        </w:rPr>
      </w:pPr>
      <w:r w:rsidRPr="0075271D">
        <w:rPr>
          <w:b/>
          <w:bCs/>
          <w:szCs w:val="28"/>
        </w:rPr>
        <w:t>предоставления муниципальной услуги «Присвоение спортивных разрядов по видам спорта»</w:t>
      </w:r>
    </w:p>
    <w:p w:rsidR="00FA4D2B" w:rsidRPr="0075271D" w:rsidRDefault="00FA4D2B" w:rsidP="0075271D">
      <w:pPr>
        <w:pStyle w:val="ab"/>
        <w:tabs>
          <w:tab w:val="left" w:pos="6229"/>
        </w:tabs>
        <w:spacing w:line="240" w:lineRule="auto"/>
        <w:ind w:firstLine="709"/>
        <w:rPr>
          <w:b/>
          <w:bCs/>
          <w:szCs w:val="28"/>
        </w:rPr>
      </w:pPr>
      <w:r w:rsidRPr="0075271D">
        <w:rPr>
          <w:szCs w:val="28"/>
        </w:rPr>
        <w:tab/>
      </w:r>
    </w:p>
    <w:p w:rsidR="00FA4D2B" w:rsidRPr="0075271D" w:rsidRDefault="00FA4D2B" w:rsidP="0075271D">
      <w:pPr>
        <w:pStyle w:val="ab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center"/>
        <w:rPr>
          <w:szCs w:val="28"/>
        </w:rPr>
      </w:pPr>
      <w:r w:rsidRPr="0075271D">
        <w:rPr>
          <w:b/>
          <w:bCs/>
          <w:szCs w:val="28"/>
        </w:rPr>
        <w:t>Общие положения</w:t>
      </w:r>
    </w:p>
    <w:p w:rsidR="00FA4D2B" w:rsidRPr="0075271D" w:rsidRDefault="00FA4D2B" w:rsidP="0075271D">
      <w:pPr>
        <w:pStyle w:val="ab"/>
        <w:numPr>
          <w:ilvl w:val="0"/>
          <w:numId w:val="8"/>
        </w:numPr>
        <w:tabs>
          <w:tab w:val="clear" w:pos="0"/>
          <w:tab w:val="left" w:pos="284"/>
        </w:tabs>
        <w:spacing w:line="240" w:lineRule="auto"/>
        <w:ind w:left="0" w:firstLine="284"/>
        <w:rPr>
          <w:szCs w:val="28"/>
        </w:rPr>
      </w:pPr>
      <w:r w:rsidRPr="0075271D">
        <w:rPr>
          <w:szCs w:val="28"/>
        </w:rPr>
        <w:t>Предмет регулирования регламента.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Административный регламент (далее – регламент) разработан в целях повышения качества и доступности предоставления муниципальной услуги «</w:t>
      </w:r>
      <w:r w:rsidRPr="0075271D">
        <w:rPr>
          <w:bCs/>
          <w:szCs w:val="28"/>
        </w:rPr>
        <w:t>Присвоение спортивных разрядов по видам спорта</w:t>
      </w:r>
      <w:r w:rsidRPr="0075271D">
        <w:rPr>
          <w:szCs w:val="28"/>
        </w:rPr>
        <w:t>» (далее – муниципальная услуга), определяет сроки и последовательность действий (административных процедур), осуществляемых по запросу заявителей о предоставлении муниципальной услуги.</w:t>
      </w:r>
    </w:p>
    <w:p w:rsidR="00FA4D2B" w:rsidRPr="0075271D" w:rsidRDefault="00FA4D2B" w:rsidP="0075271D">
      <w:pPr>
        <w:pStyle w:val="ab"/>
        <w:numPr>
          <w:ilvl w:val="0"/>
          <w:numId w:val="8"/>
        </w:numPr>
        <w:tabs>
          <w:tab w:val="clear" w:pos="0"/>
          <w:tab w:val="left" w:pos="284"/>
        </w:tabs>
        <w:spacing w:line="240" w:lineRule="auto"/>
        <w:ind w:left="0" w:firstLine="284"/>
        <w:rPr>
          <w:szCs w:val="28"/>
        </w:rPr>
      </w:pPr>
      <w:r w:rsidRPr="0075271D">
        <w:rPr>
          <w:szCs w:val="28"/>
        </w:rPr>
        <w:t>Круг заявителей.</w:t>
      </w:r>
    </w:p>
    <w:p w:rsidR="00FA4D2B" w:rsidRPr="0075271D" w:rsidRDefault="0075271D" w:rsidP="0075271D">
      <w:pPr>
        <w:pStyle w:val="ab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FA4D2B" w:rsidRPr="0075271D">
        <w:rPr>
          <w:szCs w:val="28"/>
        </w:rPr>
        <w:t>Муниципальная услуга предоставляется по представлению  физкультурно-спортивных организаций, в том числе спортивных клубов (далее – заявители).</w:t>
      </w:r>
    </w:p>
    <w:p w:rsidR="00FA4D2B" w:rsidRPr="0075271D" w:rsidRDefault="00FA4D2B" w:rsidP="0075271D">
      <w:pPr>
        <w:pStyle w:val="ab"/>
        <w:numPr>
          <w:ilvl w:val="0"/>
          <w:numId w:val="8"/>
        </w:numPr>
        <w:tabs>
          <w:tab w:val="clear" w:pos="0"/>
          <w:tab w:val="left" w:pos="709"/>
        </w:tabs>
        <w:spacing w:line="240" w:lineRule="auto"/>
        <w:ind w:left="0" w:firstLine="284"/>
        <w:rPr>
          <w:szCs w:val="28"/>
        </w:rPr>
      </w:pPr>
      <w:r w:rsidRPr="0075271D">
        <w:rPr>
          <w:szCs w:val="28"/>
        </w:rPr>
        <w:t>Требования к порядку информирования о предоставлении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Информацию о предоставлении муниципальной услуги можно получить в </w:t>
      </w:r>
      <w:r w:rsidR="006A0C82" w:rsidRPr="0075271D">
        <w:rPr>
          <w:szCs w:val="28"/>
        </w:rPr>
        <w:t xml:space="preserve">отделе образования, молодежной политики, физической культуры и спорта </w:t>
      </w:r>
      <w:r w:rsidRPr="0075271D">
        <w:rPr>
          <w:szCs w:val="28"/>
        </w:rPr>
        <w:t xml:space="preserve">администрации </w:t>
      </w:r>
      <w:r w:rsidR="006A0C82" w:rsidRPr="0075271D">
        <w:rPr>
          <w:szCs w:val="28"/>
        </w:rPr>
        <w:t>Залегощенского</w:t>
      </w:r>
      <w:r w:rsidRPr="0075271D">
        <w:rPr>
          <w:szCs w:val="28"/>
        </w:rPr>
        <w:t xml:space="preserve"> района Орловской области  по адресу: 30</w:t>
      </w:r>
      <w:r w:rsidR="006A0C82" w:rsidRPr="0075271D">
        <w:rPr>
          <w:szCs w:val="28"/>
        </w:rPr>
        <w:t>3560</w:t>
      </w:r>
      <w:r w:rsidRPr="0075271D">
        <w:rPr>
          <w:szCs w:val="28"/>
        </w:rPr>
        <w:t xml:space="preserve">, Орловская область, </w:t>
      </w:r>
      <w:r w:rsidR="006A0C82" w:rsidRPr="0075271D">
        <w:rPr>
          <w:spacing w:val="-2"/>
          <w:szCs w:val="28"/>
        </w:rPr>
        <w:t>Залегощенский район</w:t>
      </w:r>
      <w:r w:rsidRPr="0075271D">
        <w:rPr>
          <w:spacing w:val="-2"/>
          <w:szCs w:val="28"/>
        </w:rPr>
        <w:t xml:space="preserve">, </w:t>
      </w:r>
      <w:r w:rsidR="006A0C82" w:rsidRPr="0075271D">
        <w:rPr>
          <w:spacing w:val="-2"/>
          <w:szCs w:val="28"/>
        </w:rPr>
        <w:t>п</w:t>
      </w:r>
      <w:r w:rsidRPr="0075271D">
        <w:rPr>
          <w:spacing w:val="-2"/>
          <w:szCs w:val="28"/>
        </w:rPr>
        <w:t>г</w:t>
      </w:r>
      <w:r w:rsidR="006A0C82" w:rsidRPr="0075271D">
        <w:rPr>
          <w:spacing w:val="-2"/>
          <w:szCs w:val="28"/>
        </w:rPr>
        <w:t>т</w:t>
      </w:r>
      <w:r w:rsidRPr="0075271D">
        <w:rPr>
          <w:spacing w:val="-2"/>
          <w:szCs w:val="28"/>
        </w:rPr>
        <w:t>.</w:t>
      </w:r>
      <w:r w:rsidR="006A0C82" w:rsidRPr="0075271D">
        <w:rPr>
          <w:spacing w:val="-2"/>
          <w:szCs w:val="28"/>
        </w:rPr>
        <w:t xml:space="preserve"> Залегощь</w:t>
      </w:r>
      <w:r w:rsidRPr="0075271D">
        <w:rPr>
          <w:spacing w:val="-2"/>
          <w:szCs w:val="28"/>
        </w:rPr>
        <w:t xml:space="preserve">, </w:t>
      </w:r>
      <w:r w:rsidR="006A0C82" w:rsidRPr="0075271D">
        <w:rPr>
          <w:spacing w:val="-2"/>
          <w:szCs w:val="28"/>
        </w:rPr>
        <w:t>ул. М. Горького д.24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График работы: ежедневно с 8 до 17 часов (кром</w:t>
      </w:r>
      <w:r w:rsidR="006A0C82" w:rsidRPr="0075271D">
        <w:rPr>
          <w:szCs w:val="28"/>
        </w:rPr>
        <w:t>е выходных и праздничных дней).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Справочный телефон: 8 (4864</w:t>
      </w:r>
      <w:r w:rsidR="006A0C82" w:rsidRPr="0075271D">
        <w:rPr>
          <w:szCs w:val="28"/>
        </w:rPr>
        <w:t>8</w:t>
      </w:r>
      <w:r w:rsidRPr="0075271D">
        <w:rPr>
          <w:szCs w:val="28"/>
        </w:rPr>
        <w:t>) 2 1</w:t>
      </w:r>
      <w:r w:rsidR="006A0C82" w:rsidRPr="0075271D">
        <w:rPr>
          <w:szCs w:val="28"/>
        </w:rPr>
        <w:t>7 48</w:t>
      </w:r>
      <w:r w:rsidRPr="0075271D">
        <w:rPr>
          <w:szCs w:val="28"/>
        </w:rPr>
        <w:t xml:space="preserve">. 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Адрес официального Интернет-сайта </w:t>
      </w:r>
      <w:r w:rsidR="006A0C82" w:rsidRPr="0075271D">
        <w:rPr>
          <w:szCs w:val="28"/>
        </w:rPr>
        <w:t>отдела образования, молодежной политики, физической культуры и спорта администрации Залегощенского района Орловской области</w:t>
      </w:r>
      <w:r w:rsidRPr="0075271D">
        <w:rPr>
          <w:szCs w:val="28"/>
        </w:rPr>
        <w:t xml:space="preserve">: </w:t>
      </w:r>
      <w:r w:rsidR="006A0C82" w:rsidRPr="0075271D">
        <w:rPr>
          <w:szCs w:val="28"/>
        </w:rPr>
        <w:t>http://zalegosh-edu.ucoz.org/</w:t>
      </w:r>
      <w:r w:rsidRPr="0075271D">
        <w:rPr>
          <w:szCs w:val="28"/>
        </w:rPr>
        <w:t>.</w:t>
      </w:r>
    </w:p>
    <w:p w:rsidR="006A0C82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Адрес официальной электронной почты </w:t>
      </w:r>
      <w:r w:rsidR="006A0C82" w:rsidRPr="0075271D">
        <w:rPr>
          <w:szCs w:val="28"/>
        </w:rPr>
        <w:t xml:space="preserve">отдела образования, молодежной политики, физической культуры и спорта администрации Залегощенского района Орловской области: </w:t>
      </w:r>
      <w:r w:rsidR="006A0C82" w:rsidRPr="0075271D">
        <w:rPr>
          <w:szCs w:val="28"/>
          <w:lang w:val="en-US"/>
        </w:rPr>
        <w:t>zalegrono</w:t>
      </w:r>
      <w:r w:rsidR="006A0C82" w:rsidRPr="0075271D">
        <w:rPr>
          <w:szCs w:val="28"/>
        </w:rPr>
        <w:t>@</w:t>
      </w:r>
      <w:r w:rsidR="006A0C82" w:rsidRPr="0075271D">
        <w:rPr>
          <w:szCs w:val="28"/>
          <w:lang w:val="en-US"/>
        </w:rPr>
        <w:t>yandex</w:t>
      </w:r>
      <w:r w:rsidR="006A0C82" w:rsidRPr="0075271D">
        <w:rPr>
          <w:szCs w:val="28"/>
        </w:rPr>
        <w:t>.</w:t>
      </w:r>
      <w:r w:rsidR="006A0C82" w:rsidRPr="0075271D">
        <w:rPr>
          <w:szCs w:val="28"/>
          <w:lang w:val="en-US"/>
        </w:rPr>
        <w:t>ru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b/>
          <w:szCs w:val="28"/>
        </w:rPr>
      </w:pPr>
      <w:r w:rsidRPr="0075271D">
        <w:rPr>
          <w:szCs w:val="28"/>
        </w:rPr>
        <w:t>Заявители могут получить информацию по вопросам предоставления муниципальной услуги при личном обращении, письменном обращении, по телефону, при поступлении обращения по электронной почте или на официальном Инт</w:t>
      </w:r>
      <w:r w:rsidR="006A0C82" w:rsidRPr="0075271D">
        <w:rPr>
          <w:szCs w:val="28"/>
        </w:rPr>
        <w:t>ернет-сайте</w:t>
      </w:r>
      <w:r w:rsidRPr="0075271D">
        <w:rPr>
          <w:szCs w:val="28"/>
        </w:rPr>
        <w:t>.</w:t>
      </w:r>
    </w:p>
    <w:p w:rsidR="00FA4D2B" w:rsidRPr="0075271D" w:rsidRDefault="00FA4D2B" w:rsidP="0075271D">
      <w:pPr>
        <w:pStyle w:val="ab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center"/>
        <w:rPr>
          <w:szCs w:val="28"/>
        </w:rPr>
      </w:pPr>
      <w:r w:rsidRPr="0075271D">
        <w:rPr>
          <w:b/>
          <w:szCs w:val="28"/>
        </w:rPr>
        <w:t>Стандарт предоставления муниципальной услуги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284"/>
        <w:rPr>
          <w:szCs w:val="28"/>
        </w:rPr>
      </w:pPr>
      <w:r w:rsidRPr="0075271D">
        <w:rPr>
          <w:szCs w:val="28"/>
        </w:rPr>
        <w:t>Наименование муниципальной услуги.</w:t>
      </w:r>
    </w:p>
    <w:p w:rsidR="00FA4D2B" w:rsidRPr="0075271D" w:rsidRDefault="0075271D" w:rsidP="0075271D">
      <w:pPr>
        <w:pStyle w:val="ab"/>
        <w:tabs>
          <w:tab w:val="left" w:pos="426"/>
        </w:tabs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</w:t>
      </w:r>
      <w:r w:rsidR="00FA4D2B" w:rsidRPr="0075271D">
        <w:rPr>
          <w:szCs w:val="28"/>
        </w:rPr>
        <w:t>Присвоение спортивных разрядов по видам спорта.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284"/>
        <w:rPr>
          <w:szCs w:val="28"/>
        </w:rPr>
      </w:pPr>
      <w:r w:rsidRPr="0075271D">
        <w:rPr>
          <w:szCs w:val="28"/>
        </w:rPr>
        <w:t>Наименование органа, предоставляющего муниципальную услугу.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0"/>
        <w:rPr>
          <w:spacing w:val="6"/>
          <w:szCs w:val="28"/>
        </w:rPr>
      </w:pPr>
      <w:r w:rsidRPr="0075271D">
        <w:rPr>
          <w:szCs w:val="28"/>
        </w:rPr>
        <w:tab/>
        <w:t xml:space="preserve">Муниципальная услуга предоставляется администрацией района, организационно-техническое обеспечение предоставления муниципальной услуги осуществляет </w:t>
      </w:r>
      <w:r w:rsidR="00914B92" w:rsidRPr="0075271D">
        <w:rPr>
          <w:szCs w:val="28"/>
        </w:rPr>
        <w:t xml:space="preserve">отдела образования, молодежной политики, физической культуры и спорта администрации </w:t>
      </w:r>
      <w:r w:rsidRPr="0075271D">
        <w:rPr>
          <w:szCs w:val="28"/>
        </w:rPr>
        <w:t>(далее - исполнитель).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pacing w:val="6"/>
          <w:szCs w:val="28"/>
        </w:rPr>
      </w:pPr>
      <w:r w:rsidRPr="0075271D">
        <w:rPr>
          <w:spacing w:val="6"/>
          <w:szCs w:val="28"/>
        </w:rPr>
        <w:t>Результат предоставления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pacing w:val="6"/>
          <w:szCs w:val="28"/>
        </w:rPr>
        <w:t xml:space="preserve">Результатом предоставления муниципальной услуги является </w:t>
      </w:r>
      <w:r w:rsidRPr="0075271D">
        <w:rPr>
          <w:szCs w:val="28"/>
        </w:rPr>
        <w:t>присвоение спортивных разрядов: второго спортивного разряда, третьего спортивного разряда (далее – спортивные разряды)</w:t>
      </w:r>
      <w:r w:rsidRPr="0075271D">
        <w:rPr>
          <w:spacing w:val="6"/>
          <w:szCs w:val="28"/>
        </w:rPr>
        <w:t xml:space="preserve">, либо мотивированный отказ в предоставлении муниципальной услуги. 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 xml:space="preserve">Сроки предоставления муниципальной услуги. 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Срок предоставления муниципальной услуги не должен превышать 30 календарных дней с </w:t>
      </w:r>
      <w:r w:rsidRPr="0075271D">
        <w:rPr>
          <w:color w:val="000000"/>
          <w:szCs w:val="28"/>
        </w:rPr>
        <w:t>момента поступления в администрацию района полного комплекта документов, необходимых для предоставления муниципальной услуги.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Предоставление муниципальной услуги</w:t>
      </w:r>
      <w:r w:rsidRPr="0075271D">
        <w:rPr>
          <w:rStyle w:val="a5"/>
          <w:b w:val="0"/>
          <w:bCs w:val="0"/>
          <w:color w:val="000000"/>
          <w:szCs w:val="28"/>
        </w:rPr>
        <w:t xml:space="preserve"> </w:t>
      </w:r>
      <w:r w:rsidRPr="0075271D">
        <w:rPr>
          <w:szCs w:val="28"/>
        </w:rPr>
        <w:t xml:space="preserve">осуществляется в соответствии с: </w:t>
      </w:r>
    </w:p>
    <w:p w:rsidR="00FA4D2B" w:rsidRPr="0075271D" w:rsidRDefault="00FA4D2B" w:rsidP="0075271D">
      <w:pPr>
        <w:pStyle w:val="ab"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0" w:firstLine="709"/>
        <w:rPr>
          <w:spacing w:val="6"/>
          <w:szCs w:val="28"/>
        </w:rPr>
      </w:pPr>
      <w:r w:rsidRPr="0075271D">
        <w:rPr>
          <w:szCs w:val="28"/>
        </w:rPr>
        <w:t>Федеральным законом  от 04.12.2007 № 329-ФЗ «О физической культуре и спорте в Российской Федерации»;</w:t>
      </w:r>
    </w:p>
    <w:p w:rsidR="00FA4D2B" w:rsidRPr="0075271D" w:rsidRDefault="00FA4D2B" w:rsidP="0075271D">
      <w:pPr>
        <w:pStyle w:val="ab"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0" w:firstLine="709"/>
        <w:rPr>
          <w:spacing w:val="6"/>
          <w:szCs w:val="28"/>
        </w:rPr>
      </w:pPr>
      <w:r w:rsidRPr="0075271D">
        <w:rPr>
          <w:spacing w:val="6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A4D2B" w:rsidRPr="0075271D" w:rsidRDefault="00FA4D2B" w:rsidP="0075271D">
      <w:pPr>
        <w:pStyle w:val="ab"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0" w:firstLine="709"/>
        <w:rPr>
          <w:spacing w:val="6"/>
          <w:szCs w:val="28"/>
        </w:rPr>
      </w:pPr>
      <w:r w:rsidRPr="0075271D">
        <w:rPr>
          <w:spacing w:val="6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A4D2B" w:rsidRPr="0075271D" w:rsidRDefault="00FA4D2B" w:rsidP="0075271D">
      <w:pPr>
        <w:pStyle w:val="ab"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pacing w:val="6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A4D2B" w:rsidRPr="0075271D" w:rsidRDefault="00FA4D2B" w:rsidP="0075271D">
      <w:pPr>
        <w:numPr>
          <w:ilvl w:val="0"/>
          <w:numId w:val="3"/>
        </w:numPr>
        <w:tabs>
          <w:tab w:val="clear" w:pos="0"/>
          <w:tab w:val="left" w:pos="709"/>
        </w:tabs>
        <w:suppressAutoHyphens w:val="0"/>
        <w:autoSpaceDE w:val="0"/>
        <w:ind w:left="0" w:firstLine="709"/>
        <w:jc w:val="both"/>
        <w:rPr>
          <w:spacing w:val="6"/>
          <w:sz w:val="28"/>
          <w:szCs w:val="28"/>
        </w:rPr>
      </w:pPr>
      <w:r w:rsidRPr="0075271D">
        <w:rPr>
          <w:sz w:val="28"/>
          <w:szCs w:val="28"/>
        </w:rPr>
        <w:t>Приказом Минспорта России от 17.03.2015 № 227 «Об утверждении Положения о Единой всероссийской спортивной классификации»;</w:t>
      </w:r>
    </w:p>
    <w:p w:rsidR="00FA4D2B" w:rsidRPr="0075271D" w:rsidRDefault="00FA4D2B" w:rsidP="0075271D">
      <w:pPr>
        <w:pStyle w:val="ab"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pacing w:val="6"/>
          <w:szCs w:val="28"/>
        </w:rPr>
        <w:t xml:space="preserve">Уставом </w:t>
      </w:r>
      <w:r w:rsidR="00914B92" w:rsidRPr="0075271D">
        <w:rPr>
          <w:spacing w:val="6"/>
          <w:szCs w:val="28"/>
        </w:rPr>
        <w:t>Залегощенского</w:t>
      </w:r>
      <w:r w:rsidRPr="0075271D">
        <w:rPr>
          <w:spacing w:val="6"/>
          <w:szCs w:val="28"/>
        </w:rPr>
        <w:t xml:space="preserve"> района;</w:t>
      </w:r>
    </w:p>
    <w:p w:rsidR="00FA4D2B" w:rsidRPr="0075271D" w:rsidRDefault="00FA4D2B" w:rsidP="0075271D">
      <w:pPr>
        <w:pStyle w:val="ab"/>
        <w:numPr>
          <w:ilvl w:val="0"/>
          <w:numId w:val="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настоящим административным регламентом.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 xml:space="preserve">Перечень документов, необходимых для предоставления муниципальной услуги. </w:t>
      </w:r>
    </w:p>
    <w:p w:rsidR="00FA4D2B" w:rsidRPr="0075271D" w:rsidRDefault="00FA4D2B" w:rsidP="0075271D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5271D">
        <w:rPr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FA4D2B" w:rsidRPr="0075271D" w:rsidRDefault="00FA4D2B" w:rsidP="0075271D">
      <w:pPr>
        <w:numPr>
          <w:ilvl w:val="0"/>
          <w:numId w:val="7"/>
        </w:numPr>
        <w:tabs>
          <w:tab w:val="clear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>представление физкультурно-спортивной организации, в том числе спортивного клуба по установленной форме (приложение 1);</w:t>
      </w:r>
    </w:p>
    <w:p w:rsidR="00FA4D2B" w:rsidRPr="0075271D" w:rsidRDefault="00FA4D2B" w:rsidP="0075271D">
      <w:pPr>
        <w:numPr>
          <w:ilvl w:val="0"/>
          <w:numId w:val="7"/>
        </w:numPr>
        <w:tabs>
          <w:tab w:val="clear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 xml:space="preserve">документы, содержащие сведения о выполнении норм, требований и условий их выполнения, для присвоения спортивного разряда в соответствии с Единой всероссийской спортивной классификацией (далее — ЕВСК): копии протоколов официальных соревнований, в том числе о </w:t>
      </w:r>
      <w:r w:rsidRPr="0075271D">
        <w:rPr>
          <w:sz w:val="28"/>
          <w:szCs w:val="28"/>
        </w:rPr>
        <w:lastRenderedPageBreak/>
        <w:t>победах в поединках, или выписки из протоколов, подписанные  председателем главной судейской коллегии официальных соревнований.</w:t>
      </w:r>
    </w:p>
    <w:p w:rsidR="00FA4D2B" w:rsidRPr="0075271D" w:rsidRDefault="00FA4D2B" w:rsidP="007527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>Документы представляются заявителем лично или направляются по почте.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Запрещается требовать от заявителя:</w:t>
      </w:r>
    </w:p>
    <w:p w:rsidR="00FA4D2B" w:rsidRPr="0075271D" w:rsidRDefault="00FA4D2B" w:rsidP="0075271D">
      <w:pPr>
        <w:pStyle w:val="ab"/>
        <w:numPr>
          <w:ilvl w:val="0"/>
          <w:numId w:val="14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FA4D2B" w:rsidRPr="0075271D" w:rsidRDefault="00FA4D2B" w:rsidP="0075271D">
      <w:pPr>
        <w:pStyle w:val="ab"/>
        <w:numPr>
          <w:ilvl w:val="0"/>
          <w:numId w:val="14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представления документов и информации, которые находятся в распоряжении администрации района, иных органах местного самоуправления, государственных органах и (или) подведомственных органам местного самоуправления учреждениях, организациях,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Основанием для отказа в приеме документов является наличие в представляемых документах подчисток, приписок, зачеркнутых слов и иных не оговоренных исправлений, серьезных повреждений, не позволяющих однозначно истолковать их содержание, а также исполнение документов карандашом.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Основания для приостановления или отказа в предоставлении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Основаниями для отказа в предоставлении муниципальной услуги являются:</w:t>
      </w:r>
    </w:p>
    <w:p w:rsidR="00FA4D2B" w:rsidRPr="0075271D" w:rsidRDefault="00FA4D2B" w:rsidP="0075271D">
      <w:pPr>
        <w:pStyle w:val="ab"/>
        <w:numPr>
          <w:ilvl w:val="0"/>
          <w:numId w:val="1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представление неполного комплекта документов, необходимых для предоставления муниципальной услуги;</w:t>
      </w:r>
    </w:p>
    <w:p w:rsidR="00FA4D2B" w:rsidRPr="0075271D" w:rsidRDefault="00FA4D2B" w:rsidP="0075271D">
      <w:pPr>
        <w:pStyle w:val="ab"/>
        <w:numPr>
          <w:ilvl w:val="0"/>
          <w:numId w:val="1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несоответствие представленных сведений нормам, требованиям Единой всероссийской спортивной классификации и  условиям, выполнение которых необходимо для присвоения соответствующих спортивных разрядов, или недостоверность представленных сведений;</w:t>
      </w:r>
    </w:p>
    <w:p w:rsidR="00FA4D2B" w:rsidRPr="0075271D" w:rsidRDefault="00FA4D2B" w:rsidP="0075271D">
      <w:pPr>
        <w:pStyle w:val="ab"/>
        <w:numPr>
          <w:ilvl w:val="0"/>
          <w:numId w:val="1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FA4D2B" w:rsidRPr="0075271D" w:rsidRDefault="00FA4D2B" w:rsidP="0075271D">
      <w:pPr>
        <w:pStyle w:val="ab"/>
        <w:numPr>
          <w:ilvl w:val="0"/>
          <w:numId w:val="1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несоответствие обращения содержанию муниципальной услуги.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lastRenderedPageBreak/>
        <w:t>Государственная пошлина или иная плата за предоставление муниципальной услуги не взимается.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 xml:space="preserve">Время приема документов у заявителя. 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rStyle w:val="-"/>
          <w:b w:val="0"/>
          <w:i w:val="0"/>
          <w:color w:val="000000"/>
          <w:szCs w:val="28"/>
        </w:rPr>
      </w:pPr>
      <w:r w:rsidRPr="0075271D">
        <w:rPr>
          <w:szCs w:val="28"/>
        </w:rPr>
        <w:t>Продолжительность прима документов у заявителя не превышает 15 минут.</w:t>
      </w: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rStyle w:val="-"/>
          <w:b w:val="0"/>
          <w:i w:val="0"/>
          <w:color w:val="000000"/>
          <w:szCs w:val="28"/>
        </w:rPr>
        <w:t>Требование к помещению, в котором предоставляется муниципальная услуга.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zCs w:val="28"/>
        </w:rPr>
      </w:pPr>
      <w:r w:rsidRPr="0075271D">
        <w:rPr>
          <w:szCs w:val="28"/>
        </w:rPr>
        <w:tab/>
        <w:t>Здание, в котором предоставляется муниципальная услуга, должно находиться в пешеходной доступности (не более 10 минут пешком) для заявителей от остановок общественного транспорта.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zCs w:val="28"/>
        </w:rPr>
      </w:pPr>
      <w:r w:rsidRPr="0075271D">
        <w:rPr>
          <w:szCs w:val="28"/>
        </w:rPr>
        <w:t>Здание должно быть оборудовано отдельным входом для свободного доступа заявителей в помещения.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zCs w:val="28"/>
        </w:rPr>
      </w:pPr>
      <w:r w:rsidRPr="0075271D">
        <w:rPr>
          <w:szCs w:val="28"/>
        </w:rPr>
        <w:t>Центральный вход в здание должен быть оборудован информационными табличками, содержащими информацию об органе муниципальной власти, осуществляющем предоставление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pacing w:val="-9"/>
          <w:szCs w:val="28"/>
        </w:rPr>
      </w:pPr>
      <w:r w:rsidRPr="0075271D">
        <w:rPr>
          <w:szCs w:val="28"/>
        </w:rPr>
        <w:t xml:space="preserve">Здание   оборудуется   системой   оповещения   о   возникновении   чрезвычайной </w:t>
      </w:r>
      <w:r w:rsidRPr="0075271D">
        <w:rPr>
          <w:spacing w:val="-11"/>
          <w:szCs w:val="28"/>
        </w:rPr>
        <w:t>ситуации, противопожарной системой и средствами пожаротушения.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pacing w:val="-10"/>
          <w:szCs w:val="28"/>
        </w:rPr>
      </w:pPr>
      <w:r w:rsidRPr="0075271D">
        <w:rPr>
          <w:spacing w:val="-9"/>
          <w:szCs w:val="28"/>
        </w:rPr>
        <w:t xml:space="preserve">Прием заявителей осуществляется в специально выделенных для этих целей </w:t>
      </w:r>
      <w:r w:rsidRPr="0075271D">
        <w:rPr>
          <w:szCs w:val="28"/>
        </w:rPr>
        <w:t>помещениях (кабинетах).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zCs w:val="28"/>
        </w:rPr>
      </w:pPr>
      <w:r w:rsidRPr="0075271D">
        <w:rPr>
          <w:spacing w:val="-10"/>
          <w:szCs w:val="28"/>
        </w:rPr>
        <w:t xml:space="preserve">Помещение, в котором осуществляется прием граждан, должен обеспечивать </w:t>
      </w:r>
      <w:r w:rsidRPr="0075271D">
        <w:rPr>
          <w:spacing w:val="-11"/>
          <w:szCs w:val="28"/>
        </w:rPr>
        <w:t xml:space="preserve">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</w:t>
      </w:r>
      <w:r w:rsidRPr="0075271D">
        <w:rPr>
          <w:spacing w:val="-9"/>
          <w:szCs w:val="28"/>
        </w:rPr>
        <w:t xml:space="preserve">стульями, должны отвечать санитарным правилам нормам по чистоте, освещенности, </w:t>
      </w:r>
      <w:r w:rsidRPr="0075271D">
        <w:rPr>
          <w:spacing w:val="-10"/>
          <w:szCs w:val="28"/>
        </w:rPr>
        <w:t xml:space="preserve">тепловому режиму, иметь естественное проветривание. Кабинеты оборудуются системой оповещения о возникновении чрезвычайной ситуации, противопожарной системой и </w:t>
      </w:r>
      <w:r w:rsidRPr="0075271D">
        <w:rPr>
          <w:szCs w:val="28"/>
        </w:rPr>
        <w:t>средствами пожаротушения.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pacing w:val="-9"/>
          <w:szCs w:val="28"/>
        </w:rPr>
      </w:pPr>
      <w:r w:rsidRPr="0075271D">
        <w:rPr>
          <w:szCs w:val="28"/>
        </w:rPr>
        <w:t>Вход и выход из помещений оборудуются соответствующими указателями.</w:t>
      </w:r>
    </w:p>
    <w:p w:rsidR="00FA4D2B" w:rsidRPr="0075271D" w:rsidRDefault="00FA4D2B" w:rsidP="0075271D">
      <w:pPr>
        <w:pStyle w:val="ab"/>
        <w:tabs>
          <w:tab w:val="left" w:pos="709"/>
        </w:tabs>
        <w:rPr>
          <w:szCs w:val="28"/>
        </w:rPr>
      </w:pPr>
      <w:r w:rsidRPr="0075271D">
        <w:rPr>
          <w:spacing w:val="-9"/>
          <w:szCs w:val="28"/>
        </w:rPr>
        <w:t xml:space="preserve">При организации рабочих мест для специалистов должна быть предусмотрена </w:t>
      </w:r>
      <w:r w:rsidRPr="0075271D">
        <w:rPr>
          <w:spacing w:val="-11"/>
          <w:szCs w:val="28"/>
        </w:rPr>
        <w:t>возможность свободного входа и выхода из помещений при необходимости.</w:t>
      </w:r>
    </w:p>
    <w:p w:rsidR="00FA4D2B" w:rsidRPr="0075271D" w:rsidRDefault="00FA4D2B" w:rsidP="0075271D">
      <w:pPr>
        <w:shd w:val="clear" w:color="auto" w:fill="FFFFFF"/>
        <w:tabs>
          <w:tab w:val="left" w:pos="709"/>
        </w:tabs>
        <w:spacing w:line="274" w:lineRule="exact"/>
        <w:ind w:left="10" w:firstLine="706"/>
        <w:jc w:val="both"/>
        <w:rPr>
          <w:sz w:val="28"/>
          <w:szCs w:val="28"/>
        </w:rPr>
      </w:pPr>
    </w:p>
    <w:p w:rsidR="00FA4D2B" w:rsidRPr="0075271D" w:rsidRDefault="00FA4D2B" w:rsidP="0075271D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Показатели доступности и качества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Основными показателями доступности и качества муниципальной услуги является соблюдение сроков предоставления муниципальной услуги, всестороннее информирование заявителей о предоставлении муниципальной услуги.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b/>
          <w:szCs w:val="28"/>
        </w:rPr>
      </w:pPr>
      <w:r w:rsidRPr="0075271D">
        <w:rPr>
          <w:szCs w:val="28"/>
        </w:rPr>
        <w:t>Критериями качества муниципальной услуги является отсутствие фактов нарушений сроков предоставления муниципальной услуги, отсутствие обоснованных жалоб заявителей, достоверность и полнота информации, предоставленной заявителю.</w:t>
      </w:r>
    </w:p>
    <w:p w:rsidR="00FA4D2B" w:rsidRPr="0075271D" w:rsidRDefault="00FA4D2B" w:rsidP="00E026CB">
      <w:pPr>
        <w:pStyle w:val="ab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center"/>
        <w:rPr>
          <w:szCs w:val="28"/>
        </w:rPr>
      </w:pPr>
      <w:r w:rsidRPr="0075271D">
        <w:rPr>
          <w:b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их выполнения в электронной форме</w:t>
      </w:r>
    </w:p>
    <w:p w:rsidR="00FA4D2B" w:rsidRPr="0075271D" w:rsidRDefault="00FA4D2B" w:rsidP="0075271D">
      <w:pPr>
        <w:pStyle w:val="ab"/>
        <w:numPr>
          <w:ilvl w:val="0"/>
          <w:numId w:val="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Предоставление муниципальной услуги включает в себя следующие процедуры:</w:t>
      </w:r>
    </w:p>
    <w:p w:rsidR="00FA4D2B" w:rsidRPr="0075271D" w:rsidRDefault="00FA4D2B" w:rsidP="0075271D">
      <w:pPr>
        <w:numPr>
          <w:ilvl w:val="1"/>
          <w:numId w:val="4"/>
        </w:numPr>
        <w:tabs>
          <w:tab w:val="clear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>прием и регистрация документов;</w:t>
      </w:r>
    </w:p>
    <w:p w:rsidR="00FA4D2B" w:rsidRPr="0075271D" w:rsidRDefault="00FA4D2B" w:rsidP="0075271D">
      <w:pPr>
        <w:pStyle w:val="af1"/>
        <w:numPr>
          <w:ilvl w:val="1"/>
          <w:numId w:val="4"/>
        </w:numPr>
        <w:tabs>
          <w:tab w:val="clear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5271D">
        <w:rPr>
          <w:rFonts w:ascii="Times New Roman" w:hAnsi="Times New Roman" w:cs="Times New Roman"/>
          <w:sz w:val="28"/>
          <w:szCs w:val="28"/>
        </w:rPr>
        <w:t>проверка комплектности документов, соответствия</w:t>
      </w:r>
      <w:r w:rsidRPr="0075271D">
        <w:rPr>
          <w:sz w:val="28"/>
          <w:szCs w:val="28"/>
        </w:rPr>
        <w:t xml:space="preserve"> </w:t>
      </w:r>
      <w:r w:rsidRPr="0075271D">
        <w:rPr>
          <w:rFonts w:ascii="Times New Roman" w:hAnsi="Times New Roman" w:cs="Times New Roman"/>
          <w:sz w:val="28"/>
          <w:szCs w:val="28"/>
        </w:rPr>
        <w:t xml:space="preserve"> представленных сведений нормам, требованиям и условиям, выполнение которых необходимо для присвоения соответствующих спортивных разрядов, достоверности представленных сведений;</w:t>
      </w:r>
    </w:p>
    <w:p w:rsidR="00FA4D2B" w:rsidRPr="0075271D" w:rsidRDefault="00FA4D2B" w:rsidP="0075271D">
      <w:pPr>
        <w:numPr>
          <w:ilvl w:val="1"/>
          <w:numId w:val="4"/>
        </w:numPr>
        <w:tabs>
          <w:tab w:val="clear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 xml:space="preserve">издание и опубликование постановления о присвоении спортивного разряда; </w:t>
      </w:r>
    </w:p>
    <w:p w:rsidR="00FA4D2B" w:rsidRPr="0075271D" w:rsidRDefault="00FA4D2B" w:rsidP="0075271D">
      <w:pPr>
        <w:numPr>
          <w:ilvl w:val="1"/>
          <w:numId w:val="4"/>
        </w:numPr>
        <w:tabs>
          <w:tab w:val="clear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75271D">
        <w:rPr>
          <w:sz w:val="28"/>
          <w:szCs w:val="28"/>
        </w:rPr>
        <w:t>оформление и выдача зачетной классификационной книжки и копии постановления о присвоении спортивного разряда.</w:t>
      </w:r>
    </w:p>
    <w:p w:rsidR="00FA4D2B" w:rsidRPr="0075271D" w:rsidRDefault="00FA4D2B" w:rsidP="0075271D">
      <w:pPr>
        <w:pStyle w:val="ab"/>
        <w:numPr>
          <w:ilvl w:val="0"/>
          <w:numId w:val="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Прием и регистрация документов.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Основанием для начала исполнения муниципальной услуги является обращение заявителя в </w:t>
      </w:r>
      <w:r w:rsidR="00914B92" w:rsidRPr="0075271D">
        <w:rPr>
          <w:szCs w:val="28"/>
        </w:rPr>
        <w:t>отдел образования, молодежной политики, физической культуры и спорта администрации Залегощенского района Орловской области</w:t>
      </w:r>
      <w:r w:rsidRPr="0075271D">
        <w:rPr>
          <w:bCs/>
          <w:szCs w:val="28"/>
        </w:rPr>
        <w:t xml:space="preserve">. 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Уполномоченный сотрудник осуществляет прием и регистрацию письменных обращений:</w:t>
      </w:r>
    </w:p>
    <w:p w:rsidR="00FA4D2B" w:rsidRPr="0075271D" w:rsidRDefault="00FA4D2B" w:rsidP="0075271D">
      <w:pPr>
        <w:pStyle w:val="ab"/>
        <w:numPr>
          <w:ilvl w:val="0"/>
          <w:numId w:val="5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принимает и регистрирует документы в журнале входящей документации;</w:t>
      </w:r>
    </w:p>
    <w:p w:rsidR="00FA4D2B" w:rsidRPr="0075271D" w:rsidRDefault="00FA4D2B" w:rsidP="0075271D">
      <w:pPr>
        <w:pStyle w:val="ab"/>
        <w:numPr>
          <w:ilvl w:val="0"/>
          <w:numId w:val="5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на втором экземпляре письменного обращения ставит подпись и дату приема документов от заявителя (при личном обращении);</w:t>
      </w:r>
    </w:p>
    <w:p w:rsidR="00FA4D2B" w:rsidRPr="0075271D" w:rsidRDefault="00FA4D2B" w:rsidP="0075271D">
      <w:pPr>
        <w:pStyle w:val="ab"/>
        <w:numPr>
          <w:ilvl w:val="0"/>
          <w:numId w:val="5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направляет письменное обращение на рассмотрение главе администрации района.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Глава администрации района дает указания исполнителю в форме резолюции с отражением фамилии и инициалов исполнителя, порядка, характера исполнения.</w:t>
      </w:r>
    </w:p>
    <w:p w:rsidR="00FA4D2B" w:rsidRPr="0075271D" w:rsidRDefault="00FA4D2B" w:rsidP="0075271D">
      <w:pPr>
        <w:pStyle w:val="ab"/>
        <w:numPr>
          <w:ilvl w:val="0"/>
          <w:numId w:val="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 xml:space="preserve">Проверка комплектности документов, соответствия  представленных сведений нормам, требованиям и условиям, выполнение которых необходимо для присвоения соответствующих спортивных разрядов, достоверности представленных сведений. 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Исполнитель проверяет комплектность документов, соответствие  представленных сведений нормам, требованиям и условиям, выполнение которых необходимо для присвоения соответствующих спортивных разрядов, достоверность представленных сведений.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В случае поступления неполного комплекта документов, а также несоответствия представленных сведений нормам, требованиям и условиям, выполнение которых необходимо для присвоения соответствующих спортивных разрядов, или недостоверности представленных сведений, исполнитель готовит уведомление об отказе в предоставлении </w:t>
      </w:r>
      <w:r w:rsidRPr="0075271D">
        <w:rPr>
          <w:szCs w:val="28"/>
        </w:rPr>
        <w:lastRenderedPageBreak/>
        <w:t>муниципальной услуги (далее – уведомление), которое подписывает глава администрации района.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Уведомление вместе с поступившими документами по почте направляются заявителю.</w:t>
      </w:r>
    </w:p>
    <w:p w:rsidR="00FA4D2B" w:rsidRPr="0075271D" w:rsidRDefault="00FA4D2B" w:rsidP="0075271D">
      <w:pPr>
        <w:pStyle w:val="ab"/>
        <w:numPr>
          <w:ilvl w:val="0"/>
          <w:numId w:val="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Издание  и опубликование постановления о присвоении спортивного разряда.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случае соответствия документов  требованиям, предусмотренным настоящим регламентом, а также представленных сведений нормам, требованиям и условиям, выполнение которых необходимо для присвоения соответствующих спортивных разрядов,  достоверности представленных сведений, исполнитель готовит проект постановления администрации района о присвоении спортивного разряда (далее – проект постановления, постановление).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Проект постановления направляется вместе с документами главе администрации района для рассмотрения.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Глава администрации района рассматривает проект постановления, подписывает постановление и передает его для регистрации в журнале регистрации постановлений.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После регистрации делается копия постановления, которая заверяется печатью администрации района.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Постановление размещается на официальном Интернет-сайте </w:t>
      </w:r>
      <w:r w:rsidR="00914B92" w:rsidRPr="0075271D">
        <w:rPr>
          <w:szCs w:val="28"/>
        </w:rPr>
        <w:t>отдела образования, молодежной политики, физической культуры и спорта администрации Залегощенского района Орловской области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Результатом выполнения административной процедуры является опубликование приказа на официальном Интернет-сайте </w:t>
      </w:r>
      <w:r w:rsidR="00914B92" w:rsidRPr="0075271D">
        <w:rPr>
          <w:szCs w:val="28"/>
        </w:rPr>
        <w:t xml:space="preserve">отдела образования, молодежной политики, физической культуры и спорта администрации Залегощенского района </w:t>
      </w:r>
      <w:r w:rsidRPr="0075271D">
        <w:rPr>
          <w:szCs w:val="28"/>
        </w:rPr>
        <w:t>для информирования заявителей о результатах предоставления муниципальной услуги.</w:t>
      </w:r>
    </w:p>
    <w:p w:rsidR="00FA4D2B" w:rsidRPr="0075271D" w:rsidRDefault="00FA4D2B" w:rsidP="0075271D">
      <w:pPr>
        <w:pStyle w:val="ab"/>
        <w:numPr>
          <w:ilvl w:val="0"/>
          <w:numId w:val="2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Оформление зачетной классификационной книжки и копии постановления о присвоении спортивного разряда.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соответствии с постановлением в зачетную классификационную книжку спортсмена вносится запись о присвоении спортивного разряда.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В разделе «Сдача норм и выполнение разрядных норм» делается соответствующая запись, ставится подпись начальника </w:t>
      </w:r>
      <w:r w:rsidR="00914B92" w:rsidRPr="0075271D">
        <w:rPr>
          <w:szCs w:val="28"/>
        </w:rPr>
        <w:t>отдела образования, молодежной политики, физической культуры и спорта администрации Залегощенского района</w:t>
      </w:r>
      <w:r w:rsidRPr="0075271D">
        <w:rPr>
          <w:szCs w:val="28"/>
        </w:rPr>
        <w:t>, печать администрации района.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Конечным результатом исполнения административной процедуры является оформление зачетной классификационной книжки и копии постановления о присвоении спортивного разряда.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Выдача зачетной классификационной книжки и копии постановления о присвоении спортивного разряда осуществляется в день обращения спортсмена в отдел по работе с молодёжью, физической культуре и спорту.</w:t>
      </w:r>
    </w:p>
    <w:p w:rsidR="00FA4D2B" w:rsidRPr="0075271D" w:rsidRDefault="00FA4D2B" w:rsidP="0075271D">
      <w:pPr>
        <w:pStyle w:val="ab"/>
        <w:numPr>
          <w:ilvl w:val="0"/>
          <w:numId w:val="2"/>
        </w:numPr>
        <w:tabs>
          <w:tab w:val="clear" w:pos="0"/>
          <w:tab w:val="left" w:pos="709"/>
        </w:tabs>
        <w:spacing w:line="240" w:lineRule="auto"/>
        <w:ind w:left="0" w:firstLine="709"/>
        <w:rPr>
          <w:b/>
          <w:szCs w:val="28"/>
        </w:rPr>
      </w:pPr>
      <w:r w:rsidRPr="0075271D">
        <w:rPr>
          <w:szCs w:val="28"/>
        </w:rPr>
        <w:t>Блок-схема предоставления муниципальной услуги приводится в приложении 2 к регламенту.</w:t>
      </w:r>
    </w:p>
    <w:p w:rsidR="00FA4D2B" w:rsidRPr="0075271D" w:rsidRDefault="00FA4D2B" w:rsidP="00E026CB">
      <w:pPr>
        <w:pStyle w:val="ab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center"/>
        <w:rPr>
          <w:szCs w:val="28"/>
        </w:rPr>
      </w:pPr>
      <w:r w:rsidRPr="0075271D">
        <w:rPr>
          <w:b/>
          <w:szCs w:val="28"/>
        </w:rPr>
        <w:t>Формы контроля за исполнением регламента</w:t>
      </w:r>
    </w:p>
    <w:p w:rsidR="00FA4D2B" w:rsidRPr="0075271D" w:rsidRDefault="00FA4D2B" w:rsidP="0075271D">
      <w:pPr>
        <w:pStyle w:val="ab"/>
        <w:numPr>
          <w:ilvl w:val="0"/>
          <w:numId w:val="6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lastRenderedPageBreak/>
        <w:t>Контроль за соблюдением положений настоящего регламента осуществляется заместителем главы администрации района по социальным вопросам.</w:t>
      </w:r>
    </w:p>
    <w:p w:rsidR="00914B92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Текущий контроль предоставления муниципальной услуги (сроков исполнения, полноты предоставления информации, правильности оформления и пр.) осуществляется начальником </w:t>
      </w:r>
      <w:r w:rsidR="00914B92" w:rsidRPr="0075271D">
        <w:rPr>
          <w:szCs w:val="28"/>
        </w:rPr>
        <w:t>отдела образования, молодежной политики, физической культуры и спорта администрации Залегощенского района Орловской области.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Плановый контроль.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рамках планового контроля заместителем главы администрации района по социальным вопросам определяется периодичность проведения проверок полноты и качества предоставления муниципальной услуги (2 раза в год или ежеквартально).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Проверки осуществляются заместителем главы администрации района по социальным вопросам.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ходе контрольных мероприятий проверяется соблюдение требований настоящего регламента при предоставлении муниципальной услуги, по итогам проверки составляется справка и представляется главе администрации района.</w:t>
      </w:r>
    </w:p>
    <w:p w:rsidR="00FA4D2B" w:rsidRPr="0075271D" w:rsidRDefault="00FA4D2B" w:rsidP="0075271D">
      <w:pPr>
        <w:pStyle w:val="ab"/>
        <w:numPr>
          <w:ilvl w:val="0"/>
          <w:numId w:val="6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Внеплановый контроль (проверка).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Внеплановый контроль (проверка) проводится по обращению заявителя начальником отдела по работе с молодёжью, физической культуре и спорту или лицом, уполномоченным главой администрации района.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Обращение заявителя должно соответствовать требованиям, установленным статье 7 Федерального закона от 02.05.2006г. № 59-ФЗ «О порядке рассмотрения обращений граждан Российской Федерации».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b/>
          <w:szCs w:val="28"/>
        </w:rPr>
      </w:pPr>
      <w:r w:rsidRPr="0075271D">
        <w:rPr>
          <w:szCs w:val="28"/>
        </w:rPr>
        <w:t xml:space="preserve">Проверяющие обеспечивают объективное и своевременное рассмотрение обращения. В случае обоснованности обращения, принимают меры (в том числе привлечение к ответственности должностных лиц), направленные на защиту интересов заявителя и доводят результаты до сведения заявителя. </w:t>
      </w:r>
    </w:p>
    <w:p w:rsidR="00FA4D2B" w:rsidRPr="0075271D" w:rsidRDefault="00FA4D2B" w:rsidP="00E026CB">
      <w:pPr>
        <w:pStyle w:val="ab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center"/>
        <w:rPr>
          <w:szCs w:val="28"/>
        </w:rPr>
      </w:pPr>
      <w:r w:rsidRPr="0075271D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Право заявителя на досудебное (внесудебное) обжалование.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Заявители имеют право на обжалование решений и действий (бездействия) должностных лиц администрации района в досудебном и судебном порядке, а также право на получение информации и документов, необходимых для обоснования и рассмотрения жалобы.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Обжалование решений и действий (бездействия) должностных лиц администрации района в досудебном порядке не является препятствием для обращения в суд с теми же требованиями, по тем же основаниям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Предмет досудебного (внесудебного) обжалования.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Основанием для начала процедуры досудебного (внесудебного) обжалования является поступившее обращение (жалоба) заявителя.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lastRenderedPageBreak/>
        <w:t>Обращение заявителя должно содержать следующую информацию:</w:t>
      </w:r>
    </w:p>
    <w:p w:rsidR="00FA4D2B" w:rsidRPr="0075271D" w:rsidRDefault="00FA4D2B" w:rsidP="0075271D">
      <w:pPr>
        <w:pStyle w:val="ab"/>
        <w:numPr>
          <w:ilvl w:val="0"/>
          <w:numId w:val="11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фамилию, имя, отчество заявителя, домашний адрес, контактные телефоны (личную подпись и дату – для жалоб, поступивших в письменном виде);</w:t>
      </w:r>
    </w:p>
    <w:p w:rsidR="00FA4D2B" w:rsidRPr="0075271D" w:rsidRDefault="00FA4D2B" w:rsidP="0075271D">
      <w:pPr>
        <w:pStyle w:val="ab"/>
        <w:numPr>
          <w:ilvl w:val="0"/>
          <w:numId w:val="11"/>
        </w:numPr>
        <w:tabs>
          <w:tab w:val="clear" w:pos="0"/>
          <w:tab w:val="left" w:pos="709"/>
        </w:tabs>
        <w:spacing w:line="240" w:lineRule="auto"/>
        <w:ind w:left="0" w:firstLine="284"/>
        <w:rPr>
          <w:szCs w:val="28"/>
        </w:rPr>
      </w:pPr>
      <w:r w:rsidRPr="0075271D">
        <w:rPr>
          <w:szCs w:val="28"/>
        </w:rPr>
        <w:t>наименование юридического лица, юридический и почтовый адреса, контактные телефоны, фамилию, имя, отчество руководителя организации (или его представителя), (личную подпись и дату – для жалоб, поступивших в письменном виде);</w:t>
      </w:r>
    </w:p>
    <w:p w:rsidR="00FA4D2B" w:rsidRPr="0075271D" w:rsidRDefault="00FA4D2B" w:rsidP="0075271D">
      <w:pPr>
        <w:pStyle w:val="ab"/>
        <w:numPr>
          <w:ilvl w:val="0"/>
          <w:numId w:val="11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суть претензий или жалоб.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Заявитель может прилагать к жалобе копии документов, которые, по его мнению, содержат предмет обжалования.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Перечень оснований для приостановления рассмотрения жалобы (претензии) и случаев, в которых ответ на жалобу не дается.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Основания для приостановления рассмотрения жалобы не установлены.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Ответ на жалобу не дается в случаях, определенных статьей 11 Федерального закона от 02.05.2006г. № 59-ФЗ «О порядке рассмотрения обращений граждан Российской Федерации».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Основания для начала процедуры досудебного (внесудебного) обжалования.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Если в рассмотрении жалоба признана обоснованной, то начальником отдела по делам молодежи, физической культуре и спорту или лицом, уполномоченным главой администрации района принимаются решения об осуществлении действий по устранению предмета жалобы и привлечении к дисциплинарной ответственности должностного лица, допустившего нарушения в ходе предоставления муниципальной услуги. 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В случае необходимости в подтверждение своих доводов заявитель может запрашивать необходимую информацию и документы для обоснования жалобы.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Органы местного самоуправления (должностные лица), которым может быть направлена жалоба заявителя.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Заявители могут подать жалобу заместителю главы администрации района по социальным вопросам, главе администрации района.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Заявители могут подать жалобу в устной, письменной форме или по электронной почте.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Срок рассмотрения жалобы (претензии).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Поступившая жалоба рассматривается в течение 30 календарных дней со дня её регистрации.</w:t>
      </w:r>
    </w:p>
    <w:p w:rsidR="00FA4D2B" w:rsidRPr="0075271D" w:rsidRDefault="00FA4D2B" w:rsidP="0075271D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line="240" w:lineRule="auto"/>
        <w:ind w:left="0" w:firstLine="709"/>
        <w:rPr>
          <w:szCs w:val="28"/>
        </w:rPr>
      </w:pPr>
      <w:r w:rsidRPr="0075271D">
        <w:rPr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 xml:space="preserve">Жалоба считается разрешенной, если рассмотрены все поставленные в ней вопросы, приняты необходимые меры и заявителю дан письменный </w:t>
      </w:r>
      <w:r w:rsidRPr="0075271D">
        <w:rPr>
          <w:szCs w:val="28"/>
        </w:rPr>
        <w:lastRenderedPageBreak/>
        <w:t>ответ (в пределах компетенции) по существу всех поставленных в жалобе вопросов.</w:t>
      </w:r>
    </w:p>
    <w:p w:rsidR="00FA4D2B" w:rsidRPr="0075271D" w:rsidRDefault="00FA4D2B" w:rsidP="0075271D">
      <w:pPr>
        <w:pStyle w:val="ab"/>
        <w:tabs>
          <w:tab w:val="left" w:pos="709"/>
        </w:tabs>
        <w:spacing w:line="240" w:lineRule="auto"/>
        <w:ind w:firstLine="709"/>
        <w:rPr>
          <w:szCs w:val="28"/>
        </w:rPr>
      </w:pPr>
      <w:r w:rsidRPr="0075271D">
        <w:rPr>
          <w:szCs w:val="28"/>
        </w:rPr>
        <w:t>Действия (бездействие) должностных лиц отдела по работе с молодёжью, физической культуре и спорту или других должностных лиц администрации района при предоставлении муниципальной услуги в соответствии с главой 25 Гражданского процессуального кодекса Российской Федерации в течение 3 месяцев со дня, когда гражданину стало известно о нарушении его прав и законных интересов, могут быть обжалованы в районный суд общей юрисдикции по месту жительства заявителя или по месту нахождения администрации района.</w:t>
      </w:r>
    </w:p>
    <w:p w:rsidR="00FA4D2B" w:rsidRPr="0075271D" w:rsidRDefault="00FA4D2B" w:rsidP="0075271D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pageBreakBefore/>
        <w:ind w:left="5664" w:firstLine="6"/>
        <w:rPr>
          <w:sz w:val="22"/>
        </w:rPr>
      </w:pPr>
      <w:r>
        <w:rPr>
          <w:sz w:val="22"/>
        </w:rPr>
        <w:lastRenderedPageBreak/>
        <w:t xml:space="preserve">                  Приложение 1</w:t>
      </w:r>
    </w:p>
    <w:p w:rsidR="00FA4D2B" w:rsidRDefault="00FA4D2B">
      <w:pPr>
        <w:pStyle w:val="ab"/>
        <w:ind w:left="5664" w:firstLine="6"/>
        <w:rPr>
          <w:sz w:val="22"/>
        </w:rPr>
      </w:pPr>
      <w:r>
        <w:rPr>
          <w:sz w:val="22"/>
        </w:rPr>
        <w:t xml:space="preserve">  к административному регламенту </w:t>
      </w:r>
    </w:p>
    <w:p w:rsidR="00FA4D2B" w:rsidRDefault="00FA4D2B">
      <w:pPr>
        <w:pStyle w:val="ab"/>
        <w:ind w:left="5664" w:firstLine="6"/>
        <w:rPr>
          <w:sz w:val="22"/>
        </w:rPr>
      </w:pPr>
      <w:r>
        <w:rPr>
          <w:sz w:val="22"/>
        </w:rPr>
        <w:t xml:space="preserve">    предоставления муниципальной   </w:t>
      </w:r>
    </w:p>
    <w:p w:rsidR="00FA4D2B" w:rsidRDefault="00FA4D2B">
      <w:pPr>
        <w:pStyle w:val="ab"/>
        <w:ind w:left="5664" w:firstLine="6"/>
        <w:rPr>
          <w:sz w:val="22"/>
        </w:rPr>
      </w:pPr>
      <w:r>
        <w:rPr>
          <w:sz w:val="22"/>
        </w:rPr>
        <w:t xml:space="preserve">     услуги «Присвоение спортивных     </w:t>
      </w:r>
    </w:p>
    <w:p w:rsidR="00FA4D2B" w:rsidRDefault="00FA4D2B">
      <w:pPr>
        <w:pStyle w:val="ab"/>
        <w:ind w:left="5664" w:firstLine="6"/>
        <w:rPr>
          <w:szCs w:val="28"/>
        </w:rPr>
      </w:pPr>
      <w:r>
        <w:rPr>
          <w:sz w:val="22"/>
        </w:rPr>
        <w:t xml:space="preserve">       разрядов по  видам спорта» </w:t>
      </w: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 присвоение спортивных разрядов по видам спорта </w:t>
      </w:r>
    </w:p>
    <w:p w:rsidR="00FA4D2B" w:rsidRDefault="00FA4D2B">
      <w:pPr>
        <w:jc w:val="center"/>
        <w:rPr>
          <w:sz w:val="28"/>
          <w:szCs w:val="28"/>
        </w:rPr>
      </w:pPr>
    </w:p>
    <w:p w:rsidR="00FA4D2B" w:rsidRDefault="00FA4D2B">
      <w:pPr>
        <w:jc w:val="center"/>
        <w:rPr>
          <w:sz w:val="28"/>
          <w:szCs w:val="28"/>
        </w:rPr>
      </w:pPr>
    </w:p>
    <w:p w:rsidR="00FA4D2B" w:rsidRDefault="00FA4D2B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(Бланк представляющей организации)</w:t>
      </w:r>
    </w:p>
    <w:p w:rsidR="00FA4D2B" w:rsidRDefault="00FA4D2B">
      <w:pPr>
        <w:jc w:val="center"/>
        <w:rPr>
          <w:sz w:val="28"/>
          <w:szCs w:val="28"/>
        </w:rPr>
      </w:pPr>
    </w:p>
    <w:p w:rsidR="00FA4D2B" w:rsidRDefault="00FA4D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FA4D2B">
        <w:tc>
          <w:tcPr>
            <w:tcW w:w="4819" w:type="dxa"/>
            <w:shd w:val="clear" w:color="auto" w:fill="auto"/>
          </w:tcPr>
          <w:p w:rsidR="00FA4D2B" w:rsidRDefault="00FA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№ _____</w:t>
            </w:r>
          </w:p>
        </w:tc>
        <w:tc>
          <w:tcPr>
            <w:tcW w:w="4820" w:type="dxa"/>
            <w:shd w:val="clear" w:color="auto" w:fill="auto"/>
          </w:tcPr>
          <w:p w:rsidR="00FA4D2B" w:rsidRDefault="00FA4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</w:t>
            </w:r>
          </w:p>
          <w:p w:rsidR="00FA4D2B" w:rsidRDefault="00425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</w:t>
            </w:r>
            <w:r w:rsidR="00FA4D2B">
              <w:rPr>
                <w:sz w:val="28"/>
                <w:szCs w:val="28"/>
              </w:rPr>
              <w:t xml:space="preserve"> района </w:t>
            </w:r>
          </w:p>
          <w:p w:rsidR="00FA4D2B" w:rsidRDefault="004250A3">
            <w:pPr>
              <w:jc w:val="center"/>
            </w:pPr>
            <w:r>
              <w:rPr>
                <w:sz w:val="28"/>
                <w:szCs w:val="28"/>
              </w:rPr>
              <w:t>В.Н. Замуруеву</w:t>
            </w:r>
          </w:p>
        </w:tc>
      </w:tr>
    </w:tbl>
    <w:p w:rsidR="00FA4D2B" w:rsidRDefault="00FA4D2B">
      <w:pPr>
        <w:jc w:val="center"/>
        <w:rPr>
          <w:sz w:val="28"/>
          <w:szCs w:val="28"/>
        </w:rPr>
      </w:pPr>
    </w:p>
    <w:p w:rsidR="00FA4D2B" w:rsidRDefault="00FA4D2B">
      <w:pPr>
        <w:jc w:val="center"/>
        <w:rPr>
          <w:sz w:val="28"/>
          <w:szCs w:val="28"/>
        </w:rPr>
      </w:pPr>
    </w:p>
    <w:p w:rsidR="00FA4D2B" w:rsidRDefault="00FA4D2B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В связи с выполнением норм, требований и условий их выполнения          в соответствии с Единой всероссийской спортивной классификацией          прошу присвоить спортивный разряд __________________________________ по ____________________________ следующим спортсменам:</w:t>
      </w:r>
    </w:p>
    <w:p w:rsidR="00FA4D2B" w:rsidRDefault="00FA4D2B">
      <w:pPr>
        <w:ind w:left="1416" w:firstLine="708"/>
        <w:jc w:val="both"/>
        <w:rPr>
          <w:sz w:val="28"/>
          <w:szCs w:val="28"/>
        </w:rPr>
      </w:pPr>
      <w:r>
        <w:rPr>
          <w:sz w:val="20"/>
          <w:szCs w:val="20"/>
        </w:rPr>
        <w:t>(вид спорта)</w:t>
      </w:r>
    </w:p>
    <w:p w:rsidR="00FA4D2B" w:rsidRDefault="00FA4D2B">
      <w:pPr>
        <w:ind w:firstLine="720"/>
        <w:jc w:val="both"/>
        <w:rPr>
          <w:sz w:val="28"/>
          <w:szCs w:val="28"/>
        </w:rPr>
      </w:pPr>
    </w:p>
    <w:p w:rsidR="00FA4D2B" w:rsidRDefault="00FA4D2B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1. ________________________________________________________;</w:t>
      </w:r>
    </w:p>
    <w:p w:rsidR="00FA4D2B" w:rsidRDefault="00FA4D2B">
      <w:pPr>
        <w:ind w:firstLine="72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спортсмена, год рождения, результат)</w:t>
      </w:r>
    </w:p>
    <w:p w:rsidR="00FA4D2B" w:rsidRDefault="00FA4D2B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2. ________________________________________________________;</w:t>
      </w:r>
    </w:p>
    <w:p w:rsidR="00FA4D2B" w:rsidRDefault="00FA4D2B">
      <w:pPr>
        <w:ind w:firstLine="72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спортсмена, год рождения, результат)</w:t>
      </w:r>
    </w:p>
    <w:p w:rsidR="00FA4D2B" w:rsidRDefault="00FA4D2B">
      <w:pPr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 ________________________________________________________.</w:t>
      </w:r>
    </w:p>
    <w:p w:rsidR="00FA4D2B" w:rsidRDefault="00FA4D2B">
      <w:pPr>
        <w:ind w:firstLine="72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спортсмена, год рождения, результат)</w:t>
      </w:r>
    </w:p>
    <w:p w:rsidR="00FA4D2B" w:rsidRDefault="00FA4D2B">
      <w:pPr>
        <w:ind w:firstLine="720"/>
        <w:jc w:val="both"/>
        <w:rPr>
          <w:sz w:val="28"/>
          <w:szCs w:val="28"/>
        </w:rPr>
      </w:pPr>
    </w:p>
    <w:p w:rsidR="00FA4D2B" w:rsidRDefault="00FA4D2B">
      <w:pPr>
        <w:ind w:firstLine="720"/>
        <w:jc w:val="both"/>
        <w:rPr>
          <w:sz w:val="28"/>
          <w:szCs w:val="28"/>
        </w:rPr>
      </w:pPr>
    </w:p>
    <w:p w:rsidR="00FA4D2B" w:rsidRDefault="00FA4D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соревнований на ___ л.  в __ экз. </w:t>
      </w:r>
    </w:p>
    <w:p w:rsidR="00FA4D2B" w:rsidRDefault="00FA4D2B">
      <w:pPr>
        <w:ind w:firstLine="720"/>
        <w:jc w:val="both"/>
        <w:rPr>
          <w:sz w:val="28"/>
          <w:szCs w:val="28"/>
        </w:rPr>
      </w:pPr>
    </w:p>
    <w:p w:rsidR="00FA4D2B" w:rsidRDefault="00FA4D2B">
      <w:pPr>
        <w:ind w:firstLine="720"/>
        <w:jc w:val="both"/>
        <w:rPr>
          <w:sz w:val="28"/>
          <w:szCs w:val="28"/>
        </w:rPr>
      </w:pPr>
    </w:p>
    <w:p w:rsidR="00FA4D2B" w:rsidRDefault="00FA4D2B">
      <w:pPr>
        <w:ind w:firstLine="720"/>
        <w:jc w:val="both"/>
        <w:rPr>
          <w:sz w:val="28"/>
          <w:szCs w:val="28"/>
        </w:rPr>
      </w:pPr>
    </w:p>
    <w:p w:rsidR="00FA4D2B" w:rsidRDefault="00FA4D2B">
      <w:pPr>
        <w:ind w:firstLine="720"/>
        <w:jc w:val="both"/>
        <w:rPr>
          <w:sz w:val="28"/>
          <w:szCs w:val="28"/>
        </w:rPr>
      </w:pPr>
    </w:p>
    <w:p w:rsidR="00FA4D2B" w:rsidRDefault="00FA4D2B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____________________    ____________________    ____________________</w:t>
      </w:r>
    </w:p>
    <w:p w:rsidR="00FA4D2B" w:rsidRDefault="00FA4D2B">
      <w:pPr>
        <w:ind w:left="708"/>
        <w:rPr>
          <w:szCs w:val="28"/>
        </w:rPr>
      </w:pPr>
      <w:r>
        <w:rPr>
          <w:sz w:val="18"/>
          <w:szCs w:val="18"/>
        </w:rPr>
        <w:t xml:space="preserve">       (должность)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(расшифровка подписи)</w:t>
      </w: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 w:rsidP="004250A3">
      <w:pPr>
        <w:pStyle w:val="a8"/>
        <w:spacing w:after="0"/>
        <w:rPr>
          <w:sz w:val="26"/>
          <w:szCs w:val="26"/>
        </w:rPr>
      </w:pPr>
    </w:p>
    <w:p w:rsidR="00FA4D2B" w:rsidRDefault="004250A3" w:rsidP="004250A3">
      <w:pPr>
        <w:pStyle w:val="ab"/>
        <w:pageBreakBefore/>
        <w:ind w:firstLine="0"/>
        <w:jc w:val="center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</w:t>
      </w:r>
      <w:r w:rsidR="00FA4D2B">
        <w:rPr>
          <w:sz w:val="22"/>
        </w:rPr>
        <w:t xml:space="preserve">                 Приложение 2</w:t>
      </w:r>
    </w:p>
    <w:p w:rsidR="00FA4D2B" w:rsidRDefault="00FA4D2B">
      <w:pPr>
        <w:pStyle w:val="ab"/>
        <w:ind w:left="5664" w:firstLine="6"/>
        <w:rPr>
          <w:sz w:val="22"/>
        </w:rPr>
      </w:pPr>
      <w:r>
        <w:rPr>
          <w:sz w:val="22"/>
        </w:rPr>
        <w:t xml:space="preserve">к административному регламенту </w:t>
      </w:r>
    </w:p>
    <w:p w:rsidR="00FA4D2B" w:rsidRDefault="00FA4D2B">
      <w:pPr>
        <w:pStyle w:val="ab"/>
        <w:ind w:left="5664" w:firstLine="6"/>
        <w:rPr>
          <w:sz w:val="22"/>
        </w:rPr>
      </w:pPr>
      <w:r>
        <w:rPr>
          <w:sz w:val="22"/>
        </w:rPr>
        <w:t xml:space="preserve">    предоставления муниципальной   </w:t>
      </w:r>
    </w:p>
    <w:p w:rsidR="00FA4D2B" w:rsidRDefault="00FA4D2B">
      <w:pPr>
        <w:pStyle w:val="ab"/>
        <w:ind w:left="5664" w:firstLine="6"/>
        <w:rPr>
          <w:sz w:val="22"/>
        </w:rPr>
      </w:pPr>
      <w:r>
        <w:rPr>
          <w:sz w:val="22"/>
        </w:rPr>
        <w:t xml:space="preserve">   услуги «Присвоение спортивных   </w:t>
      </w:r>
    </w:p>
    <w:p w:rsidR="00FA4D2B" w:rsidRDefault="00FA4D2B">
      <w:pPr>
        <w:pStyle w:val="ab"/>
        <w:ind w:left="5664" w:firstLine="6"/>
        <w:rPr>
          <w:szCs w:val="28"/>
        </w:rPr>
      </w:pPr>
      <w:r>
        <w:rPr>
          <w:sz w:val="22"/>
        </w:rPr>
        <w:t xml:space="preserve">       разрядов по  видам спорта» </w:t>
      </w: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709"/>
        <w:rPr>
          <w:szCs w:val="28"/>
        </w:rPr>
      </w:pPr>
    </w:p>
    <w:p w:rsidR="00FA4D2B" w:rsidRDefault="00FA4D2B">
      <w:pPr>
        <w:pStyle w:val="ab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Блок-схема</w:t>
      </w:r>
    </w:p>
    <w:p w:rsidR="00FA4D2B" w:rsidRDefault="00FA4D2B">
      <w:pPr>
        <w:pStyle w:val="ab"/>
        <w:spacing w:line="240" w:lineRule="auto"/>
        <w:ind w:firstLine="0"/>
        <w:jc w:val="center"/>
      </w:pPr>
      <w:r>
        <w:rPr>
          <w:b/>
          <w:szCs w:val="28"/>
        </w:rPr>
        <w:t>последовательности действий при предоставлении муниципальной услуги «Присвоение спортивных разрядов по видам спорта»</w:t>
      </w:r>
    </w:p>
    <w:p w:rsidR="00FA4D2B" w:rsidRDefault="00AB1CA1">
      <w:pPr>
        <w:pStyle w:val="ab"/>
        <w:spacing w:line="240" w:lineRule="auto"/>
        <w:ind w:firstLine="709"/>
        <w:rPr>
          <w:szCs w:val="28"/>
        </w:rPr>
      </w:pPr>
      <w:r>
        <w:pict>
          <v:roundrect id="_x0000_s1026" style="position:absolute;left:0;text-align:left;margin-left:0;margin-top:15.1pt;width:166.5pt;height:42.5pt;z-index:251650560;mso-position-horizontal:center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FA4D2B" w:rsidRDefault="00FA4D2B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  <w10:wrap anchorx="margin"/>
          </v:roundrect>
        </w:pict>
      </w:r>
    </w:p>
    <w:p w:rsidR="00FA4D2B" w:rsidRDefault="00AB1CA1">
      <w:pPr>
        <w:pStyle w:val="ab"/>
        <w:spacing w:line="240" w:lineRule="auto"/>
        <w:ind w:firstLine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0.7pt;width:381.65pt;height:43.4pt;z-index:251651584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FA4D2B" w:rsidRDefault="00FA4D2B">
                  <w:pPr>
                    <w:spacing w:before="120"/>
                    <w:jc w:val="center"/>
                  </w:pPr>
                  <w:r>
                    <w:rPr>
                      <w:sz w:val="28"/>
                      <w:szCs w:val="28"/>
                    </w:rPr>
                    <w:t>Прием и регистрация документов от заявителя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left:0;text-align:left;margin-left:0;margin-top:123.45pt;width:442.8pt;height:86.95pt;z-index:251652608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FA4D2B" w:rsidRDefault="00FA4D2B">
                  <w:pPr>
                    <w:spacing w:before="120"/>
                    <w:jc w:val="center"/>
                  </w:pPr>
                  <w:r>
                    <w:rPr>
                      <w:sz w:val="28"/>
                      <w:szCs w:val="28"/>
                    </w:rPr>
                    <w:t>Проверка комплектности документов, соответствия представляемых сведений нормам, требованиям и условиям, выполнение которых необходимо для присвоения соответствующих спортивных разрядов, достоверности представленных сведений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left:0;text-align:left;margin-left:0;margin-top:229.35pt;width:442.8pt;height:43.25pt;z-index:251653632;mso-wrap-distance-left:9.05pt;mso-wrap-distance-right:9.05pt;mso-position-horizontal:center;mso-position-horizontal-relative:margin" strokeweight=".5pt">
            <v:fill color2="black"/>
            <v:textbox inset="7.45pt,3.85pt,7.45pt,3.85pt">
              <w:txbxContent>
                <w:p w:rsidR="00FA4D2B" w:rsidRDefault="00FA4D2B">
                  <w:pPr>
                    <w:spacing w:before="120"/>
                    <w:jc w:val="center"/>
                  </w:pPr>
                  <w:r>
                    <w:rPr>
                      <w:sz w:val="28"/>
                      <w:szCs w:val="28"/>
                    </w:rPr>
                    <w:t>Документы соответствуют предъявляемым требованиям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left:0;text-align:left;margin-left:19.4pt;margin-top:309.75pt;width:223.9pt;height:78.6pt;z-index:251654656;mso-wrap-distance-left:9.05pt;mso-wrap-distance-right:9.05pt" strokeweight=".5pt">
            <v:fill color2="black"/>
            <v:textbox inset="7.45pt,3.85pt,7.45pt,3.85pt">
              <w:txbxContent>
                <w:p w:rsidR="00FA4D2B" w:rsidRDefault="00FA4D2B">
                  <w:pPr>
                    <w:spacing w:before="120"/>
                    <w:jc w:val="center"/>
                  </w:pPr>
                  <w:r>
                    <w:rPr>
                      <w:sz w:val="28"/>
                      <w:szCs w:val="28"/>
                    </w:rPr>
                    <w:t>Издание и опубликование постановления о присвоении спортивного разряда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57.95pt;margin-top:309.75pt;width:204.25pt;height:78.6pt;z-index:251655680;mso-wrap-distance-left:9.05pt;mso-wrap-distance-right:9.05pt" strokeweight=".5pt">
            <v:fill color2="black"/>
            <v:textbox inset="7.45pt,3.85pt,7.45pt,3.85pt">
              <w:txbxContent>
                <w:p w:rsidR="00FA4D2B" w:rsidRDefault="00FA4D2B">
                  <w:pPr>
                    <w:spacing w:before="240"/>
                    <w:jc w:val="center"/>
                  </w:pPr>
                  <w:r>
                    <w:rPr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19.4pt;margin-top:407.3pt;width:223.9pt;height:78.6pt;z-index:251656704;mso-wrap-distance-left:9.05pt;mso-wrap-distance-right:9.05pt" strokeweight=".5pt">
            <v:fill color2="black"/>
            <v:textbox inset="7.45pt,3.85pt,7.45pt,3.85pt">
              <w:txbxContent>
                <w:p w:rsidR="00FA4D2B" w:rsidRDefault="00FA4D2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Оформление  зачетной классификационной книжки и копии постановления о присвоении спортивного разряда</w:t>
                  </w:r>
                </w:p>
                <w:p w:rsidR="00FA4D2B" w:rsidRDefault="00FA4D2B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8.85pt;margin-top:41.9pt;width:.3pt;height:19.7pt;z-index:251657728" o:connectortype="straight" strokeweight=".26mm">
            <v:stroke endarrow="block" joinstyle="miter" endcap="square"/>
          </v:shape>
        </w:pict>
      </w:r>
      <w:r>
        <w:pict>
          <v:shape id="_x0000_s1034" type="#_x0000_t32" style="position:absolute;left:0;text-align:left;margin-left:238.85pt;margin-top:104.25pt;width:.3pt;height:19.7pt;z-index:251658752" o:connectortype="straight" strokeweight=".26mm">
            <v:stroke endarrow="block" joinstyle="miter" endcap="square"/>
          </v:shape>
        </w:pict>
      </w:r>
      <w:r>
        <w:pict>
          <v:shape id="_x0000_s1035" type="#_x0000_t32" style="position:absolute;left:0;text-align:left;margin-left:243.05pt;margin-top:210.6pt;width:.3pt;height:19.7pt;z-index:251659776" o:connectortype="straight" strokeweight=".26mm">
            <v:stroke endarrow="block" joinstyle="miter" endcap="square"/>
          </v:shape>
        </w:pict>
      </w:r>
      <w:r>
        <w:pict>
          <v:shape id="_x0000_s1036" type="#_x0000_t32" style="position:absolute;left:0;text-align:left;margin-left:132.55pt;margin-top:272.35pt;width:.3pt;height:37.9pt;z-index:251660800" o:connectortype="straight" strokeweight=".26mm">
            <v:stroke endarrow="block" joinstyle="miter" endcap="square"/>
          </v:shape>
        </w:pict>
      </w:r>
      <w:r>
        <w:pict>
          <v:shape id="_x0000_s1037" type="#_x0000_t32" style="position:absolute;left:0;text-align:left;margin-left:361.95pt;margin-top:272.35pt;width:.3pt;height:37.9pt;z-index:251661824" o:connectortype="straight" strokeweight=".26mm">
            <v:stroke endarrow="block" joinstyle="miter" endcap="square"/>
          </v:shape>
        </w:pict>
      </w:r>
      <w:r>
        <w:pict>
          <v:shape id="_x0000_s1038" type="#_x0000_t32" style="position:absolute;left:0;text-align:left;margin-left:132.55pt;margin-top:388.1pt;width:.3pt;height:19.7pt;z-index:251662848" o:connectortype="straight" strokeweight=".26mm">
            <v:stroke endarrow="block" joinstyle="miter" endcap="square"/>
          </v:shape>
        </w:pict>
      </w:r>
      <w:r>
        <w:pict>
          <v:shape id="_x0000_s1039" type="#_x0000_t202" style="position:absolute;left:0;text-align:left;margin-left:140.25pt;margin-top:277.3pt;width:31.9pt;height:27.2pt;z-index:25166387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A4D2B" w:rsidRDefault="00FA4D2B"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318.2pt;margin-top:277.15pt;width:37.75pt;height:27.2pt;z-index:25166489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A4D2B" w:rsidRDefault="00FA4D2B"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sectPr w:rsidR="00FA4D2B" w:rsidSect="00777DCD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3.%1."/>
      <w:lvlJc w:val="left"/>
      <w:pPr>
        <w:tabs>
          <w:tab w:val="num" w:pos="0"/>
        </w:tabs>
        <w:ind w:left="1429" w:hanging="360"/>
      </w:pPr>
      <w:rPr>
        <w:rFonts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pacing w:val="6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pacing w:val="6"/>
        <w:sz w:val="28"/>
        <w:szCs w:val="28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6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  <w:spacing w:val="6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  <w:spacing w:val="6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4.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space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suff w:val="space"/>
      <w:lvlText w:val="2.%1."/>
      <w:lvlJc w:val="left"/>
      <w:pPr>
        <w:tabs>
          <w:tab w:val="num" w:pos="-785"/>
        </w:tabs>
        <w:ind w:left="644" w:hanging="360"/>
      </w:pPr>
      <w:rPr>
        <w:rFonts w:hint="default"/>
        <w:b w:val="0"/>
        <w:bCs w:val="0"/>
        <w:i w:val="0"/>
        <w:color w:val="000000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  <w:b/>
        <w:bCs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suff w:val="space"/>
      <w:lvlText w:val="5.%1.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4">
    <w:nsid w:val="2CE63B52"/>
    <w:multiLevelType w:val="hybridMultilevel"/>
    <w:tmpl w:val="20083A92"/>
    <w:lvl w:ilvl="0" w:tplc="75EE9E3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71B42"/>
    <w:rsid w:val="00122161"/>
    <w:rsid w:val="001A4CD5"/>
    <w:rsid w:val="002C466F"/>
    <w:rsid w:val="00394064"/>
    <w:rsid w:val="004250A3"/>
    <w:rsid w:val="004945EC"/>
    <w:rsid w:val="005241CC"/>
    <w:rsid w:val="00571B42"/>
    <w:rsid w:val="00694B70"/>
    <w:rsid w:val="006A0C82"/>
    <w:rsid w:val="0075271D"/>
    <w:rsid w:val="00777DCD"/>
    <w:rsid w:val="00851364"/>
    <w:rsid w:val="00914B92"/>
    <w:rsid w:val="0093185E"/>
    <w:rsid w:val="00AB1CA1"/>
    <w:rsid w:val="00C464FF"/>
    <w:rsid w:val="00E026CB"/>
    <w:rsid w:val="00F53D20"/>
    <w:rsid w:val="00F70EB8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  <o:r id="V:Rule4" type="connector" idref="#_x0000_s1038"/>
        <o:r id="V:Rule5" type="connector" idref="#_x0000_s1036"/>
        <o:r id="V:Rule6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77DC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77DCD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7DCD"/>
  </w:style>
  <w:style w:type="character" w:customStyle="1" w:styleId="WW8Num1z1">
    <w:name w:val="WW8Num1z1"/>
    <w:rsid w:val="00777DCD"/>
  </w:style>
  <w:style w:type="character" w:customStyle="1" w:styleId="WW8Num1z2">
    <w:name w:val="WW8Num1z2"/>
    <w:rsid w:val="00777DCD"/>
  </w:style>
  <w:style w:type="character" w:customStyle="1" w:styleId="WW8Num1z3">
    <w:name w:val="WW8Num1z3"/>
    <w:rsid w:val="00777DCD"/>
  </w:style>
  <w:style w:type="character" w:customStyle="1" w:styleId="WW8Num1z4">
    <w:name w:val="WW8Num1z4"/>
    <w:rsid w:val="00777DCD"/>
  </w:style>
  <w:style w:type="character" w:customStyle="1" w:styleId="WW8Num1z5">
    <w:name w:val="WW8Num1z5"/>
    <w:rsid w:val="00777DCD"/>
  </w:style>
  <w:style w:type="character" w:customStyle="1" w:styleId="WW8Num1z6">
    <w:name w:val="WW8Num1z6"/>
    <w:rsid w:val="00777DCD"/>
  </w:style>
  <w:style w:type="character" w:customStyle="1" w:styleId="WW8Num1z7">
    <w:name w:val="WW8Num1z7"/>
    <w:rsid w:val="00777DCD"/>
  </w:style>
  <w:style w:type="character" w:customStyle="1" w:styleId="WW8Num1z8">
    <w:name w:val="WW8Num1z8"/>
    <w:rsid w:val="00777DCD"/>
  </w:style>
  <w:style w:type="character" w:customStyle="1" w:styleId="WW8Num2z0">
    <w:name w:val="WW8Num2z0"/>
    <w:rsid w:val="00777DCD"/>
    <w:rPr>
      <w:rFonts w:hint="default"/>
      <w:b/>
      <w:sz w:val="28"/>
      <w:szCs w:val="28"/>
    </w:rPr>
  </w:style>
  <w:style w:type="character" w:customStyle="1" w:styleId="WW8Num3z0">
    <w:name w:val="WW8Num3z0"/>
    <w:rsid w:val="00777DCD"/>
    <w:rPr>
      <w:rFonts w:hint="default"/>
      <w:spacing w:val="6"/>
      <w:sz w:val="28"/>
      <w:szCs w:val="28"/>
    </w:rPr>
  </w:style>
  <w:style w:type="character" w:customStyle="1" w:styleId="WW8Num4z0">
    <w:name w:val="WW8Num4z0"/>
    <w:rsid w:val="00777DCD"/>
    <w:rPr>
      <w:rFonts w:ascii="Symbol" w:hAnsi="Symbol" w:cs="Symbol" w:hint="default"/>
      <w:spacing w:val="6"/>
      <w:sz w:val="28"/>
      <w:szCs w:val="28"/>
    </w:rPr>
  </w:style>
  <w:style w:type="character" w:customStyle="1" w:styleId="WW8Num4z2">
    <w:name w:val="WW8Num4z2"/>
    <w:rsid w:val="00777DCD"/>
    <w:rPr>
      <w:rFonts w:ascii="Wingdings" w:hAnsi="Wingdings" w:cs="Wingdings" w:hint="default"/>
    </w:rPr>
  </w:style>
  <w:style w:type="character" w:customStyle="1" w:styleId="WW8Num4z4">
    <w:name w:val="WW8Num4z4"/>
    <w:rsid w:val="00777DCD"/>
    <w:rPr>
      <w:rFonts w:ascii="Courier New" w:hAnsi="Courier New" w:cs="Courier New" w:hint="default"/>
    </w:rPr>
  </w:style>
  <w:style w:type="character" w:customStyle="1" w:styleId="WW8Num5z0">
    <w:name w:val="WW8Num5z0"/>
    <w:rsid w:val="00777DCD"/>
    <w:rPr>
      <w:rFonts w:hint="default"/>
    </w:rPr>
  </w:style>
  <w:style w:type="character" w:customStyle="1" w:styleId="WW8Num6z0">
    <w:name w:val="WW8Num6z0"/>
    <w:rsid w:val="00777DCD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777DCD"/>
    <w:rPr>
      <w:rFonts w:ascii="Symbol" w:hAnsi="Symbol" w:cs="Symbol" w:hint="default"/>
    </w:rPr>
  </w:style>
  <w:style w:type="character" w:customStyle="1" w:styleId="WW8Num8z0">
    <w:name w:val="WW8Num8z0"/>
    <w:rsid w:val="00777DCD"/>
    <w:rPr>
      <w:rFonts w:hint="default"/>
      <w:szCs w:val="28"/>
    </w:rPr>
  </w:style>
  <w:style w:type="character" w:customStyle="1" w:styleId="WW8Num9z0">
    <w:name w:val="WW8Num9z0"/>
    <w:rsid w:val="00777DCD"/>
    <w:rPr>
      <w:rFonts w:hint="default"/>
      <w:b w:val="0"/>
      <w:bCs w:val="0"/>
      <w:i w:val="0"/>
      <w:color w:val="000000"/>
      <w:sz w:val="28"/>
      <w:szCs w:val="28"/>
    </w:rPr>
  </w:style>
  <w:style w:type="character" w:customStyle="1" w:styleId="WW8Num10z0">
    <w:name w:val="WW8Num10z0"/>
    <w:rsid w:val="00777DCD"/>
    <w:rPr>
      <w:rFonts w:ascii="Symbol" w:hAnsi="Symbol" w:cs="Symbol" w:hint="default"/>
      <w:b/>
      <w:bCs/>
      <w:szCs w:val="28"/>
    </w:rPr>
  </w:style>
  <w:style w:type="character" w:customStyle="1" w:styleId="WW8Num11z0">
    <w:name w:val="WW8Num11z0"/>
    <w:rsid w:val="00777DCD"/>
    <w:rPr>
      <w:rFonts w:hint="default"/>
      <w:szCs w:val="28"/>
    </w:rPr>
  </w:style>
  <w:style w:type="character" w:customStyle="1" w:styleId="WW8Num12z0">
    <w:name w:val="WW8Num12z0"/>
    <w:rsid w:val="00777DCD"/>
    <w:rPr>
      <w:rFonts w:ascii="Symbol" w:hAnsi="Symbol" w:cs="Symbol" w:hint="default"/>
    </w:rPr>
  </w:style>
  <w:style w:type="character" w:customStyle="1" w:styleId="WW8Num13z0">
    <w:name w:val="WW8Num13z0"/>
    <w:rsid w:val="00777DCD"/>
    <w:rPr>
      <w:rFonts w:ascii="Symbol" w:hAnsi="Symbol" w:cs="Symbol" w:hint="default"/>
      <w:szCs w:val="28"/>
    </w:rPr>
  </w:style>
  <w:style w:type="character" w:customStyle="1" w:styleId="WW8Num14z0">
    <w:name w:val="WW8Num14z0"/>
    <w:rsid w:val="00777DCD"/>
    <w:rPr>
      <w:rFonts w:ascii="Symbol" w:hAnsi="Symbol" w:cs="Symbol" w:hint="default"/>
      <w:sz w:val="28"/>
      <w:szCs w:val="28"/>
    </w:rPr>
  </w:style>
  <w:style w:type="character" w:customStyle="1" w:styleId="WW8Num2z2">
    <w:name w:val="WW8Num2z2"/>
    <w:rsid w:val="00777DCD"/>
  </w:style>
  <w:style w:type="character" w:customStyle="1" w:styleId="WW8Num2z3">
    <w:name w:val="WW8Num2z3"/>
    <w:rsid w:val="00777DCD"/>
  </w:style>
  <w:style w:type="character" w:customStyle="1" w:styleId="WW8Num2z4">
    <w:name w:val="WW8Num2z4"/>
    <w:rsid w:val="00777DCD"/>
  </w:style>
  <w:style w:type="character" w:customStyle="1" w:styleId="WW8Num2z5">
    <w:name w:val="WW8Num2z5"/>
    <w:rsid w:val="00777DCD"/>
  </w:style>
  <w:style w:type="character" w:customStyle="1" w:styleId="WW8Num2z6">
    <w:name w:val="WW8Num2z6"/>
    <w:rsid w:val="00777DCD"/>
  </w:style>
  <w:style w:type="character" w:customStyle="1" w:styleId="WW8Num2z7">
    <w:name w:val="WW8Num2z7"/>
    <w:rsid w:val="00777DCD"/>
  </w:style>
  <w:style w:type="character" w:customStyle="1" w:styleId="WW8Num2z8">
    <w:name w:val="WW8Num2z8"/>
    <w:rsid w:val="00777DCD"/>
  </w:style>
  <w:style w:type="character" w:customStyle="1" w:styleId="WW8Num3z1">
    <w:name w:val="WW8Num3z1"/>
    <w:rsid w:val="00777DCD"/>
  </w:style>
  <w:style w:type="character" w:customStyle="1" w:styleId="WW8Num3z2">
    <w:name w:val="WW8Num3z2"/>
    <w:rsid w:val="00777DCD"/>
  </w:style>
  <w:style w:type="character" w:customStyle="1" w:styleId="WW8Num3z3">
    <w:name w:val="WW8Num3z3"/>
    <w:rsid w:val="00777DCD"/>
  </w:style>
  <w:style w:type="character" w:customStyle="1" w:styleId="WW8Num3z4">
    <w:name w:val="WW8Num3z4"/>
    <w:rsid w:val="00777DCD"/>
  </w:style>
  <w:style w:type="character" w:customStyle="1" w:styleId="WW8Num3z5">
    <w:name w:val="WW8Num3z5"/>
    <w:rsid w:val="00777DCD"/>
  </w:style>
  <w:style w:type="character" w:customStyle="1" w:styleId="WW8Num3z6">
    <w:name w:val="WW8Num3z6"/>
    <w:rsid w:val="00777DCD"/>
  </w:style>
  <w:style w:type="character" w:customStyle="1" w:styleId="WW8Num3z7">
    <w:name w:val="WW8Num3z7"/>
    <w:rsid w:val="00777DCD"/>
  </w:style>
  <w:style w:type="character" w:customStyle="1" w:styleId="WW8Num3z8">
    <w:name w:val="WW8Num3z8"/>
    <w:rsid w:val="00777DCD"/>
  </w:style>
  <w:style w:type="character" w:customStyle="1" w:styleId="WW8Num4z1">
    <w:name w:val="WW8Num4z1"/>
    <w:rsid w:val="00777DCD"/>
    <w:rPr>
      <w:rFonts w:ascii="Courier New" w:hAnsi="Courier New" w:cs="Courier New" w:hint="default"/>
    </w:rPr>
  </w:style>
  <w:style w:type="character" w:customStyle="1" w:styleId="WW8Num5z1">
    <w:name w:val="WW8Num5z1"/>
    <w:rsid w:val="00777DCD"/>
  </w:style>
  <w:style w:type="character" w:customStyle="1" w:styleId="WW8Num5z2">
    <w:name w:val="WW8Num5z2"/>
    <w:rsid w:val="00777DCD"/>
  </w:style>
  <w:style w:type="character" w:customStyle="1" w:styleId="WW8Num5z3">
    <w:name w:val="WW8Num5z3"/>
    <w:rsid w:val="00777DCD"/>
  </w:style>
  <w:style w:type="character" w:customStyle="1" w:styleId="WW8Num5z4">
    <w:name w:val="WW8Num5z4"/>
    <w:rsid w:val="00777DCD"/>
  </w:style>
  <w:style w:type="character" w:customStyle="1" w:styleId="WW8Num5z5">
    <w:name w:val="WW8Num5z5"/>
    <w:rsid w:val="00777DCD"/>
  </w:style>
  <w:style w:type="character" w:customStyle="1" w:styleId="WW8Num5z6">
    <w:name w:val="WW8Num5z6"/>
    <w:rsid w:val="00777DCD"/>
  </w:style>
  <w:style w:type="character" w:customStyle="1" w:styleId="WW8Num5z7">
    <w:name w:val="WW8Num5z7"/>
    <w:rsid w:val="00777DCD"/>
  </w:style>
  <w:style w:type="character" w:customStyle="1" w:styleId="WW8Num5z8">
    <w:name w:val="WW8Num5z8"/>
    <w:rsid w:val="00777DCD"/>
  </w:style>
  <w:style w:type="character" w:customStyle="1" w:styleId="WW8Num6z2">
    <w:name w:val="WW8Num6z2"/>
    <w:rsid w:val="00777DCD"/>
    <w:rPr>
      <w:rFonts w:ascii="Wingdings" w:hAnsi="Wingdings" w:cs="Wingdings" w:hint="default"/>
    </w:rPr>
  </w:style>
  <w:style w:type="character" w:customStyle="1" w:styleId="WW8Num6z4">
    <w:name w:val="WW8Num6z4"/>
    <w:rsid w:val="00777DCD"/>
    <w:rPr>
      <w:rFonts w:ascii="Courier New" w:hAnsi="Courier New" w:cs="Courier New" w:hint="default"/>
    </w:rPr>
  </w:style>
  <w:style w:type="character" w:customStyle="1" w:styleId="WW8Num7z1">
    <w:name w:val="WW8Num7z1"/>
    <w:rsid w:val="00777DCD"/>
    <w:rPr>
      <w:rFonts w:ascii="Courier New" w:hAnsi="Courier New" w:cs="Courier New" w:hint="default"/>
    </w:rPr>
  </w:style>
  <w:style w:type="character" w:customStyle="1" w:styleId="WW8Num7z2">
    <w:name w:val="WW8Num7z2"/>
    <w:rsid w:val="00777DCD"/>
    <w:rPr>
      <w:rFonts w:ascii="Wingdings" w:hAnsi="Wingdings" w:cs="Wingdings" w:hint="default"/>
    </w:rPr>
  </w:style>
  <w:style w:type="character" w:customStyle="1" w:styleId="WW8Num8z1">
    <w:name w:val="WW8Num8z1"/>
    <w:rsid w:val="00777DCD"/>
  </w:style>
  <w:style w:type="character" w:customStyle="1" w:styleId="WW8Num8z2">
    <w:name w:val="WW8Num8z2"/>
    <w:rsid w:val="00777DCD"/>
  </w:style>
  <w:style w:type="character" w:customStyle="1" w:styleId="WW8Num8z3">
    <w:name w:val="WW8Num8z3"/>
    <w:rsid w:val="00777DCD"/>
  </w:style>
  <w:style w:type="character" w:customStyle="1" w:styleId="WW8Num8z4">
    <w:name w:val="WW8Num8z4"/>
    <w:rsid w:val="00777DCD"/>
  </w:style>
  <w:style w:type="character" w:customStyle="1" w:styleId="WW8Num8z5">
    <w:name w:val="WW8Num8z5"/>
    <w:rsid w:val="00777DCD"/>
  </w:style>
  <w:style w:type="character" w:customStyle="1" w:styleId="WW8Num8z6">
    <w:name w:val="WW8Num8z6"/>
    <w:rsid w:val="00777DCD"/>
  </w:style>
  <w:style w:type="character" w:customStyle="1" w:styleId="WW8Num8z7">
    <w:name w:val="WW8Num8z7"/>
    <w:rsid w:val="00777DCD"/>
  </w:style>
  <w:style w:type="character" w:customStyle="1" w:styleId="WW8Num8z8">
    <w:name w:val="WW8Num8z8"/>
    <w:rsid w:val="00777DCD"/>
  </w:style>
  <w:style w:type="character" w:customStyle="1" w:styleId="WW8Num9z1">
    <w:name w:val="WW8Num9z1"/>
    <w:rsid w:val="00777DCD"/>
  </w:style>
  <w:style w:type="character" w:customStyle="1" w:styleId="WW8Num9z2">
    <w:name w:val="WW8Num9z2"/>
    <w:rsid w:val="00777DCD"/>
  </w:style>
  <w:style w:type="character" w:customStyle="1" w:styleId="WW8Num9z3">
    <w:name w:val="WW8Num9z3"/>
    <w:rsid w:val="00777DCD"/>
  </w:style>
  <w:style w:type="character" w:customStyle="1" w:styleId="WW8Num9z4">
    <w:name w:val="WW8Num9z4"/>
    <w:rsid w:val="00777DCD"/>
  </w:style>
  <w:style w:type="character" w:customStyle="1" w:styleId="WW8Num9z5">
    <w:name w:val="WW8Num9z5"/>
    <w:rsid w:val="00777DCD"/>
  </w:style>
  <w:style w:type="character" w:customStyle="1" w:styleId="WW8Num9z6">
    <w:name w:val="WW8Num9z6"/>
    <w:rsid w:val="00777DCD"/>
  </w:style>
  <w:style w:type="character" w:customStyle="1" w:styleId="WW8Num9z7">
    <w:name w:val="WW8Num9z7"/>
    <w:rsid w:val="00777DCD"/>
  </w:style>
  <w:style w:type="character" w:customStyle="1" w:styleId="WW8Num9z8">
    <w:name w:val="WW8Num9z8"/>
    <w:rsid w:val="00777DCD"/>
  </w:style>
  <w:style w:type="character" w:customStyle="1" w:styleId="WW8Num10z1">
    <w:name w:val="WW8Num10z1"/>
    <w:rsid w:val="00777DCD"/>
    <w:rPr>
      <w:rFonts w:ascii="Courier New" w:hAnsi="Courier New" w:cs="Courier New" w:hint="default"/>
    </w:rPr>
  </w:style>
  <w:style w:type="character" w:customStyle="1" w:styleId="WW8Num10z2">
    <w:name w:val="WW8Num10z2"/>
    <w:rsid w:val="00777DCD"/>
    <w:rPr>
      <w:rFonts w:ascii="Wingdings" w:hAnsi="Wingdings" w:cs="Wingdings" w:hint="default"/>
    </w:rPr>
  </w:style>
  <w:style w:type="character" w:customStyle="1" w:styleId="WW8Num11z1">
    <w:name w:val="WW8Num11z1"/>
    <w:rsid w:val="00777DCD"/>
  </w:style>
  <w:style w:type="character" w:customStyle="1" w:styleId="WW8Num11z2">
    <w:name w:val="WW8Num11z2"/>
    <w:rsid w:val="00777DCD"/>
  </w:style>
  <w:style w:type="character" w:customStyle="1" w:styleId="WW8Num11z3">
    <w:name w:val="WW8Num11z3"/>
    <w:rsid w:val="00777DCD"/>
  </w:style>
  <w:style w:type="character" w:customStyle="1" w:styleId="WW8Num11z4">
    <w:name w:val="WW8Num11z4"/>
    <w:rsid w:val="00777DCD"/>
  </w:style>
  <w:style w:type="character" w:customStyle="1" w:styleId="WW8Num11z5">
    <w:name w:val="WW8Num11z5"/>
    <w:rsid w:val="00777DCD"/>
  </w:style>
  <w:style w:type="character" w:customStyle="1" w:styleId="WW8Num11z6">
    <w:name w:val="WW8Num11z6"/>
    <w:rsid w:val="00777DCD"/>
  </w:style>
  <w:style w:type="character" w:customStyle="1" w:styleId="WW8Num11z7">
    <w:name w:val="WW8Num11z7"/>
    <w:rsid w:val="00777DCD"/>
  </w:style>
  <w:style w:type="character" w:customStyle="1" w:styleId="WW8Num11z8">
    <w:name w:val="WW8Num11z8"/>
    <w:rsid w:val="00777DCD"/>
  </w:style>
  <w:style w:type="character" w:customStyle="1" w:styleId="WW8Num12z1">
    <w:name w:val="WW8Num12z1"/>
    <w:rsid w:val="00777DCD"/>
    <w:rPr>
      <w:rFonts w:ascii="Courier New" w:hAnsi="Courier New" w:cs="Courier New" w:hint="default"/>
    </w:rPr>
  </w:style>
  <w:style w:type="character" w:customStyle="1" w:styleId="WW8Num12z2">
    <w:name w:val="WW8Num12z2"/>
    <w:rsid w:val="00777DCD"/>
    <w:rPr>
      <w:rFonts w:ascii="Wingdings" w:hAnsi="Wingdings" w:cs="Wingdings" w:hint="default"/>
    </w:rPr>
  </w:style>
  <w:style w:type="character" w:customStyle="1" w:styleId="WW8Num13z1">
    <w:name w:val="WW8Num13z1"/>
    <w:rsid w:val="00777DCD"/>
    <w:rPr>
      <w:rFonts w:ascii="Courier New" w:hAnsi="Courier New" w:cs="Courier New" w:hint="default"/>
    </w:rPr>
  </w:style>
  <w:style w:type="character" w:customStyle="1" w:styleId="WW8Num13z2">
    <w:name w:val="WW8Num13z2"/>
    <w:rsid w:val="00777DCD"/>
    <w:rPr>
      <w:rFonts w:ascii="Wingdings" w:hAnsi="Wingdings" w:cs="Wingdings" w:hint="default"/>
    </w:rPr>
  </w:style>
  <w:style w:type="character" w:customStyle="1" w:styleId="WW8Num14z1">
    <w:name w:val="WW8Num14z1"/>
    <w:rsid w:val="00777DCD"/>
    <w:rPr>
      <w:rFonts w:ascii="Courier New" w:hAnsi="Courier New" w:cs="Courier New" w:hint="default"/>
    </w:rPr>
  </w:style>
  <w:style w:type="character" w:customStyle="1" w:styleId="WW8Num14z2">
    <w:name w:val="WW8Num14z2"/>
    <w:rsid w:val="00777DCD"/>
    <w:rPr>
      <w:rFonts w:ascii="Wingdings" w:hAnsi="Wingdings" w:cs="Wingdings" w:hint="default"/>
    </w:rPr>
  </w:style>
  <w:style w:type="character" w:customStyle="1" w:styleId="WW8Num15z0">
    <w:name w:val="WW8Num15z0"/>
    <w:rsid w:val="00777DCD"/>
    <w:rPr>
      <w:rFonts w:hint="default"/>
      <w:b w:val="0"/>
      <w:bCs/>
      <w:i w:val="0"/>
      <w:color w:val="000000"/>
      <w:szCs w:val="28"/>
    </w:rPr>
  </w:style>
  <w:style w:type="character" w:customStyle="1" w:styleId="WW8Num15z1">
    <w:name w:val="WW8Num15z1"/>
    <w:rsid w:val="00777DCD"/>
  </w:style>
  <w:style w:type="character" w:customStyle="1" w:styleId="WW8Num15z2">
    <w:name w:val="WW8Num15z2"/>
    <w:rsid w:val="00777DCD"/>
  </w:style>
  <w:style w:type="character" w:customStyle="1" w:styleId="WW8Num15z3">
    <w:name w:val="WW8Num15z3"/>
    <w:rsid w:val="00777DCD"/>
  </w:style>
  <w:style w:type="character" w:customStyle="1" w:styleId="WW8Num15z4">
    <w:name w:val="WW8Num15z4"/>
    <w:rsid w:val="00777DCD"/>
  </w:style>
  <w:style w:type="character" w:customStyle="1" w:styleId="WW8Num15z5">
    <w:name w:val="WW8Num15z5"/>
    <w:rsid w:val="00777DCD"/>
  </w:style>
  <w:style w:type="character" w:customStyle="1" w:styleId="WW8Num15z6">
    <w:name w:val="WW8Num15z6"/>
    <w:rsid w:val="00777DCD"/>
  </w:style>
  <w:style w:type="character" w:customStyle="1" w:styleId="WW8Num15z7">
    <w:name w:val="WW8Num15z7"/>
    <w:rsid w:val="00777DCD"/>
  </w:style>
  <w:style w:type="character" w:customStyle="1" w:styleId="WW8Num15z8">
    <w:name w:val="WW8Num15z8"/>
    <w:rsid w:val="00777DCD"/>
  </w:style>
  <w:style w:type="character" w:customStyle="1" w:styleId="WW8Num16z0">
    <w:name w:val="WW8Num16z0"/>
    <w:rsid w:val="00777DCD"/>
    <w:rPr>
      <w:rFonts w:ascii="Symbol" w:hAnsi="Symbol" w:cs="Symbol" w:hint="default"/>
    </w:rPr>
  </w:style>
  <w:style w:type="character" w:customStyle="1" w:styleId="WW8Num16z1">
    <w:name w:val="WW8Num16z1"/>
    <w:rsid w:val="00777DCD"/>
    <w:rPr>
      <w:rFonts w:ascii="Courier New" w:hAnsi="Courier New" w:cs="Courier New" w:hint="default"/>
    </w:rPr>
  </w:style>
  <w:style w:type="character" w:customStyle="1" w:styleId="WW8Num16z2">
    <w:name w:val="WW8Num16z2"/>
    <w:rsid w:val="00777DCD"/>
    <w:rPr>
      <w:rFonts w:ascii="Wingdings" w:hAnsi="Wingdings" w:cs="Wingdings" w:hint="default"/>
    </w:rPr>
  </w:style>
  <w:style w:type="character" w:customStyle="1" w:styleId="WW8Num17z0">
    <w:name w:val="WW8Num17z0"/>
    <w:rsid w:val="00777DCD"/>
    <w:rPr>
      <w:rFonts w:ascii="Symbol" w:hAnsi="Symbol" w:cs="Symbol" w:hint="default"/>
    </w:rPr>
  </w:style>
  <w:style w:type="character" w:customStyle="1" w:styleId="WW8Num17z1">
    <w:name w:val="WW8Num17z1"/>
    <w:rsid w:val="00777DCD"/>
    <w:rPr>
      <w:rFonts w:ascii="Courier New" w:hAnsi="Courier New" w:cs="Courier New" w:hint="default"/>
    </w:rPr>
  </w:style>
  <w:style w:type="character" w:customStyle="1" w:styleId="WW8Num17z2">
    <w:name w:val="WW8Num17z2"/>
    <w:rsid w:val="00777DCD"/>
    <w:rPr>
      <w:rFonts w:ascii="Wingdings" w:hAnsi="Wingdings" w:cs="Wingdings" w:hint="default"/>
    </w:rPr>
  </w:style>
  <w:style w:type="character" w:customStyle="1" w:styleId="WW8Num18z0">
    <w:name w:val="WW8Num18z0"/>
    <w:rsid w:val="00777DCD"/>
    <w:rPr>
      <w:rFonts w:hint="default"/>
      <w:szCs w:val="28"/>
    </w:rPr>
  </w:style>
  <w:style w:type="character" w:customStyle="1" w:styleId="WW8Num18z1">
    <w:name w:val="WW8Num18z1"/>
    <w:rsid w:val="00777DCD"/>
  </w:style>
  <w:style w:type="character" w:customStyle="1" w:styleId="WW8Num18z2">
    <w:name w:val="WW8Num18z2"/>
    <w:rsid w:val="00777DCD"/>
  </w:style>
  <w:style w:type="character" w:customStyle="1" w:styleId="WW8Num18z3">
    <w:name w:val="WW8Num18z3"/>
    <w:rsid w:val="00777DCD"/>
  </w:style>
  <w:style w:type="character" w:customStyle="1" w:styleId="WW8Num18z4">
    <w:name w:val="WW8Num18z4"/>
    <w:rsid w:val="00777DCD"/>
  </w:style>
  <w:style w:type="character" w:customStyle="1" w:styleId="WW8Num18z5">
    <w:name w:val="WW8Num18z5"/>
    <w:rsid w:val="00777DCD"/>
  </w:style>
  <w:style w:type="character" w:customStyle="1" w:styleId="WW8Num18z6">
    <w:name w:val="WW8Num18z6"/>
    <w:rsid w:val="00777DCD"/>
  </w:style>
  <w:style w:type="character" w:customStyle="1" w:styleId="WW8Num18z7">
    <w:name w:val="WW8Num18z7"/>
    <w:rsid w:val="00777DCD"/>
  </w:style>
  <w:style w:type="character" w:customStyle="1" w:styleId="WW8Num18z8">
    <w:name w:val="WW8Num18z8"/>
    <w:rsid w:val="00777DCD"/>
  </w:style>
  <w:style w:type="character" w:customStyle="1" w:styleId="WW8Num19z0">
    <w:name w:val="WW8Num19z0"/>
    <w:rsid w:val="00777DCD"/>
    <w:rPr>
      <w:rFonts w:hint="default"/>
      <w:b w:val="0"/>
      <w:bCs/>
      <w:szCs w:val="28"/>
    </w:rPr>
  </w:style>
  <w:style w:type="character" w:customStyle="1" w:styleId="WW8Num19z1">
    <w:name w:val="WW8Num19z1"/>
    <w:rsid w:val="00777DCD"/>
  </w:style>
  <w:style w:type="character" w:customStyle="1" w:styleId="WW8Num19z2">
    <w:name w:val="WW8Num19z2"/>
    <w:rsid w:val="00777DCD"/>
  </w:style>
  <w:style w:type="character" w:customStyle="1" w:styleId="WW8Num19z3">
    <w:name w:val="WW8Num19z3"/>
    <w:rsid w:val="00777DCD"/>
  </w:style>
  <w:style w:type="character" w:customStyle="1" w:styleId="WW8Num19z4">
    <w:name w:val="WW8Num19z4"/>
    <w:rsid w:val="00777DCD"/>
  </w:style>
  <w:style w:type="character" w:customStyle="1" w:styleId="WW8Num19z5">
    <w:name w:val="WW8Num19z5"/>
    <w:rsid w:val="00777DCD"/>
  </w:style>
  <w:style w:type="character" w:customStyle="1" w:styleId="WW8Num19z6">
    <w:name w:val="WW8Num19z6"/>
    <w:rsid w:val="00777DCD"/>
  </w:style>
  <w:style w:type="character" w:customStyle="1" w:styleId="WW8Num19z7">
    <w:name w:val="WW8Num19z7"/>
    <w:rsid w:val="00777DCD"/>
  </w:style>
  <w:style w:type="character" w:customStyle="1" w:styleId="WW8Num19z8">
    <w:name w:val="WW8Num19z8"/>
    <w:rsid w:val="00777DCD"/>
  </w:style>
  <w:style w:type="character" w:customStyle="1" w:styleId="WW8Num20z0">
    <w:name w:val="WW8Num20z0"/>
    <w:rsid w:val="00777DCD"/>
    <w:rPr>
      <w:rFonts w:hint="default"/>
      <w:b w:val="0"/>
      <w:i w:val="0"/>
      <w:color w:val="000000"/>
      <w:szCs w:val="28"/>
    </w:rPr>
  </w:style>
  <w:style w:type="character" w:customStyle="1" w:styleId="WW8Num20z1">
    <w:name w:val="WW8Num20z1"/>
    <w:rsid w:val="00777DCD"/>
  </w:style>
  <w:style w:type="character" w:customStyle="1" w:styleId="WW8Num20z2">
    <w:name w:val="WW8Num20z2"/>
    <w:rsid w:val="00777DCD"/>
  </w:style>
  <w:style w:type="character" w:customStyle="1" w:styleId="WW8Num20z3">
    <w:name w:val="WW8Num20z3"/>
    <w:rsid w:val="00777DCD"/>
  </w:style>
  <w:style w:type="character" w:customStyle="1" w:styleId="WW8Num20z4">
    <w:name w:val="WW8Num20z4"/>
    <w:rsid w:val="00777DCD"/>
  </w:style>
  <w:style w:type="character" w:customStyle="1" w:styleId="WW8Num20z5">
    <w:name w:val="WW8Num20z5"/>
    <w:rsid w:val="00777DCD"/>
  </w:style>
  <w:style w:type="character" w:customStyle="1" w:styleId="WW8Num20z6">
    <w:name w:val="WW8Num20z6"/>
    <w:rsid w:val="00777DCD"/>
  </w:style>
  <w:style w:type="character" w:customStyle="1" w:styleId="WW8Num20z7">
    <w:name w:val="WW8Num20z7"/>
    <w:rsid w:val="00777DCD"/>
  </w:style>
  <w:style w:type="character" w:customStyle="1" w:styleId="WW8Num20z8">
    <w:name w:val="WW8Num20z8"/>
    <w:rsid w:val="00777DCD"/>
  </w:style>
  <w:style w:type="character" w:customStyle="1" w:styleId="WW8Num21z0">
    <w:name w:val="WW8Num21z0"/>
    <w:rsid w:val="00777DCD"/>
    <w:rPr>
      <w:rFonts w:ascii="Symbol" w:hAnsi="Symbol" w:cs="Symbol" w:hint="default"/>
    </w:rPr>
  </w:style>
  <w:style w:type="character" w:customStyle="1" w:styleId="WW8Num21z1">
    <w:name w:val="WW8Num21z1"/>
    <w:rsid w:val="00777DCD"/>
    <w:rPr>
      <w:rFonts w:ascii="Courier New" w:hAnsi="Courier New" w:cs="Courier New" w:hint="default"/>
    </w:rPr>
  </w:style>
  <w:style w:type="character" w:customStyle="1" w:styleId="WW8Num21z2">
    <w:name w:val="WW8Num21z2"/>
    <w:rsid w:val="00777DCD"/>
    <w:rPr>
      <w:rFonts w:ascii="Wingdings" w:hAnsi="Wingdings" w:cs="Wingdings" w:hint="default"/>
    </w:rPr>
  </w:style>
  <w:style w:type="character" w:customStyle="1" w:styleId="WW8Num22z0">
    <w:name w:val="WW8Num22z0"/>
    <w:rsid w:val="00777DCD"/>
    <w:rPr>
      <w:rFonts w:ascii="Symbol" w:hAnsi="Symbol" w:cs="Symbol" w:hint="default"/>
    </w:rPr>
  </w:style>
  <w:style w:type="character" w:customStyle="1" w:styleId="WW8Num22z1">
    <w:name w:val="WW8Num22z1"/>
    <w:rsid w:val="00777DCD"/>
    <w:rPr>
      <w:rFonts w:ascii="Courier New" w:hAnsi="Courier New" w:cs="Courier New" w:hint="default"/>
    </w:rPr>
  </w:style>
  <w:style w:type="character" w:customStyle="1" w:styleId="WW8Num22z2">
    <w:name w:val="WW8Num22z2"/>
    <w:rsid w:val="00777DCD"/>
    <w:rPr>
      <w:rFonts w:ascii="Wingdings" w:hAnsi="Wingdings" w:cs="Wingdings" w:hint="default"/>
    </w:rPr>
  </w:style>
  <w:style w:type="character" w:customStyle="1" w:styleId="WW8Num23z0">
    <w:name w:val="WW8Num23z0"/>
    <w:rsid w:val="00777DCD"/>
    <w:rPr>
      <w:rFonts w:hint="default"/>
      <w:b/>
      <w:szCs w:val="28"/>
    </w:rPr>
  </w:style>
  <w:style w:type="character" w:customStyle="1" w:styleId="WW8Num23z1">
    <w:name w:val="WW8Num23z1"/>
    <w:rsid w:val="00777DCD"/>
  </w:style>
  <w:style w:type="character" w:customStyle="1" w:styleId="WW8Num23z2">
    <w:name w:val="WW8Num23z2"/>
    <w:rsid w:val="00777DCD"/>
  </w:style>
  <w:style w:type="character" w:customStyle="1" w:styleId="WW8Num23z3">
    <w:name w:val="WW8Num23z3"/>
    <w:rsid w:val="00777DCD"/>
  </w:style>
  <w:style w:type="character" w:customStyle="1" w:styleId="WW8Num23z4">
    <w:name w:val="WW8Num23z4"/>
    <w:rsid w:val="00777DCD"/>
  </w:style>
  <w:style w:type="character" w:customStyle="1" w:styleId="WW8Num23z5">
    <w:name w:val="WW8Num23z5"/>
    <w:rsid w:val="00777DCD"/>
  </w:style>
  <w:style w:type="character" w:customStyle="1" w:styleId="WW8Num23z6">
    <w:name w:val="WW8Num23z6"/>
    <w:rsid w:val="00777DCD"/>
  </w:style>
  <w:style w:type="character" w:customStyle="1" w:styleId="WW8Num23z7">
    <w:name w:val="WW8Num23z7"/>
    <w:rsid w:val="00777DCD"/>
  </w:style>
  <w:style w:type="character" w:customStyle="1" w:styleId="WW8Num23z8">
    <w:name w:val="WW8Num23z8"/>
    <w:rsid w:val="00777DCD"/>
  </w:style>
  <w:style w:type="character" w:customStyle="1" w:styleId="WW8Num24z0">
    <w:name w:val="WW8Num24z0"/>
    <w:rsid w:val="00777DCD"/>
    <w:rPr>
      <w:rFonts w:ascii="Symbol" w:hAnsi="Symbol" w:cs="Symbol" w:hint="default"/>
      <w:szCs w:val="28"/>
    </w:rPr>
  </w:style>
  <w:style w:type="character" w:customStyle="1" w:styleId="WW8Num24z1">
    <w:name w:val="WW8Num24z1"/>
    <w:rsid w:val="00777DCD"/>
    <w:rPr>
      <w:rFonts w:ascii="Courier New" w:hAnsi="Courier New" w:cs="Courier New" w:hint="default"/>
    </w:rPr>
  </w:style>
  <w:style w:type="character" w:customStyle="1" w:styleId="WW8Num24z2">
    <w:name w:val="WW8Num24z2"/>
    <w:rsid w:val="00777DCD"/>
    <w:rPr>
      <w:rFonts w:ascii="Wingdings" w:hAnsi="Wingdings" w:cs="Wingdings" w:hint="default"/>
    </w:rPr>
  </w:style>
  <w:style w:type="character" w:customStyle="1" w:styleId="WW8Num25z0">
    <w:name w:val="WW8Num25z0"/>
    <w:rsid w:val="00777DCD"/>
  </w:style>
  <w:style w:type="character" w:customStyle="1" w:styleId="WW8Num25z1">
    <w:name w:val="WW8Num25z1"/>
    <w:rsid w:val="00777DCD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777DCD"/>
  </w:style>
  <w:style w:type="character" w:customStyle="1" w:styleId="WW8Num25z3">
    <w:name w:val="WW8Num25z3"/>
    <w:rsid w:val="00777DCD"/>
  </w:style>
  <w:style w:type="character" w:customStyle="1" w:styleId="WW8Num25z4">
    <w:name w:val="WW8Num25z4"/>
    <w:rsid w:val="00777DCD"/>
  </w:style>
  <w:style w:type="character" w:customStyle="1" w:styleId="WW8Num25z5">
    <w:name w:val="WW8Num25z5"/>
    <w:rsid w:val="00777DCD"/>
  </w:style>
  <w:style w:type="character" w:customStyle="1" w:styleId="WW8Num25z6">
    <w:name w:val="WW8Num25z6"/>
    <w:rsid w:val="00777DCD"/>
  </w:style>
  <w:style w:type="character" w:customStyle="1" w:styleId="WW8Num25z7">
    <w:name w:val="WW8Num25z7"/>
    <w:rsid w:val="00777DCD"/>
  </w:style>
  <w:style w:type="character" w:customStyle="1" w:styleId="WW8Num25z8">
    <w:name w:val="WW8Num25z8"/>
    <w:rsid w:val="00777DCD"/>
  </w:style>
  <w:style w:type="character" w:customStyle="1" w:styleId="WW8Num26z0">
    <w:name w:val="WW8Num26z0"/>
    <w:rsid w:val="00777DCD"/>
    <w:rPr>
      <w:rFonts w:ascii="Symbol" w:hAnsi="Symbol" w:cs="Symbol" w:hint="default"/>
    </w:rPr>
  </w:style>
  <w:style w:type="character" w:customStyle="1" w:styleId="WW8Num26z1">
    <w:name w:val="WW8Num26z1"/>
    <w:rsid w:val="00777DCD"/>
    <w:rPr>
      <w:rFonts w:ascii="Courier New" w:hAnsi="Courier New" w:cs="Courier New" w:hint="default"/>
    </w:rPr>
  </w:style>
  <w:style w:type="character" w:customStyle="1" w:styleId="WW8Num26z2">
    <w:name w:val="WW8Num26z2"/>
    <w:rsid w:val="00777DCD"/>
    <w:rPr>
      <w:rFonts w:ascii="Wingdings" w:hAnsi="Wingdings" w:cs="Wingdings" w:hint="default"/>
    </w:rPr>
  </w:style>
  <w:style w:type="character" w:customStyle="1" w:styleId="WW8Num27z0">
    <w:name w:val="WW8Num27z0"/>
    <w:rsid w:val="00777DCD"/>
    <w:rPr>
      <w:rFonts w:ascii="Symbol" w:hAnsi="Symbol" w:cs="Symbol" w:hint="default"/>
    </w:rPr>
  </w:style>
  <w:style w:type="character" w:customStyle="1" w:styleId="WW8Num27z1">
    <w:name w:val="WW8Num27z1"/>
    <w:rsid w:val="00777DCD"/>
    <w:rPr>
      <w:rFonts w:ascii="Courier New" w:hAnsi="Courier New" w:cs="Courier New" w:hint="default"/>
    </w:rPr>
  </w:style>
  <w:style w:type="character" w:customStyle="1" w:styleId="WW8Num27z2">
    <w:name w:val="WW8Num27z2"/>
    <w:rsid w:val="00777DCD"/>
    <w:rPr>
      <w:rFonts w:ascii="Wingdings" w:hAnsi="Wingdings" w:cs="Wingdings" w:hint="default"/>
    </w:rPr>
  </w:style>
  <w:style w:type="character" w:customStyle="1" w:styleId="WW8Num28z0">
    <w:name w:val="WW8Num28z0"/>
    <w:rsid w:val="00777DCD"/>
    <w:rPr>
      <w:rFonts w:ascii="Symbol" w:hAnsi="Symbol" w:cs="Symbol" w:hint="default"/>
      <w:szCs w:val="28"/>
    </w:rPr>
  </w:style>
  <w:style w:type="character" w:customStyle="1" w:styleId="WW8Num28z1">
    <w:name w:val="WW8Num28z1"/>
    <w:rsid w:val="00777DCD"/>
    <w:rPr>
      <w:rFonts w:ascii="Courier New" w:hAnsi="Courier New" w:cs="Courier New" w:hint="default"/>
    </w:rPr>
  </w:style>
  <w:style w:type="character" w:customStyle="1" w:styleId="WW8Num28z2">
    <w:name w:val="WW8Num28z2"/>
    <w:rsid w:val="00777DCD"/>
    <w:rPr>
      <w:rFonts w:ascii="Wingdings" w:hAnsi="Wingdings" w:cs="Wingdings" w:hint="default"/>
    </w:rPr>
  </w:style>
  <w:style w:type="character" w:customStyle="1" w:styleId="WW8Num29z0">
    <w:name w:val="WW8Num29z0"/>
    <w:rsid w:val="00777DCD"/>
    <w:rPr>
      <w:rFonts w:hint="default"/>
    </w:rPr>
  </w:style>
  <w:style w:type="character" w:customStyle="1" w:styleId="WW8Num29z1">
    <w:name w:val="WW8Num29z1"/>
    <w:rsid w:val="00777DCD"/>
  </w:style>
  <w:style w:type="character" w:customStyle="1" w:styleId="WW8Num29z2">
    <w:name w:val="WW8Num29z2"/>
    <w:rsid w:val="00777DCD"/>
  </w:style>
  <w:style w:type="character" w:customStyle="1" w:styleId="WW8Num29z3">
    <w:name w:val="WW8Num29z3"/>
    <w:rsid w:val="00777DCD"/>
  </w:style>
  <w:style w:type="character" w:customStyle="1" w:styleId="WW8Num29z4">
    <w:name w:val="WW8Num29z4"/>
    <w:rsid w:val="00777DCD"/>
  </w:style>
  <w:style w:type="character" w:customStyle="1" w:styleId="WW8Num29z5">
    <w:name w:val="WW8Num29z5"/>
    <w:rsid w:val="00777DCD"/>
  </w:style>
  <w:style w:type="character" w:customStyle="1" w:styleId="WW8Num29z6">
    <w:name w:val="WW8Num29z6"/>
    <w:rsid w:val="00777DCD"/>
  </w:style>
  <w:style w:type="character" w:customStyle="1" w:styleId="WW8Num29z7">
    <w:name w:val="WW8Num29z7"/>
    <w:rsid w:val="00777DCD"/>
  </w:style>
  <w:style w:type="character" w:customStyle="1" w:styleId="WW8Num29z8">
    <w:name w:val="WW8Num29z8"/>
    <w:rsid w:val="00777DCD"/>
  </w:style>
  <w:style w:type="character" w:customStyle="1" w:styleId="WW8Num30z0">
    <w:name w:val="WW8Num30z0"/>
    <w:rsid w:val="00777DCD"/>
    <w:rPr>
      <w:rFonts w:ascii="Symbol" w:hAnsi="Symbol" w:cs="Symbol" w:hint="default"/>
      <w:szCs w:val="28"/>
    </w:rPr>
  </w:style>
  <w:style w:type="character" w:customStyle="1" w:styleId="WW8Num30z1">
    <w:name w:val="WW8Num30z1"/>
    <w:rsid w:val="00777DCD"/>
    <w:rPr>
      <w:rFonts w:ascii="Courier New" w:hAnsi="Courier New" w:cs="Courier New" w:hint="default"/>
    </w:rPr>
  </w:style>
  <w:style w:type="character" w:customStyle="1" w:styleId="WW8Num30z2">
    <w:name w:val="WW8Num30z2"/>
    <w:rsid w:val="00777DCD"/>
    <w:rPr>
      <w:rFonts w:ascii="Wingdings" w:hAnsi="Wingdings" w:cs="Wingdings" w:hint="default"/>
    </w:rPr>
  </w:style>
  <w:style w:type="character" w:customStyle="1" w:styleId="WW8Num31z0">
    <w:name w:val="WW8Num31z0"/>
    <w:rsid w:val="00777DCD"/>
    <w:rPr>
      <w:rFonts w:hint="default"/>
      <w:b w:val="0"/>
      <w:bCs/>
      <w:szCs w:val="28"/>
    </w:rPr>
  </w:style>
  <w:style w:type="character" w:customStyle="1" w:styleId="WW8Num31z1">
    <w:name w:val="WW8Num31z1"/>
    <w:rsid w:val="00777DCD"/>
  </w:style>
  <w:style w:type="character" w:customStyle="1" w:styleId="WW8Num31z2">
    <w:name w:val="WW8Num31z2"/>
    <w:rsid w:val="00777DCD"/>
  </w:style>
  <w:style w:type="character" w:customStyle="1" w:styleId="WW8Num31z3">
    <w:name w:val="WW8Num31z3"/>
    <w:rsid w:val="00777DCD"/>
  </w:style>
  <w:style w:type="character" w:customStyle="1" w:styleId="WW8Num31z4">
    <w:name w:val="WW8Num31z4"/>
    <w:rsid w:val="00777DCD"/>
  </w:style>
  <w:style w:type="character" w:customStyle="1" w:styleId="WW8Num31z5">
    <w:name w:val="WW8Num31z5"/>
    <w:rsid w:val="00777DCD"/>
  </w:style>
  <w:style w:type="character" w:customStyle="1" w:styleId="WW8Num31z6">
    <w:name w:val="WW8Num31z6"/>
    <w:rsid w:val="00777DCD"/>
  </w:style>
  <w:style w:type="character" w:customStyle="1" w:styleId="WW8Num31z7">
    <w:name w:val="WW8Num31z7"/>
    <w:rsid w:val="00777DCD"/>
  </w:style>
  <w:style w:type="character" w:customStyle="1" w:styleId="WW8Num31z8">
    <w:name w:val="WW8Num31z8"/>
    <w:rsid w:val="00777DCD"/>
  </w:style>
  <w:style w:type="character" w:customStyle="1" w:styleId="WW8Num32z0">
    <w:name w:val="WW8Num32z0"/>
    <w:rsid w:val="00777DCD"/>
    <w:rPr>
      <w:rFonts w:ascii="Symbol" w:hAnsi="Symbol" w:cs="Symbol" w:hint="default"/>
    </w:rPr>
  </w:style>
  <w:style w:type="character" w:customStyle="1" w:styleId="WW8Num32z1">
    <w:name w:val="WW8Num32z1"/>
    <w:rsid w:val="00777DCD"/>
    <w:rPr>
      <w:rFonts w:ascii="Courier New" w:hAnsi="Courier New" w:cs="Courier New" w:hint="default"/>
    </w:rPr>
  </w:style>
  <w:style w:type="character" w:customStyle="1" w:styleId="WW8Num32z2">
    <w:name w:val="WW8Num32z2"/>
    <w:rsid w:val="00777DCD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777DCD"/>
  </w:style>
  <w:style w:type="character" w:customStyle="1" w:styleId="10">
    <w:name w:val="Основной шрифт абзаца1"/>
    <w:rsid w:val="00777DCD"/>
  </w:style>
  <w:style w:type="character" w:customStyle="1" w:styleId="-">
    <w:name w:val="Ж-курсив"/>
    <w:rsid w:val="00777DCD"/>
    <w:rPr>
      <w:b/>
      <w:i/>
    </w:rPr>
  </w:style>
  <w:style w:type="character" w:styleId="a3">
    <w:name w:val="Hyperlink"/>
    <w:rsid w:val="00777DCD"/>
    <w:rPr>
      <w:color w:val="0000FF"/>
      <w:u w:val="single"/>
    </w:rPr>
  </w:style>
  <w:style w:type="character" w:styleId="a4">
    <w:name w:val="page number"/>
    <w:basedOn w:val="10"/>
    <w:rsid w:val="00777DCD"/>
  </w:style>
  <w:style w:type="character" w:styleId="a5">
    <w:name w:val="Strong"/>
    <w:qFormat/>
    <w:rsid w:val="00777DCD"/>
    <w:rPr>
      <w:b/>
      <w:bCs/>
    </w:rPr>
  </w:style>
  <w:style w:type="character" w:customStyle="1" w:styleId="a6">
    <w:name w:val="Основной текст с отступом Знак"/>
    <w:rsid w:val="00777DCD"/>
    <w:rPr>
      <w:sz w:val="24"/>
      <w:szCs w:val="24"/>
    </w:rPr>
  </w:style>
  <w:style w:type="character" w:customStyle="1" w:styleId="21">
    <w:name w:val="Основной текст 2 Знак"/>
    <w:rsid w:val="00777DCD"/>
    <w:rPr>
      <w:rFonts w:cs="Arial"/>
      <w:sz w:val="28"/>
    </w:rPr>
  </w:style>
  <w:style w:type="character" w:customStyle="1" w:styleId="apple-style-span">
    <w:name w:val="apple-style-span"/>
    <w:basedOn w:val="20"/>
    <w:rsid w:val="00777DCD"/>
  </w:style>
  <w:style w:type="character" w:customStyle="1" w:styleId="apple-converted-space">
    <w:name w:val="apple-converted-space"/>
    <w:basedOn w:val="20"/>
    <w:rsid w:val="00777DCD"/>
  </w:style>
  <w:style w:type="character" w:customStyle="1" w:styleId="22">
    <w:name w:val="Основной текст с отступом 2 Знак"/>
    <w:rsid w:val="00777DCD"/>
    <w:rPr>
      <w:sz w:val="24"/>
      <w:szCs w:val="24"/>
    </w:rPr>
  </w:style>
  <w:style w:type="paragraph" w:customStyle="1" w:styleId="a7">
    <w:name w:val="Заголовок"/>
    <w:basedOn w:val="a"/>
    <w:next w:val="a8"/>
    <w:rsid w:val="0077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77DCD"/>
    <w:pPr>
      <w:spacing w:after="120"/>
    </w:pPr>
  </w:style>
  <w:style w:type="paragraph" w:styleId="a9">
    <w:name w:val="List"/>
    <w:basedOn w:val="a8"/>
    <w:rsid w:val="00777DCD"/>
    <w:rPr>
      <w:rFonts w:cs="Mangal"/>
    </w:rPr>
  </w:style>
  <w:style w:type="paragraph" w:customStyle="1" w:styleId="11">
    <w:name w:val="Название1"/>
    <w:basedOn w:val="a"/>
    <w:rsid w:val="00777DC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77DCD"/>
    <w:pPr>
      <w:suppressLineNumbers/>
    </w:pPr>
    <w:rPr>
      <w:rFonts w:cs="Mangal"/>
    </w:rPr>
  </w:style>
  <w:style w:type="paragraph" w:customStyle="1" w:styleId="12">
    <w:name w:val="Без интервала1"/>
    <w:rsid w:val="00777DC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777DC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a">
    <w:name w:val="Balloon Text"/>
    <w:basedOn w:val="a"/>
    <w:rsid w:val="00777DCD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rsid w:val="00777DC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77DCD"/>
    <w:pPr>
      <w:suppressLineNumbers/>
    </w:pPr>
    <w:rPr>
      <w:rFonts w:cs="Mangal"/>
    </w:rPr>
  </w:style>
  <w:style w:type="paragraph" w:customStyle="1" w:styleId="ConsPlusNormal">
    <w:name w:val="ConsPlusNormal"/>
    <w:rsid w:val="00777DC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 Spacing"/>
    <w:qFormat/>
    <w:rsid w:val="00777DCD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ConsPlusTitle">
    <w:name w:val="ConsPlusTitle"/>
    <w:rsid w:val="00777DC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rmal (Web)"/>
    <w:basedOn w:val="a"/>
    <w:rsid w:val="00777DCD"/>
    <w:pPr>
      <w:spacing w:before="280" w:after="280"/>
    </w:pPr>
  </w:style>
  <w:style w:type="paragraph" w:customStyle="1" w:styleId="15">
    <w:name w:val="Обычный (веб)1"/>
    <w:basedOn w:val="a"/>
    <w:rsid w:val="00777DCD"/>
    <w:pPr>
      <w:spacing w:after="200" w:line="276" w:lineRule="auto"/>
      <w:ind w:firstLine="567"/>
      <w:jc w:val="both"/>
    </w:pPr>
    <w:rPr>
      <w:rFonts w:ascii="Calibri" w:hAnsi="Calibri" w:cs="Calibri"/>
      <w:kern w:val="1"/>
      <w:sz w:val="28"/>
      <w:szCs w:val="22"/>
    </w:rPr>
  </w:style>
  <w:style w:type="paragraph" w:customStyle="1" w:styleId="16">
    <w:name w:val="Абзац списка1"/>
    <w:basedOn w:val="a"/>
    <w:rsid w:val="00777DCD"/>
    <w:pPr>
      <w:ind w:left="720"/>
    </w:pPr>
  </w:style>
  <w:style w:type="paragraph" w:customStyle="1" w:styleId="Arial120950">
    <w:name w:val="Стиль Arial 12 пт Первая строка:  095 см После:  0 пт Междустр..."/>
    <w:rsid w:val="00777DCD"/>
    <w:pPr>
      <w:suppressAutoHyphens/>
      <w:ind w:firstLine="539"/>
    </w:pPr>
    <w:rPr>
      <w:rFonts w:ascii="Arial" w:hAnsi="Arial" w:cs="Arial"/>
      <w:sz w:val="24"/>
      <w:lang w:eastAsia="ar-SA"/>
    </w:rPr>
  </w:style>
  <w:style w:type="paragraph" w:styleId="ad">
    <w:name w:val="footer"/>
    <w:basedOn w:val="a"/>
    <w:rsid w:val="00777DC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777DCD"/>
    <w:pPr>
      <w:tabs>
        <w:tab w:val="center" w:pos="4677"/>
        <w:tab w:val="right" w:pos="9355"/>
      </w:tabs>
    </w:pPr>
  </w:style>
  <w:style w:type="paragraph" w:customStyle="1" w:styleId="110">
    <w:name w:val="Знак1 Знак Знак Знак1"/>
    <w:basedOn w:val="a"/>
    <w:rsid w:val="00777DCD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5">
    <w:name w:val="стиль5"/>
    <w:basedOn w:val="a"/>
    <w:rsid w:val="00777DCD"/>
    <w:pPr>
      <w:suppressAutoHyphens w:val="0"/>
      <w:spacing w:before="240" w:after="240"/>
    </w:pPr>
  </w:style>
  <w:style w:type="paragraph" w:customStyle="1" w:styleId="af">
    <w:name w:val="Содержимое врезки"/>
    <w:basedOn w:val="a8"/>
    <w:rsid w:val="00777DCD"/>
  </w:style>
  <w:style w:type="paragraph" w:styleId="af0">
    <w:name w:val="Body Text Indent"/>
    <w:basedOn w:val="a"/>
    <w:rsid w:val="00777DCD"/>
    <w:pPr>
      <w:spacing w:after="120"/>
      <w:ind w:left="283"/>
    </w:pPr>
  </w:style>
  <w:style w:type="paragraph" w:customStyle="1" w:styleId="210">
    <w:name w:val="Основной текст 21"/>
    <w:basedOn w:val="a"/>
    <w:rsid w:val="00777DCD"/>
    <w:pPr>
      <w:suppressAutoHyphens w:val="0"/>
      <w:spacing w:after="120" w:line="480" w:lineRule="auto"/>
    </w:pPr>
    <w:rPr>
      <w:rFonts w:cs="Arial"/>
      <w:sz w:val="28"/>
      <w:szCs w:val="20"/>
    </w:rPr>
  </w:style>
  <w:style w:type="paragraph" w:customStyle="1" w:styleId="af1">
    <w:name w:val="Стиль"/>
    <w:rsid w:val="00777DC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77DCD"/>
    <w:pPr>
      <w:spacing w:after="120" w:line="480" w:lineRule="auto"/>
      <w:ind w:left="283"/>
    </w:pPr>
  </w:style>
  <w:style w:type="paragraph" w:customStyle="1" w:styleId="af2">
    <w:name w:val="Содержимое таблицы"/>
    <w:basedOn w:val="a"/>
    <w:rsid w:val="00777DCD"/>
    <w:pPr>
      <w:suppressLineNumbers/>
    </w:pPr>
  </w:style>
  <w:style w:type="paragraph" w:customStyle="1" w:styleId="af3">
    <w:name w:val="Заголовок таблицы"/>
    <w:basedOn w:val="af2"/>
    <w:rsid w:val="00777DCD"/>
    <w:pPr>
      <w:jc w:val="center"/>
    </w:pPr>
    <w:rPr>
      <w:b/>
      <w:bCs/>
    </w:rPr>
  </w:style>
  <w:style w:type="paragraph" w:styleId="af4">
    <w:name w:val="Title"/>
    <w:basedOn w:val="a"/>
    <w:link w:val="af5"/>
    <w:qFormat/>
    <w:rsid w:val="004945EC"/>
    <w:pPr>
      <w:ind w:left="19" w:right="3343" w:firstLine="701"/>
      <w:jc w:val="center"/>
    </w:pPr>
    <w:rPr>
      <w:rFonts w:eastAsia="Calibri"/>
      <w:b/>
      <w:color w:val="000000"/>
      <w:sz w:val="20"/>
      <w:szCs w:val="20"/>
      <w:lang w:val="en-US" w:eastAsia="zh-CN"/>
    </w:rPr>
  </w:style>
  <w:style w:type="character" w:customStyle="1" w:styleId="af5">
    <w:name w:val="Название Знак"/>
    <w:basedOn w:val="a0"/>
    <w:link w:val="af4"/>
    <w:rsid w:val="004945EC"/>
    <w:rPr>
      <w:rFonts w:eastAsia="Calibri"/>
      <w:b/>
      <w:color w:val="000000"/>
      <w:lang w:val="en-US" w:eastAsia="zh-CN"/>
    </w:rPr>
  </w:style>
  <w:style w:type="paragraph" w:styleId="af6">
    <w:name w:val="Subtitle"/>
    <w:basedOn w:val="a"/>
    <w:link w:val="af7"/>
    <w:qFormat/>
    <w:rsid w:val="004945EC"/>
    <w:pPr>
      <w:ind w:left="19" w:right="3343" w:firstLine="701"/>
      <w:jc w:val="center"/>
    </w:pPr>
    <w:rPr>
      <w:rFonts w:eastAsia="Calibri"/>
      <w:b/>
      <w:color w:val="000000"/>
      <w:szCs w:val="20"/>
      <w:lang w:val="en-US" w:eastAsia="zh-CN"/>
    </w:rPr>
  </w:style>
  <w:style w:type="character" w:customStyle="1" w:styleId="af7">
    <w:name w:val="Подзаголовок Знак"/>
    <w:basedOn w:val="a0"/>
    <w:link w:val="af6"/>
    <w:rsid w:val="004945EC"/>
    <w:rPr>
      <w:rFonts w:eastAsia="Calibri"/>
      <w:b/>
      <w:color w:val="000000"/>
      <w:sz w:val="24"/>
      <w:lang w:val="en-US" w:eastAsia="zh-CN"/>
    </w:rPr>
  </w:style>
  <w:style w:type="character" w:customStyle="1" w:styleId="24">
    <w:name w:val="Основной текст (2)"/>
    <w:basedOn w:val="a0"/>
    <w:rsid w:val="006A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55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90DD9510544F5B8E443B346964D85C50C35762C70B5C2C9037327FA6D9ED7618EA7F726FDCFC6Y0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90DD9510544F5B8E443B346964D85C50C35762C70B5C2C9037327FA6D9ED7618EA7F726FDCFC6Y0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3344</Words>
  <Characters>19066</Characters>
  <Application>Microsoft Office Word</Application>
  <DocSecurity>0</DocSecurity>
  <Lines>158</Lines>
  <Paragraphs>44</Paragraphs>
  <ScaleCrop>false</ScaleCrop>
  <Company/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ЗАЛЕГОЩЬ</cp:lastModifiedBy>
  <cp:revision>8</cp:revision>
  <cp:lastPrinted>2015-12-24T15:31:00Z</cp:lastPrinted>
  <dcterms:created xsi:type="dcterms:W3CDTF">2021-12-13T07:43:00Z</dcterms:created>
  <dcterms:modified xsi:type="dcterms:W3CDTF">2021-12-23T10:53:00Z</dcterms:modified>
</cp:coreProperties>
</file>