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6B" w:rsidRDefault="00E3736B" w:rsidP="00E3736B">
      <w:pPr>
        <w:jc w:val="center"/>
      </w:pPr>
      <w:r>
        <w:rPr>
          <w:noProof/>
        </w:rPr>
        <w:drawing>
          <wp:inline distT="0" distB="0" distL="0" distR="0">
            <wp:extent cx="2101124" cy="1583383"/>
            <wp:effectExtent l="19050" t="0" r="0" b="0"/>
            <wp:docPr id="1" name="Рисунок 1" descr="http://adminliv.ru/files/uploads/images/nacproekt_zdravookhraneni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liv.ru/files/uploads/images/nacproekt_zdravookhranenie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668" cy="158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36B" w:rsidRDefault="00E3736B" w:rsidP="00E373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736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2021 году в Орловской области стартует программа модернизации </w:t>
      </w:r>
    </w:p>
    <w:p w:rsidR="00E3736B" w:rsidRDefault="00E3736B" w:rsidP="00E373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736B">
        <w:rPr>
          <w:rFonts w:ascii="Times New Roman" w:hAnsi="Times New Roman" w:cs="Times New Roman"/>
          <w:b/>
          <w:sz w:val="28"/>
          <w:szCs w:val="28"/>
          <w:u w:val="single"/>
        </w:rPr>
        <w:t>первичного звена здравоохранения</w:t>
      </w:r>
    </w:p>
    <w:p w:rsidR="00E3736B" w:rsidRDefault="00E3736B" w:rsidP="00E373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736B" w:rsidRPr="00E3736B" w:rsidRDefault="00E3736B" w:rsidP="00E3736B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3736B">
        <w:rPr>
          <w:color w:val="000000"/>
          <w:sz w:val="28"/>
          <w:szCs w:val="28"/>
        </w:rPr>
        <w:t>Руководитель Департамента здравоохранения Орловской области Иван Залогин в ходе онлайн</w:t>
      </w:r>
      <w:r>
        <w:rPr>
          <w:color w:val="000000"/>
          <w:sz w:val="28"/>
          <w:szCs w:val="28"/>
        </w:rPr>
        <w:t xml:space="preserve"> </w:t>
      </w:r>
      <w:r w:rsidRPr="00E3736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3736B">
        <w:rPr>
          <w:color w:val="000000"/>
          <w:sz w:val="28"/>
          <w:szCs w:val="28"/>
        </w:rPr>
        <w:t>брифинга с журналистами 15 декабря 2020 года сообщил о том, что в 2021 году в регионе буде реализовывается программа модернизации первичного звена здравоохранения.</w:t>
      </w:r>
    </w:p>
    <w:p w:rsidR="00E3736B" w:rsidRPr="00E3736B" w:rsidRDefault="00E3736B" w:rsidP="00E3736B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3736B">
        <w:rPr>
          <w:color w:val="000000"/>
          <w:sz w:val="28"/>
          <w:szCs w:val="28"/>
        </w:rPr>
        <w:t>Она включает в себя три главных направления. Это строительство, реконструкция и капитальный ремонт медицинских организаций, оказывающих первичную медико-санитарную помощь. Еще два направления - оснащение, переоснащение таких организаций медоборудованием и обеспечение их автомобильным транспортом.</w:t>
      </w:r>
    </w:p>
    <w:p w:rsidR="00E3736B" w:rsidRPr="00E3736B" w:rsidRDefault="00E3736B" w:rsidP="00E3736B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3736B">
        <w:rPr>
          <w:color w:val="000000"/>
          <w:sz w:val="28"/>
          <w:szCs w:val="28"/>
        </w:rPr>
        <w:t>Всего с 2021 по 2025 год на реализацию данных мероприятий запланировано более 3 млрд</w:t>
      </w:r>
      <w:r>
        <w:rPr>
          <w:color w:val="000000"/>
          <w:sz w:val="28"/>
          <w:szCs w:val="28"/>
        </w:rPr>
        <w:t>.</w:t>
      </w:r>
      <w:r w:rsidRPr="00E3736B">
        <w:rPr>
          <w:color w:val="000000"/>
          <w:sz w:val="28"/>
          <w:szCs w:val="28"/>
        </w:rPr>
        <w:t xml:space="preserve"> 232 млн</w:t>
      </w:r>
      <w:r>
        <w:rPr>
          <w:color w:val="000000"/>
          <w:sz w:val="28"/>
          <w:szCs w:val="28"/>
        </w:rPr>
        <w:t>.</w:t>
      </w:r>
      <w:r w:rsidRPr="00E3736B">
        <w:rPr>
          <w:color w:val="000000"/>
          <w:sz w:val="28"/>
          <w:szCs w:val="28"/>
        </w:rPr>
        <w:t xml:space="preserve"> рублей. В частности, в 2021 году в Ливнах намечено строительство детской поликлиники и капитальной ремонт взрослой поликлиники Ливенской ЦРБ.</w:t>
      </w:r>
    </w:p>
    <w:p w:rsidR="00E3736B" w:rsidRPr="00E3736B" w:rsidRDefault="00E3736B" w:rsidP="00E3736B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3736B">
        <w:rPr>
          <w:color w:val="000000"/>
          <w:sz w:val="28"/>
          <w:szCs w:val="28"/>
        </w:rPr>
        <w:t xml:space="preserve">За пять лет в 26 медицинских организациях будут капитально отремонтированы 56 объектов. Кроме того, за период 2021-2025 годов запланирована закупка 283 единиц оборудования: это цифровые рентген аппараты, </w:t>
      </w:r>
      <w:proofErr w:type="spellStart"/>
      <w:r w:rsidRPr="00E3736B">
        <w:rPr>
          <w:color w:val="000000"/>
          <w:sz w:val="28"/>
          <w:szCs w:val="28"/>
        </w:rPr>
        <w:t>маммографы</w:t>
      </w:r>
      <w:proofErr w:type="spellEnd"/>
      <w:r w:rsidRPr="00E3736B">
        <w:rPr>
          <w:color w:val="000000"/>
          <w:sz w:val="28"/>
          <w:szCs w:val="28"/>
        </w:rPr>
        <w:t xml:space="preserve">, </w:t>
      </w:r>
      <w:proofErr w:type="spellStart"/>
      <w:r w:rsidRPr="00E3736B">
        <w:rPr>
          <w:color w:val="000000"/>
          <w:sz w:val="28"/>
          <w:szCs w:val="28"/>
        </w:rPr>
        <w:t>флюорографы</w:t>
      </w:r>
      <w:proofErr w:type="spellEnd"/>
      <w:r w:rsidRPr="00E3736B">
        <w:rPr>
          <w:color w:val="000000"/>
          <w:sz w:val="28"/>
          <w:szCs w:val="28"/>
        </w:rPr>
        <w:t>, эндоскопическое оборудование и многое другое.</w:t>
      </w:r>
    </w:p>
    <w:p w:rsidR="00E3736B" w:rsidRPr="00E3736B" w:rsidRDefault="00E3736B" w:rsidP="00E3736B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3736B">
        <w:rPr>
          <w:color w:val="000000"/>
          <w:sz w:val="28"/>
          <w:szCs w:val="28"/>
        </w:rPr>
        <w:t>По итогам реализации программы амбулаторно-поликлинические учреждения региона будут приведены в порядок, и соответствовать всем современным стандартам, а также санитарным нормам и правилам.</w:t>
      </w:r>
    </w:p>
    <w:p w:rsidR="00E3736B" w:rsidRDefault="00E3736B" w:rsidP="00E3736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3736B" w:rsidSect="00E3736B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736B"/>
    <w:rsid w:val="00E3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36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3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2020-12-22T12:36:00Z</dcterms:created>
  <dcterms:modified xsi:type="dcterms:W3CDTF">2020-12-22T12:39:00Z</dcterms:modified>
</cp:coreProperties>
</file>