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3A" w:rsidRDefault="00DB303A" w:rsidP="00DB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3A">
        <w:rPr>
          <w:rFonts w:ascii="Times New Roman" w:hAnsi="Times New Roman" w:cs="Times New Roman"/>
          <w:b/>
          <w:sz w:val="28"/>
          <w:szCs w:val="28"/>
        </w:rPr>
        <w:t xml:space="preserve">В Орловской области поддержат граждан, </w:t>
      </w:r>
    </w:p>
    <w:p w:rsidR="00DB303A" w:rsidRPr="00DB303A" w:rsidRDefault="00DB303A" w:rsidP="00DB3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3A">
        <w:rPr>
          <w:rFonts w:ascii="Times New Roman" w:hAnsi="Times New Roman" w:cs="Times New Roman"/>
          <w:b/>
          <w:sz w:val="28"/>
          <w:szCs w:val="28"/>
        </w:rPr>
        <w:t>получающих пособие по безработице</w:t>
      </w:r>
    </w:p>
    <w:p w:rsidR="00DB303A" w:rsidRDefault="00DB303A" w:rsidP="00DB303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303A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03A">
        <w:rPr>
          <w:color w:val="000000"/>
          <w:sz w:val="28"/>
          <w:szCs w:val="28"/>
        </w:rPr>
        <w:t>Гражданам, у которых размер пособия по безработице был ограничен максимальной величиной, произведен перерасчет с учетом нового установленного максимума. Эти граждане получают пособие по безработице в увеличенном размере, в регионе их 1360 человек. </w:t>
      </w:r>
    </w:p>
    <w:p w:rsidR="00DB303A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03A">
        <w:rPr>
          <w:color w:val="000000"/>
          <w:sz w:val="28"/>
          <w:szCs w:val="28"/>
        </w:rPr>
        <w:t>Численность безработных граждан из категории «предпенсионер» (5 лет до наступления пенсии по старости) – 151 человек. Численность граждан, получающих стипендию в период профобучения, которым будет сделан перерасчет – 116 человек. </w:t>
      </w:r>
    </w:p>
    <w:p w:rsidR="00DB303A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03A">
        <w:rPr>
          <w:color w:val="000000"/>
          <w:sz w:val="28"/>
          <w:szCs w:val="28"/>
        </w:rPr>
        <w:t>Ранее максимальный размер пособия по безработице составлял 8 тысяч рублей в месяц. </w:t>
      </w:r>
    </w:p>
    <w:p w:rsidR="00DB303A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03A">
        <w:rPr>
          <w:color w:val="000000"/>
          <w:sz w:val="28"/>
          <w:szCs w:val="28"/>
        </w:rPr>
        <w:t>Максимальная величина пособия для граждан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 также составит 12 130 рублей. Ранее максимальный размер этого пособия составлял 11 280 рублей. </w:t>
      </w:r>
    </w:p>
    <w:p w:rsidR="00DB303A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03A">
        <w:rPr>
          <w:color w:val="000000"/>
          <w:sz w:val="28"/>
          <w:szCs w:val="28"/>
        </w:rPr>
        <w:t>Минимальный размер пособия по безработице остался на прежнем уровне – 1500 рублей. </w:t>
      </w:r>
    </w:p>
    <w:p w:rsidR="00DB303A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303A">
        <w:rPr>
          <w:color w:val="000000"/>
          <w:sz w:val="28"/>
          <w:szCs w:val="28"/>
        </w:rPr>
        <w:t>Напомним, в соответствии с Законом Российской Федерации «О занятости населения в Российской Федерации» пособие по безработице назначается и выплачивается гражданам, зарегистрированным в целях поиска подходящей работы, только в случае признания их безработными. </w:t>
      </w:r>
    </w:p>
    <w:p w:rsidR="00AB236B" w:rsidRPr="00DB303A" w:rsidRDefault="00DB303A" w:rsidP="00DB30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B303A">
        <w:rPr>
          <w:color w:val="000000"/>
          <w:sz w:val="28"/>
          <w:szCs w:val="28"/>
        </w:rPr>
        <w:t>Пособие по безработице гражданам, уволенным по любым основаниям в течение 12 месяцев, предшествовавших началу безработицы, состоявшим в этот период в трудовых (служебных) отношениях не менее 26 недель и признанным в установленном порядке безработными, начисляется в первые три месяца в размере 75% их среднемесячного заработка (денежного содержания, довольствия), исчисленного за последние три месяца по последнему месту работы (службы), в следующие три</w:t>
      </w:r>
      <w:proofErr w:type="gramEnd"/>
      <w:r w:rsidRPr="00DB303A">
        <w:rPr>
          <w:color w:val="000000"/>
          <w:sz w:val="28"/>
          <w:szCs w:val="28"/>
        </w:rPr>
        <w:t xml:space="preserve"> месяца − в размере 60% указанного заработка. Назначается сроком на 6 месяцев. При этом размер пособия по безработице не может быть выше максимальной величины пособия по безработице (12130 рублей) и ниже минимальной величины пособия по безработице (1500 рублей).</w:t>
      </w:r>
    </w:p>
    <w:sectPr w:rsidR="00AB236B" w:rsidRPr="00DB303A" w:rsidSect="00DB303A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03A"/>
    <w:rsid w:val="00AB236B"/>
    <w:rsid w:val="00DB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30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2020-06-16T11:31:00Z</dcterms:created>
  <dcterms:modified xsi:type="dcterms:W3CDTF">2020-06-16T11:33:00Z</dcterms:modified>
</cp:coreProperties>
</file>