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46C" w:rsidRDefault="007B146C" w:rsidP="007B1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46C" w:rsidRDefault="007B146C" w:rsidP="007B1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05C3314" wp14:editId="7B2B4B80">
            <wp:extent cx="1905000" cy="1905000"/>
            <wp:effectExtent l="0" t="0" r="0" b="0"/>
            <wp:docPr id="1" name="Рисунок 1" descr="https://sun9-35.userapi.com/impg/9KUymvUQXxd4gr--dFKyFk-6Fvg_KRE6OccBgA/8z6nvoi5Hzk.jpg?size=1280x1280&amp;quality=96&amp;sign=b950a3472510d6bd342ce6738af1e18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5.userapi.com/impg/9KUymvUQXxd4gr--dFKyFk-6Fvg_KRE6OccBgA/8z6nvoi5Hzk.jpg?size=1280x1280&amp;quality=96&amp;sign=b950a3472510d6bd342ce6738af1e189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345" cy="190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B146C" w:rsidRDefault="007B146C" w:rsidP="007B1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46C" w:rsidRDefault="007B146C" w:rsidP="007B1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46C" w:rsidRPr="007B146C" w:rsidRDefault="007B146C" w:rsidP="007B1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146C">
        <w:rPr>
          <w:rFonts w:ascii="Times New Roman" w:hAnsi="Times New Roman" w:cs="Times New Roman"/>
          <w:sz w:val="28"/>
          <w:szCs w:val="28"/>
        </w:rPr>
        <w:t>В школах Залегощенского района открываются</w:t>
      </w:r>
    </w:p>
    <w:p w:rsidR="007B146C" w:rsidRPr="007B146C" w:rsidRDefault="007B146C" w:rsidP="007B1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146C">
        <w:rPr>
          <w:rFonts w:ascii="Times New Roman" w:hAnsi="Times New Roman" w:cs="Times New Roman"/>
          <w:sz w:val="28"/>
          <w:szCs w:val="28"/>
        </w:rPr>
        <w:t>новые «Точки роста» и укрепляет</w:t>
      </w:r>
      <w:r>
        <w:rPr>
          <w:rFonts w:ascii="Times New Roman" w:hAnsi="Times New Roman" w:cs="Times New Roman"/>
          <w:sz w:val="28"/>
          <w:szCs w:val="28"/>
        </w:rPr>
        <w:t>ся материально-техническая база</w:t>
      </w:r>
    </w:p>
    <w:p w:rsidR="007B146C" w:rsidRPr="007B146C" w:rsidRDefault="007B146C" w:rsidP="007B1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46C" w:rsidRPr="007B146C" w:rsidRDefault="007B146C" w:rsidP="007B1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46C">
        <w:rPr>
          <w:rFonts w:ascii="Times New Roman" w:hAnsi="Times New Roman" w:cs="Times New Roman"/>
          <w:sz w:val="28"/>
          <w:szCs w:val="28"/>
        </w:rPr>
        <w:t xml:space="preserve">В текущем году проведена замена оконных блоков в четырёх образовательных организациях – Залегощенской школе № 1, Ломовской, Красненской и Берёзовской школах – на общую сумму 1,3 </w:t>
      </w:r>
      <w:proofErr w:type="gramStart"/>
      <w:r w:rsidRPr="007B146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7B146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B146C" w:rsidRPr="007B146C" w:rsidRDefault="007B146C" w:rsidP="007B1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46C" w:rsidRPr="007B146C" w:rsidRDefault="007B146C" w:rsidP="007B1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46C">
        <w:rPr>
          <w:rFonts w:ascii="Times New Roman" w:hAnsi="Times New Roman" w:cs="Times New Roman"/>
          <w:sz w:val="28"/>
          <w:szCs w:val="28"/>
        </w:rPr>
        <w:t xml:space="preserve">В рамках нацпроекта «Образование» 8 сентября в Берёзовской школе открылся центр образования цифрового и гуманитарного профилей «Точка роста». Планируется открыть в </w:t>
      </w:r>
      <w:proofErr w:type="gramStart"/>
      <w:r w:rsidRPr="007B146C">
        <w:rPr>
          <w:rFonts w:ascii="Times New Roman" w:hAnsi="Times New Roman" w:cs="Times New Roman"/>
          <w:sz w:val="28"/>
          <w:szCs w:val="28"/>
        </w:rPr>
        <w:t>Павловской</w:t>
      </w:r>
      <w:proofErr w:type="gramEnd"/>
      <w:r w:rsidRPr="007B146C">
        <w:rPr>
          <w:rFonts w:ascii="Times New Roman" w:hAnsi="Times New Roman" w:cs="Times New Roman"/>
          <w:sz w:val="28"/>
          <w:szCs w:val="28"/>
        </w:rPr>
        <w:t xml:space="preserve"> и Ломовской школах. Завершён ремонт кабинетов, на который выделены средства в размере 225 тысяч рублей. Создана просторная зона для совместного </w:t>
      </w:r>
      <w:proofErr w:type="spellStart"/>
      <w:proofErr w:type="gramStart"/>
      <w:r w:rsidRPr="007B146C">
        <w:rPr>
          <w:rFonts w:ascii="Times New Roman" w:hAnsi="Times New Roman" w:cs="Times New Roman"/>
          <w:sz w:val="28"/>
          <w:szCs w:val="28"/>
        </w:rPr>
        <w:t>обу-чения</w:t>
      </w:r>
      <w:proofErr w:type="spellEnd"/>
      <w:proofErr w:type="gramEnd"/>
      <w:r w:rsidRPr="007B146C">
        <w:rPr>
          <w:rFonts w:ascii="Times New Roman" w:hAnsi="Times New Roman" w:cs="Times New Roman"/>
          <w:sz w:val="28"/>
          <w:szCs w:val="28"/>
        </w:rPr>
        <w:t xml:space="preserve"> и творчества, идёт поставка оборудования, получены многофункциональные устройства. В центрах будут проходить уроки по химии, технологии, физике и биологии. Во внеурочное время школьники смогут посещать дополнительные занятия, учиться работать в команде, готовиться к участию в региональных и федеральных конкурсах, форумах и слётах.</w:t>
      </w:r>
    </w:p>
    <w:p w:rsidR="007B146C" w:rsidRPr="007B146C" w:rsidRDefault="007B146C" w:rsidP="007B1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46C" w:rsidRPr="007B146C" w:rsidRDefault="007B146C" w:rsidP="007B1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46C">
        <w:rPr>
          <w:rFonts w:ascii="Times New Roman" w:hAnsi="Times New Roman" w:cs="Times New Roman"/>
          <w:sz w:val="28"/>
          <w:szCs w:val="28"/>
        </w:rPr>
        <w:t>В Залегощенской средней школе № 2 укрепляют материально-техническую базу для внедрения в 2021 году модели цифровой образовательной среды в рамках федерального проекта «Цифровая образовательная среда» национального проекта «Образование».</w:t>
      </w:r>
    </w:p>
    <w:p w:rsidR="007B146C" w:rsidRPr="007B146C" w:rsidRDefault="007B146C" w:rsidP="007B1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46C">
        <w:rPr>
          <w:rFonts w:ascii="Times New Roman" w:hAnsi="Times New Roman" w:cs="Times New Roman"/>
          <w:sz w:val="28"/>
          <w:szCs w:val="28"/>
        </w:rPr>
        <w:t xml:space="preserve">В рамках программы по обеспечению антитеррористической безопасности учреждений выполнены все необходимые мероприятия, </w:t>
      </w:r>
      <w:proofErr w:type="gramStart"/>
      <w:r w:rsidRPr="007B146C">
        <w:rPr>
          <w:rFonts w:ascii="Times New Roman" w:hAnsi="Times New Roman" w:cs="Times New Roman"/>
          <w:sz w:val="28"/>
          <w:szCs w:val="28"/>
        </w:rPr>
        <w:t>при-обретаются</w:t>
      </w:r>
      <w:proofErr w:type="gramEnd"/>
      <w:r w:rsidRPr="007B146C">
        <w:rPr>
          <w:rFonts w:ascii="Times New Roman" w:hAnsi="Times New Roman" w:cs="Times New Roman"/>
          <w:sz w:val="28"/>
          <w:szCs w:val="28"/>
        </w:rPr>
        <w:t xml:space="preserve"> ручные </w:t>
      </w:r>
      <w:proofErr w:type="spellStart"/>
      <w:r w:rsidRPr="007B146C">
        <w:rPr>
          <w:rFonts w:ascii="Times New Roman" w:hAnsi="Times New Roman" w:cs="Times New Roman"/>
          <w:sz w:val="28"/>
          <w:szCs w:val="28"/>
        </w:rPr>
        <w:t>металлодетекторы</w:t>
      </w:r>
      <w:proofErr w:type="spellEnd"/>
      <w:r w:rsidRPr="007B146C">
        <w:rPr>
          <w:rFonts w:ascii="Times New Roman" w:hAnsi="Times New Roman" w:cs="Times New Roman"/>
          <w:sz w:val="28"/>
          <w:szCs w:val="28"/>
        </w:rPr>
        <w:t>, оборудовано видеонаблюдение в образовательных организациях.</w:t>
      </w:r>
    </w:p>
    <w:p w:rsidR="007B146C" w:rsidRPr="007B146C" w:rsidRDefault="007B146C" w:rsidP="007B1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B3" w:rsidRPr="007B146C" w:rsidRDefault="007B146C" w:rsidP="007B1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46C">
        <w:rPr>
          <w:rFonts w:ascii="Times New Roman" w:hAnsi="Times New Roman" w:cs="Times New Roman"/>
          <w:sz w:val="28"/>
          <w:szCs w:val="28"/>
        </w:rPr>
        <w:t>Отметим, что в районе функционируют 25 образовательных организаций (16 школ, 7 детских садов, Детско-юношеская спортивная школа и Центр психолого-медико-педагогического сопровождения детей), в которых обучаются и воспитываются 1450 школьников и 364 дошкольника.</w:t>
      </w:r>
    </w:p>
    <w:sectPr w:rsidR="00FF4EB3" w:rsidRPr="007B146C" w:rsidSect="007B146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D4"/>
    <w:rsid w:val="007B146C"/>
    <w:rsid w:val="00AE13D4"/>
    <w:rsid w:val="00FF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4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ЗАЛЕГОЩЬ</dc:creator>
  <cp:keywords/>
  <dc:description/>
  <cp:lastModifiedBy>ЗАЛЕГОЩЬ</cp:lastModifiedBy>
  <cp:revision>2</cp:revision>
  <dcterms:created xsi:type="dcterms:W3CDTF">2021-09-13T06:09:00Z</dcterms:created>
  <dcterms:modified xsi:type="dcterms:W3CDTF">2021-09-13T06:10:00Z</dcterms:modified>
</cp:coreProperties>
</file>