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F8" w:rsidRDefault="008A54F8" w:rsidP="008A54F8">
      <w:pPr>
        <w:pStyle w:val="xxx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rFonts w:ascii="Calibri" w:hAnsi="Calibri"/>
          <w:color w:val="000000"/>
        </w:rPr>
      </w:pPr>
      <w:bookmarkStart w:id="0" w:name="_GoBack"/>
      <w:r>
        <w:rPr>
          <w:b/>
          <w:bCs/>
          <w:color w:val="000000"/>
          <w:sz w:val="28"/>
          <w:szCs w:val="28"/>
        </w:rPr>
        <w:t>Второй мультиплекс появился в домах телезрителей Залегощенского района</w:t>
      </w:r>
    </w:p>
    <w:bookmarkEnd w:id="0"/>
    <w:p w:rsidR="008A54F8" w:rsidRDefault="008A54F8" w:rsidP="008A54F8">
      <w:pPr>
        <w:pStyle w:val="xxx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 xml:space="preserve">Орловский филиал «Российский телевизионной и радиовещательной сети» продолжает </w:t>
      </w:r>
      <w:proofErr w:type="spellStart"/>
      <w:r>
        <w:rPr>
          <w:color w:val="000000"/>
          <w:sz w:val="28"/>
          <w:szCs w:val="28"/>
        </w:rPr>
        <w:t>расконсервацию</w:t>
      </w:r>
      <w:proofErr w:type="spellEnd"/>
      <w:r>
        <w:rPr>
          <w:color w:val="000000"/>
          <w:sz w:val="28"/>
          <w:szCs w:val="28"/>
        </w:rPr>
        <w:t xml:space="preserve"> передающего оборудования второго мультиплекса. В среду, 5 декабря началась тестовая трансляция второй «десятки» телеканалов в Залегощенском районе.</w:t>
      </w:r>
    </w:p>
    <w:p w:rsidR="008A54F8" w:rsidRDefault="008A54F8" w:rsidP="008A54F8">
      <w:pPr>
        <w:pStyle w:val="xxx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Отметим, параллельное вещание телеканалов второго мультиплекса в цифровом и аналоговом форматах существенно увеличивает финансовую нагрузку на телеканалы. Поэтому оборудование для трансляции второго мультиплекса в «цифре» было временно законсервировано. В соответствии с федеральной целевой программой «Развитие телерадиовещания в Российской Федерации на 2009-2018» было решено транслировать каналы второго мультиплекса только в городах с населением более 50 тысяч человек до начала сокращения аналогового вещания. В Орловской области 20 каналов цифрового эфирного телевидения могли смотреть только жители Орла и Ливен. Теперь такая возможность появится у каждого жителя региона.</w:t>
      </w:r>
    </w:p>
    <w:p w:rsidR="008A54F8" w:rsidRDefault="008A54F8" w:rsidP="008A54F8">
      <w:pPr>
        <w:pStyle w:val="xxx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 xml:space="preserve"> «Включение передатчиков второго мультиплекса - важный и закономерный виток на пути к </w:t>
      </w:r>
      <w:proofErr w:type="spellStart"/>
      <w:r>
        <w:rPr>
          <w:color w:val="000000"/>
          <w:sz w:val="28"/>
          <w:szCs w:val="28"/>
        </w:rPr>
        <w:t>цифровизации</w:t>
      </w:r>
      <w:proofErr w:type="spellEnd"/>
      <w:r>
        <w:rPr>
          <w:color w:val="000000"/>
          <w:sz w:val="28"/>
          <w:szCs w:val="28"/>
        </w:rPr>
        <w:t xml:space="preserve"> региона и всей страны в целом. Буквально несколько лет назад жители отдалённых районов могли принимать не более четырех-пяти аналоговых каналов. Теперь их стало 20 в принципиально другом качестве. Благодаря внедрению новых технологий и единого информационного стандарта все жители получили равные возможности в получении информации. Это одно из важнейших прав в условиях современного мира», </w:t>
      </w:r>
      <w:r>
        <w:rPr>
          <w:color w:val="000000"/>
          <w:sz w:val="28"/>
          <w:szCs w:val="28"/>
        </w:rPr>
        <w:softHyphen/>
        <w:t>- отмечает директор филиала РТРС «Орловский ОРТПЦ» Андрей Шишкин.</w:t>
      </w:r>
    </w:p>
    <w:p w:rsidR="008A54F8" w:rsidRDefault="008A54F8" w:rsidP="008A54F8">
      <w:pPr>
        <w:pStyle w:val="xxx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Calibri" w:hAnsi="Calibri"/>
          <w:color w:val="000000"/>
        </w:rPr>
      </w:pPr>
      <w:proofErr w:type="gramStart"/>
      <w:r>
        <w:rPr>
          <w:color w:val="000000"/>
          <w:sz w:val="28"/>
          <w:szCs w:val="28"/>
        </w:rPr>
        <w:t>В Орловской области построены и действуют 30 цифровых станций.</w:t>
      </w:r>
      <w:proofErr w:type="gramEnd"/>
      <w:r>
        <w:rPr>
          <w:color w:val="000000"/>
          <w:sz w:val="28"/>
          <w:szCs w:val="28"/>
        </w:rPr>
        <w:t xml:space="preserve"> Они обеспечивают </w:t>
      </w:r>
      <w:proofErr w:type="gramStart"/>
      <w:r>
        <w:rPr>
          <w:color w:val="000000"/>
          <w:sz w:val="28"/>
          <w:szCs w:val="28"/>
        </w:rPr>
        <w:t>цифровым</w:t>
      </w:r>
      <w:proofErr w:type="gramEnd"/>
      <w:r>
        <w:rPr>
          <w:color w:val="000000"/>
          <w:sz w:val="28"/>
          <w:szCs w:val="28"/>
        </w:rPr>
        <w:t xml:space="preserve"> сигналов 99,98% жителей региона. Преодоление информационного неравенства - одна из ключевых задач программы развития телерадиовещания. Телевидение стало доступно везде и даже там, где раньше это невозможно было себе представить.</w:t>
      </w:r>
    </w:p>
    <w:p w:rsidR="008A54F8" w:rsidRDefault="008A54F8" w:rsidP="008A54F8">
      <w:pPr>
        <w:pStyle w:val="xxx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Теперь количество цифровых телеканалов вырастет вдвое. Это означает вдвое больше программ, новых лиц и интересных событий. Встречать новый год и проводить новогодние праздники все жители региона смогут в компании уже 20 цифровых каналов.</w:t>
      </w:r>
    </w:p>
    <w:p w:rsidR="008A54F8" w:rsidRDefault="008A54F8" w:rsidP="008A54F8">
      <w:pPr>
        <w:pStyle w:val="xxx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Узнать больше о цифровом телевидении и способах подключения можно на сайте </w:t>
      </w:r>
      <w:hyperlink r:id="rId5" w:tgtFrame="_blank" w:history="1">
        <w:r>
          <w:rPr>
            <w:rStyle w:val="a3"/>
            <w:b/>
            <w:bCs/>
            <w:color w:val="0077CC"/>
            <w:sz w:val="28"/>
            <w:szCs w:val="28"/>
          </w:rPr>
          <w:t>СМОТРИЦИФРУ</w:t>
        </w:r>
        <w:proofErr w:type="gramStart"/>
        <w:r>
          <w:rPr>
            <w:rStyle w:val="a3"/>
            <w:b/>
            <w:bCs/>
            <w:color w:val="0077CC"/>
            <w:sz w:val="28"/>
            <w:szCs w:val="28"/>
          </w:rPr>
          <w:t>.Р</w:t>
        </w:r>
        <w:proofErr w:type="gramEnd"/>
        <w:r>
          <w:rPr>
            <w:rStyle w:val="a3"/>
            <w:b/>
            <w:bCs/>
            <w:color w:val="0077CC"/>
            <w:sz w:val="28"/>
            <w:szCs w:val="28"/>
          </w:rPr>
          <w:t>Ф</w:t>
        </w:r>
      </w:hyperlink>
      <w:r>
        <w:rPr>
          <w:color w:val="000000"/>
          <w:sz w:val="28"/>
          <w:szCs w:val="28"/>
        </w:rPr>
        <w:t> или по телефону бесплатной круглосуточной «горячей линии» </w:t>
      </w:r>
      <w:r>
        <w:rPr>
          <w:rStyle w:val="js-phone-number"/>
          <w:b/>
          <w:bCs/>
          <w:color w:val="005BD1"/>
          <w:sz w:val="28"/>
          <w:szCs w:val="28"/>
        </w:rPr>
        <w:t>8-800-220-20-02</w:t>
      </w:r>
      <w:r>
        <w:rPr>
          <w:color w:val="000000"/>
          <w:sz w:val="28"/>
          <w:szCs w:val="28"/>
        </w:rPr>
        <w:t>.</w:t>
      </w:r>
    </w:p>
    <w:p w:rsidR="008A54F8" w:rsidRDefault="008A54F8" w:rsidP="008A54F8">
      <w:pPr>
        <w:pStyle w:val="xxx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8A54F8" w:rsidRDefault="008A54F8" w:rsidP="008A54F8">
      <w:pPr>
        <w:pStyle w:val="xxx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Calibri" w:hAnsi="Calibri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Для справки.</w:t>
      </w:r>
    </w:p>
    <w:p w:rsidR="008A54F8" w:rsidRDefault="008A54F8" w:rsidP="008A54F8">
      <w:pPr>
        <w:pStyle w:val="xxx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Calibri" w:hAnsi="Calibri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Пакет РТРС-1 (первый мультиплекс): «Первый канал», «Россия 1», «Матч ТВ», НТВ, «Пятый канал», «Россия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 К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», «Россия 24», «Карусель», ОТР и «ТВ Центр».</w:t>
      </w:r>
    </w:p>
    <w:p w:rsidR="008A54F8" w:rsidRDefault="008A54F8" w:rsidP="008A54F8">
      <w:pPr>
        <w:pStyle w:val="xxx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Calibri" w:hAnsi="Calibri"/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Пакет РТРС-2 (второй мультиплекс):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Рен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ТВ», «Спас», СТС, «Домашний», «ТВ-3», «Пятница», «Звезда», «МИР», ТНТ и «Муз ТВ».</w:t>
      </w:r>
      <w:proofErr w:type="gramEnd"/>
    </w:p>
    <w:sectPr w:rsidR="008A54F8" w:rsidSect="008A54F8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6D"/>
    <w:rsid w:val="004035E7"/>
    <w:rsid w:val="006A196D"/>
    <w:rsid w:val="00734C87"/>
    <w:rsid w:val="008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xmsonormalmailrucssattributepostfix">
    <w:name w:val="x_x_x_msonormal_mailru_css_attribute_postfix"/>
    <w:basedOn w:val="a"/>
    <w:rsid w:val="008A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xxmsohyperlinkmailrucssattributepostfix">
    <w:name w:val="x_x_x_msohyperlink_mailru_css_attribute_postfix"/>
    <w:basedOn w:val="a0"/>
    <w:rsid w:val="008A54F8"/>
  </w:style>
  <w:style w:type="character" w:styleId="a3">
    <w:name w:val="Hyperlink"/>
    <w:basedOn w:val="a0"/>
    <w:uiPriority w:val="99"/>
    <w:semiHidden/>
    <w:unhideWhenUsed/>
    <w:rsid w:val="008A54F8"/>
    <w:rPr>
      <w:color w:val="0000FF"/>
      <w:u w:val="single"/>
    </w:rPr>
  </w:style>
  <w:style w:type="character" w:customStyle="1" w:styleId="js-phone-number">
    <w:name w:val="js-phone-number"/>
    <w:basedOn w:val="a0"/>
    <w:rsid w:val="008A5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xmsonormalmailrucssattributepostfix">
    <w:name w:val="x_x_x_msonormal_mailru_css_attribute_postfix"/>
    <w:basedOn w:val="a"/>
    <w:rsid w:val="008A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xxmsohyperlinkmailrucssattributepostfix">
    <w:name w:val="x_x_x_msohyperlink_mailru_css_attribute_postfix"/>
    <w:basedOn w:val="a0"/>
    <w:rsid w:val="008A54F8"/>
  </w:style>
  <w:style w:type="character" w:styleId="a3">
    <w:name w:val="Hyperlink"/>
    <w:basedOn w:val="a0"/>
    <w:uiPriority w:val="99"/>
    <w:semiHidden/>
    <w:unhideWhenUsed/>
    <w:rsid w:val="008A54F8"/>
    <w:rPr>
      <w:color w:val="0000FF"/>
      <w:u w:val="single"/>
    </w:rPr>
  </w:style>
  <w:style w:type="character" w:customStyle="1" w:styleId="js-phone-number">
    <w:name w:val="js-phone-number"/>
    <w:basedOn w:val="a0"/>
    <w:rsid w:val="008A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h1aakikcbkni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2018-12-06T13:35:00Z</dcterms:created>
  <dcterms:modified xsi:type="dcterms:W3CDTF">2018-12-06T13:36:00Z</dcterms:modified>
</cp:coreProperties>
</file>