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057" w:rsidRPr="000B3F00" w:rsidRDefault="000B3F00" w:rsidP="000B3F0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B3F00">
        <w:rPr>
          <w:rFonts w:ascii="Times New Roman" w:hAnsi="Times New Roman" w:cs="Times New Roman"/>
          <w:b/>
          <w:sz w:val="28"/>
          <w:szCs w:val="28"/>
        </w:rPr>
        <w:t>С</w:t>
      </w:r>
      <w:r w:rsidR="00196827" w:rsidRPr="000B3F00">
        <w:rPr>
          <w:rFonts w:ascii="Times New Roman" w:hAnsi="Times New Roman" w:cs="Times New Roman"/>
          <w:b/>
          <w:sz w:val="28"/>
          <w:szCs w:val="28"/>
        </w:rPr>
        <w:t xml:space="preserve">туденты </w:t>
      </w:r>
      <w:proofErr w:type="spellStart"/>
      <w:r w:rsidR="00196827" w:rsidRPr="000B3F00">
        <w:rPr>
          <w:rFonts w:ascii="Times New Roman" w:hAnsi="Times New Roman" w:cs="Times New Roman"/>
          <w:b/>
          <w:sz w:val="28"/>
          <w:szCs w:val="28"/>
        </w:rPr>
        <w:t>профессионалитета</w:t>
      </w:r>
      <w:proofErr w:type="spellEnd"/>
      <w:r w:rsidR="00196827" w:rsidRPr="000B3F00">
        <w:rPr>
          <w:rFonts w:ascii="Times New Roman" w:hAnsi="Times New Roman" w:cs="Times New Roman"/>
          <w:b/>
          <w:sz w:val="28"/>
          <w:szCs w:val="28"/>
        </w:rPr>
        <w:t xml:space="preserve"> будут получать зарплату</w:t>
      </w:r>
    </w:p>
    <w:p w:rsidR="000B3F00" w:rsidRPr="000B3F00" w:rsidRDefault="000B3F00" w:rsidP="000B3F0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F00" w:rsidRPr="000B3F00" w:rsidRDefault="000B3F00" w:rsidP="000B3F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появившемся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профессионалитете з</w:t>
      </w:r>
      <w:r w:rsidRPr="000B3F00">
        <w:rPr>
          <w:rFonts w:ascii="Times New Roman" w:hAnsi="Times New Roman" w:cs="Times New Roman"/>
          <w:sz w:val="28"/>
          <w:szCs w:val="28"/>
        </w:rPr>
        <w:t>арплату и стипендию будут выплачивать компании, которые курируют образовательный процесс.</w:t>
      </w:r>
    </w:p>
    <w:p w:rsidR="005402BF" w:rsidRDefault="000B3F00" w:rsidP="000B3F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00">
        <w:rPr>
          <w:rFonts w:ascii="Times New Roman" w:hAnsi="Times New Roman" w:cs="Times New Roman"/>
          <w:sz w:val="28"/>
          <w:szCs w:val="28"/>
        </w:rPr>
        <w:t xml:space="preserve">Как отмечает Евгения Матвеева – эксперт Среднерусского института управления – филиала </w:t>
      </w:r>
      <w:proofErr w:type="spellStart"/>
      <w:r w:rsidRPr="000B3F00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0B3F0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B3F00">
        <w:rPr>
          <w:rFonts w:ascii="Times New Roman" w:hAnsi="Times New Roman" w:cs="Times New Roman"/>
          <w:sz w:val="28"/>
          <w:szCs w:val="28"/>
        </w:rPr>
        <w:t xml:space="preserve"> 1 сентября 2022 года в России появится новый формат образования – </w:t>
      </w:r>
      <w:proofErr w:type="spellStart"/>
      <w:r w:rsidRPr="000B3F00">
        <w:rPr>
          <w:rFonts w:ascii="Times New Roman" w:hAnsi="Times New Roman" w:cs="Times New Roman"/>
          <w:sz w:val="28"/>
          <w:szCs w:val="28"/>
        </w:rPr>
        <w:t>профессионалитет</w:t>
      </w:r>
      <w:proofErr w:type="spellEnd"/>
      <w:r w:rsidRPr="000B3F00">
        <w:rPr>
          <w:rFonts w:ascii="Times New Roman" w:hAnsi="Times New Roman" w:cs="Times New Roman"/>
          <w:sz w:val="28"/>
          <w:szCs w:val="28"/>
        </w:rPr>
        <w:t>. Студенты, которые его выберут, смогут получать и зарплату, и стипендию от компаний-участников образовательного процесса. Условие – нужно работать на предприя</w:t>
      </w:r>
      <w:r w:rsidR="005402BF">
        <w:rPr>
          <w:rFonts w:ascii="Times New Roman" w:hAnsi="Times New Roman" w:cs="Times New Roman"/>
          <w:sz w:val="28"/>
          <w:szCs w:val="28"/>
        </w:rPr>
        <w:t>тии, которое курирует обучение.</w:t>
      </w:r>
    </w:p>
    <w:p w:rsidR="000B3F00" w:rsidRPr="000B3F00" w:rsidRDefault="005402BF" w:rsidP="000B3F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B3F00">
        <w:rPr>
          <w:rFonts w:ascii="Times New Roman" w:hAnsi="Times New Roman" w:cs="Times New Roman"/>
          <w:sz w:val="28"/>
          <w:szCs w:val="28"/>
        </w:rPr>
        <w:t xml:space="preserve">ице-премьер России Татьяна Голикова на заседании президиума Госсовета </w:t>
      </w:r>
      <w:r w:rsidR="000B3F00" w:rsidRPr="000B3F00">
        <w:rPr>
          <w:rFonts w:ascii="Times New Roman" w:hAnsi="Times New Roman" w:cs="Times New Roman"/>
          <w:sz w:val="28"/>
          <w:szCs w:val="28"/>
        </w:rPr>
        <w:t>сообщила</w:t>
      </w:r>
      <w:r>
        <w:rPr>
          <w:rFonts w:ascii="Times New Roman" w:hAnsi="Times New Roman" w:cs="Times New Roman"/>
          <w:sz w:val="28"/>
          <w:szCs w:val="28"/>
        </w:rPr>
        <w:t xml:space="preserve"> о такой возможности поддержки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B3F00" w:rsidRPr="000B3F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Он</w:t>
      </w:r>
      <w:r w:rsidRPr="000B3F00">
        <w:rPr>
          <w:rFonts w:ascii="Times New Roman" w:hAnsi="Times New Roman" w:cs="Times New Roman"/>
          <w:sz w:val="28"/>
          <w:szCs w:val="28"/>
        </w:rPr>
        <w:t>а</w:t>
      </w:r>
      <w:r w:rsidRPr="005402BF">
        <w:rPr>
          <w:rFonts w:ascii="Times New Roman" w:hAnsi="Times New Roman" w:cs="Times New Roman"/>
          <w:sz w:val="28"/>
          <w:szCs w:val="28"/>
        </w:rPr>
        <w:t xml:space="preserve"> </w:t>
      </w:r>
      <w:r w:rsidRPr="000B3F00">
        <w:rPr>
          <w:rFonts w:ascii="Times New Roman" w:hAnsi="Times New Roman" w:cs="Times New Roman"/>
          <w:sz w:val="28"/>
          <w:szCs w:val="28"/>
        </w:rPr>
        <w:t>сказала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0B3F00">
        <w:rPr>
          <w:rFonts w:ascii="Times New Roman" w:hAnsi="Times New Roman" w:cs="Times New Roman"/>
          <w:sz w:val="28"/>
          <w:szCs w:val="28"/>
        </w:rPr>
        <w:t xml:space="preserve"> </w:t>
      </w:r>
      <w:r w:rsidR="000B3F00" w:rsidRPr="000B3F0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…с</w:t>
      </w:r>
      <w:r w:rsidR="000B3F00" w:rsidRPr="000B3F00">
        <w:rPr>
          <w:rFonts w:ascii="Times New Roman" w:hAnsi="Times New Roman" w:cs="Times New Roman"/>
          <w:sz w:val="28"/>
          <w:szCs w:val="28"/>
        </w:rPr>
        <w:t>амое главное, что работодатели согласились сопровождать ребенка на протяжении всего периода обучения и дать ему именно гибкие профессиональные навыки, которые востребованы на конкретном предприятии и которые соответствуют тем требованиям рынка труда, которые выдвигает та или иная отрасль.</w:t>
      </w:r>
      <w:proofErr w:type="gramEnd"/>
      <w:r w:rsidR="000B3F00" w:rsidRPr="000B3F00">
        <w:rPr>
          <w:rFonts w:ascii="Times New Roman" w:hAnsi="Times New Roman" w:cs="Times New Roman"/>
          <w:sz w:val="28"/>
          <w:szCs w:val="28"/>
        </w:rPr>
        <w:t xml:space="preserve"> Также они согласились выплачивать стипендии и даже заработную плату тем, кто</w:t>
      </w:r>
      <w:r>
        <w:rPr>
          <w:rFonts w:ascii="Times New Roman" w:hAnsi="Times New Roman" w:cs="Times New Roman"/>
          <w:sz w:val="28"/>
          <w:szCs w:val="28"/>
        </w:rPr>
        <w:t xml:space="preserve"> уже работает на предприятии»</w:t>
      </w:r>
      <w:r w:rsidR="000B3F00" w:rsidRPr="000B3F00">
        <w:rPr>
          <w:rFonts w:ascii="Times New Roman" w:hAnsi="Times New Roman" w:cs="Times New Roman"/>
          <w:sz w:val="28"/>
          <w:szCs w:val="28"/>
        </w:rPr>
        <w:t>.</w:t>
      </w:r>
    </w:p>
    <w:p w:rsidR="000B3F00" w:rsidRPr="000B3F00" w:rsidRDefault="005402BF" w:rsidP="000B3F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0B3F00" w:rsidRPr="000B3F00">
        <w:rPr>
          <w:rFonts w:ascii="Times New Roman" w:hAnsi="Times New Roman" w:cs="Times New Roman"/>
          <w:sz w:val="28"/>
          <w:szCs w:val="28"/>
        </w:rPr>
        <w:t>рофессионалитет</w:t>
      </w:r>
      <w:proofErr w:type="spellEnd"/>
      <w:r w:rsidR="000B3F00" w:rsidRPr="000B3F00">
        <w:rPr>
          <w:rFonts w:ascii="Times New Roman" w:hAnsi="Times New Roman" w:cs="Times New Roman"/>
          <w:sz w:val="28"/>
          <w:szCs w:val="28"/>
        </w:rPr>
        <w:t xml:space="preserve"> предполагает:</w:t>
      </w:r>
    </w:p>
    <w:p w:rsidR="000B3F00" w:rsidRPr="005402BF" w:rsidRDefault="000B3F00" w:rsidP="005402BF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2BF">
        <w:rPr>
          <w:rFonts w:ascii="Times New Roman" w:hAnsi="Times New Roman" w:cs="Times New Roman"/>
          <w:sz w:val="28"/>
          <w:szCs w:val="28"/>
        </w:rPr>
        <w:t>сокращенное, но при этом более интенсивное обучение сроком не более 3 лет (2 года для рабочих профессий, 3 года — для более технологичных направлений подготовки);</w:t>
      </w:r>
    </w:p>
    <w:p w:rsidR="000B3F00" w:rsidRPr="005402BF" w:rsidRDefault="000B3F00" w:rsidP="005402BF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2BF">
        <w:rPr>
          <w:rFonts w:ascii="Times New Roman" w:hAnsi="Times New Roman" w:cs="Times New Roman"/>
          <w:sz w:val="28"/>
          <w:szCs w:val="28"/>
        </w:rPr>
        <w:t>активное участие предприятий, представителей бизнеса в обучении студентов;</w:t>
      </w:r>
    </w:p>
    <w:p w:rsidR="000B3F00" w:rsidRPr="005402BF" w:rsidRDefault="000B3F00" w:rsidP="005402BF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2BF">
        <w:rPr>
          <w:rFonts w:ascii="Times New Roman" w:hAnsi="Times New Roman" w:cs="Times New Roman"/>
          <w:sz w:val="28"/>
          <w:szCs w:val="28"/>
        </w:rPr>
        <w:t>практически 100-процентное трудоустройство после окончания обучения;</w:t>
      </w:r>
    </w:p>
    <w:p w:rsidR="000B3F00" w:rsidRPr="005402BF" w:rsidRDefault="000B3F00" w:rsidP="005402BF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2BF">
        <w:rPr>
          <w:rFonts w:ascii="Times New Roman" w:hAnsi="Times New Roman" w:cs="Times New Roman"/>
          <w:sz w:val="28"/>
          <w:szCs w:val="28"/>
        </w:rPr>
        <w:t>создание образовательно-производственных центров (кластеров) — объединений колледжей и предприятий, призванных сделать образование более практико-ориентированным.</w:t>
      </w:r>
    </w:p>
    <w:p w:rsidR="000B3F00" w:rsidRPr="000B3F00" w:rsidRDefault="005402BF" w:rsidP="005402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в</w:t>
      </w:r>
      <w:r w:rsidR="000B3F00" w:rsidRPr="000B3F00">
        <w:rPr>
          <w:rFonts w:ascii="Times New Roman" w:hAnsi="Times New Roman" w:cs="Times New Roman"/>
          <w:sz w:val="28"/>
          <w:szCs w:val="28"/>
        </w:rPr>
        <w:t xml:space="preserve">ласти уверены, что такой подход позволит в короткие сроки подготовить качественные кадры и обеспечить молодых людей работой. Для предприятий это тоже важно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B3F00" w:rsidRPr="000B3F00">
        <w:rPr>
          <w:rFonts w:ascii="Times New Roman" w:hAnsi="Times New Roman" w:cs="Times New Roman"/>
          <w:sz w:val="28"/>
          <w:szCs w:val="28"/>
        </w:rPr>
        <w:t xml:space="preserve"> они сами участвуют в обучении студентов, а </w:t>
      </w:r>
      <w:proofErr w:type="gramStart"/>
      <w:r w:rsidR="000B3F00" w:rsidRPr="000B3F00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0B3F00" w:rsidRPr="000B3F00">
        <w:rPr>
          <w:rFonts w:ascii="Times New Roman" w:hAnsi="Times New Roman" w:cs="Times New Roman"/>
          <w:sz w:val="28"/>
          <w:szCs w:val="28"/>
        </w:rPr>
        <w:t xml:space="preserve"> обеспечивают себя специалистами, обладающими</w:t>
      </w:r>
      <w:r>
        <w:rPr>
          <w:rFonts w:ascii="Times New Roman" w:hAnsi="Times New Roman" w:cs="Times New Roman"/>
          <w:sz w:val="28"/>
          <w:szCs w:val="28"/>
        </w:rPr>
        <w:t xml:space="preserve"> необходимыми для них навыками.</w:t>
      </w:r>
      <w:bookmarkEnd w:id="0"/>
    </w:p>
    <w:sectPr w:rsidR="000B3F00" w:rsidRPr="000B3F00" w:rsidSect="00230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872EA"/>
    <w:multiLevelType w:val="hybridMultilevel"/>
    <w:tmpl w:val="81EE0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021"/>
    <w:rsid w:val="000B3F00"/>
    <w:rsid w:val="00196827"/>
    <w:rsid w:val="00230AA0"/>
    <w:rsid w:val="00325057"/>
    <w:rsid w:val="005402BF"/>
    <w:rsid w:val="006732A1"/>
    <w:rsid w:val="00F84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2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</dc:creator>
  <cp:keywords/>
  <dc:description/>
  <cp:lastModifiedBy>OTD-PROFOR-05</cp:lastModifiedBy>
  <cp:revision>5</cp:revision>
  <dcterms:created xsi:type="dcterms:W3CDTF">2022-05-27T11:58:00Z</dcterms:created>
  <dcterms:modified xsi:type="dcterms:W3CDTF">2022-06-22T07:14:00Z</dcterms:modified>
</cp:coreProperties>
</file>