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FAE0" w14:textId="0DA34176" w:rsidR="007B1DCC" w:rsidRDefault="007B1DCC" w:rsidP="004975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8FF08D4" wp14:editId="3239ABE2">
            <wp:extent cx="3543300" cy="2009633"/>
            <wp:effectExtent l="0" t="0" r="0" b="0"/>
            <wp:docPr id="1" name="Рисунок 1" descr="C:\Users\Надежда\Downloads\22-10-2021_11-12-16\2. Следует ли погашать кредит досро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22-10-2021_11-12-16\2. Следует ли погашать кредит досроч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0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4CF2" w14:textId="77777777" w:rsidR="007B1DCC" w:rsidRDefault="007B1DCC" w:rsidP="004975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DD92" w14:textId="77777777" w:rsidR="007B1DCC" w:rsidRDefault="007B1DCC" w:rsidP="004975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FF50B" w14:textId="77777777" w:rsidR="007B1DCC" w:rsidRDefault="007B1DCC" w:rsidP="004975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10018" w14:textId="1AB6DE14" w:rsidR="004A44D5" w:rsidRPr="004975ED" w:rsidRDefault="004975ED" w:rsidP="004975E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75ED">
        <w:rPr>
          <w:rFonts w:ascii="Times New Roman" w:hAnsi="Times New Roman" w:cs="Times New Roman"/>
          <w:b/>
          <w:bCs/>
          <w:sz w:val="28"/>
          <w:szCs w:val="28"/>
        </w:rPr>
        <w:t>Следует ли погашать кредит досрочно?</w:t>
      </w:r>
    </w:p>
    <w:bookmarkEnd w:id="0"/>
    <w:p w14:paraId="0CE8349E" w14:textId="77777777" w:rsidR="00C049F1" w:rsidRDefault="00C049F1" w:rsidP="00C049F1">
      <w:pPr>
        <w:rPr>
          <w:rFonts w:ascii="Times New Roman" w:hAnsi="Times New Roman" w:cs="Times New Roman"/>
          <w:sz w:val="28"/>
          <w:szCs w:val="28"/>
        </w:rPr>
      </w:pPr>
    </w:p>
    <w:p w14:paraId="1BDE0C20" w14:textId="77777777" w:rsidR="00000432" w:rsidRDefault="00C049F1" w:rsidP="00000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официальными данными Центрального банка Российской Федерации объем выданных физическим лицам кредитов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за 8 месяцев текущего года составил более 13,1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выше уровня предшествующего года за аналогичный период почти в 1,5 раза. </w:t>
      </w:r>
    </w:p>
    <w:p w14:paraId="7B1E47DB" w14:textId="4B540C1B" w:rsidR="009E557D" w:rsidRDefault="00000432" w:rsidP="00000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</w:t>
      </w:r>
      <w:r w:rsidR="009E557D">
        <w:rPr>
          <w:rFonts w:ascii="Times New Roman" w:hAnsi="Times New Roman" w:cs="Times New Roman"/>
          <w:sz w:val="28"/>
          <w:szCs w:val="28"/>
        </w:rPr>
        <w:t xml:space="preserve"> динамика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преимущественно нестабильностью отечественной экономики, в том числе </w:t>
      </w:r>
      <w:r w:rsidR="009E557D">
        <w:rPr>
          <w:rFonts w:ascii="Times New Roman" w:hAnsi="Times New Roman" w:cs="Times New Roman"/>
          <w:sz w:val="28"/>
          <w:szCs w:val="28"/>
        </w:rPr>
        <w:t>существенным ростом цен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57D">
        <w:rPr>
          <w:rFonts w:ascii="Times New Roman" w:hAnsi="Times New Roman" w:cs="Times New Roman"/>
          <w:sz w:val="28"/>
          <w:szCs w:val="28"/>
        </w:rPr>
        <w:t xml:space="preserve"> как на товары повседневной спроса, так и </w:t>
      </w:r>
      <w:r w:rsidR="00DD354A">
        <w:rPr>
          <w:rFonts w:ascii="Times New Roman" w:hAnsi="Times New Roman" w:cs="Times New Roman"/>
          <w:sz w:val="28"/>
          <w:szCs w:val="28"/>
        </w:rPr>
        <w:t xml:space="preserve">на </w:t>
      </w:r>
      <w:r w:rsidR="009E557D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557D">
        <w:rPr>
          <w:rFonts w:ascii="Times New Roman" w:hAnsi="Times New Roman" w:cs="Times New Roman"/>
          <w:sz w:val="28"/>
          <w:szCs w:val="28"/>
        </w:rPr>
        <w:t xml:space="preserve"> длительного обращения.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E55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E557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9E557D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9E557D">
        <w:rPr>
          <w:rFonts w:ascii="Times New Roman" w:hAnsi="Times New Roman" w:cs="Times New Roman"/>
          <w:sz w:val="28"/>
          <w:szCs w:val="28"/>
        </w:rPr>
        <w:t xml:space="preserve">набирает оборот рекламная </w:t>
      </w:r>
      <w:r>
        <w:rPr>
          <w:rFonts w:ascii="Times New Roman" w:hAnsi="Times New Roman" w:cs="Times New Roman"/>
          <w:sz w:val="28"/>
          <w:szCs w:val="28"/>
        </w:rPr>
        <w:t>кампания</w:t>
      </w:r>
      <w:r w:rsidR="009E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 по пр</w:t>
      </w:r>
      <w:r w:rsidR="00DD35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</w:t>
      </w:r>
      <w:r w:rsidR="00DD354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9E557D">
        <w:rPr>
          <w:rFonts w:ascii="Times New Roman" w:hAnsi="Times New Roman" w:cs="Times New Roman"/>
          <w:sz w:val="28"/>
          <w:szCs w:val="28"/>
        </w:rPr>
        <w:t xml:space="preserve">потребительских кредитов со сниженной процентной ставкой. </w:t>
      </w:r>
      <w:r>
        <w:rPr>
          <w:rFonts w:ascii="Times New Roman" w:hAnsi="Times New Roman" w:cs="Times New Roman"/>
          <w:sz w:val="28"/>
          <w:szCs w:val="28"/>
        </w:rPr>
        <w:t>Как следствие</w:t>
      </w:r>
      <w:r w:rsidR="00DD354A">
        <w:rPr>
          <w:rFonts w:ascii="Times New Roman" w:hAnsi="Times New Roman" w:cs="Times New Roman"/>
          <w:sz w:val="28"/>
          <w:szCs w:val="28"/>
        </w:rPr>
        <w:t>,</w:t>
      </w:r>
      <w:r w:rsidR="009E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данных факторов приводит к росту </w:t>
      </w:r>
      <w:r w:rsidR="009E557D"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557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потенциальных потребителей</w:t>
      </w:r>
      <w:r w:rsidR="00764DB6">
        <w:rPr>
          <w:rFonts w:ascii="Times New Roman" w:hAnsi="Times New Roman" w:cs="Times New Roman"/>
          <w:sz w:val="28"/>
          <w:szCs w:val="28"/>
        </w:rPr>
        <w:t xml:space="preserve"> к новым кредитным продуктам. </w:t>
      </w:r>
    </w:p>
    <w:p w14:paraId="69352B80" w14:textId="60F6075F" w:rsidR="004975ED" w:rsidRDefault="00000432" w:rsidP="00764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относительно нестабильной макроэкономической ситуации </w:t>
      </w:r>
      <w:r w:rsidR="009E557D">
        <w:rPr>
          <w:rFonts w:ascii="Times New Roman" w:hAnsi="Times New Roman" w:cs="Times New Roman"/>
          <w:sz w:val="28"/>
          <w:szCs w:val="28"/>
        </w:rPr>
        <w:t>существенно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57D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57D">
        <w:rPr>
          <w:rFonts w:ascii="Times New Roman" w:hAnsi="Times New Roman" w:cs="Times New Roman"/>
          <w:sz w:val="28"/>
          <w:szCs w:val="28"/>
        </w:rPr>
        <w:t xml:space="preserve"> доли </w:t>
      </w:r>
      <w:r w:rsidR="00764DB6">
        <w:rPr>
          <w:rFonts w:ascii="Times New Roman" w:hAnsi="Times New Roman" w:cs="Times New Roman"/>
          <w:sz w:val="28"/>
          <w:szCs w:val="28"/>
        </w:rPr>
        <w:t>закредитованного</w:t>
      </w:r>
      <w:r w:rsidR="009E557D">
        <w:rPr>
          <w:rFonts w:ascii="Times New Roman" w:hAnsi="Times New Roman" w:cs="Times New Roman"/>
          <w:sz w:val="28"/>
          <w:szCs w:val="28"/>
        </w:rPr>
        <w:t xml:space="preserve"> </w:t>
      </w:r>
      <w:r w:rsidR="001A6BB2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требует от </w:t>
      </w:r>
      <w:r w:rsidR="00764DB6">
        <w:rPr>
          <w:rFonts w:ascii="Times New Roman" w:hAnsi="Times New Roman" w:cs="Times New Roman"/>
          <w:sz w:val="28"/>
          <w:szCs w:val="28"/>
        </w:rPr>
        <w:t xml:space="preserve">самих </w:t>
      </w:r>
      <w:r>
        <w:rPr>
          <w:rFonts w:ascii="Times New Roman" w:hAnsi="Times New Roman" w:cs="Times New Roman"/>
          <w:sz w:val="28"/>
          <w:szCs w:val="28"/>
        </w:rPr>
        <w:t xml:space="preserve">заемщиков </w:t>
      </w:r>
      <w:r w:rsidR="00764DB6">
        <w:rPr>
          <w:rFonts w:ascii="Times New Roman" w:hAnsi="Times New Roman" w:cs="Times New Roman"/>
          <w:sz w:val="28"/>
          <w:szCs w:val="28"/>
        </w:rPr>
        <w:t>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B6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B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грамотности, в т</w:t>
      </w:r>
      <w:r w:rsidR="00764DB6">
        <w:rPr>
          <w:rFonts w:ascii="Times New Roman" w:hAnsi="Times New Roman" w:cs="Times New Roman"/>
          <w:sz w:val="28"/>
          <w:szCs w:val="28"/>
        </w:rPr>
        <w:t xml:space="preserve">ом числе в вопросах погашения основной задолженности. </w:t>
      </w:r>
    </w:p>
    <w:p w14:paraId="23506E73" w14:textId="45A6DA66" w:rsidR="00450E05" w:rsidRDefault="007712E3" w:rsidP="00397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например, при среднем объеме кредита в 300 тыс. рублей</w:t>
      </w:r>
      <w:r w:rsidR="00737738">
        <w:rPr>
          <w:rFonts w:ascii="Times New Roman" w:hAnsi="Times New Roman" w:cs="Times New Roman"/>
          <w:sz w:val="28"/>
          <w:szCs w:val="28"/>
        </w:rPr>
        <w:t xml:space="preserve">, сроке кредитования </w:t>
      </w:r>
      <w:r w:rsidR="00DD354A">
        <w:rPr>
          <w:rFonts w:ascii="Times New Roman" w:hAnsi="Times New Roman" w:cs="Times New Roman"/>
          <w:sz w:val="28"/>
          <w:szCs w:val="28"/>
        </w:rPr>
        <w:t xml:space="preserve">– </w:t>
      </w:r>
      <w:r w:rsidR="00737738">
        <w:rPr>
          <w:rFonts w:ascii="Times New Roman" w:hAnsi="Times New Roman" w:cs="Times New Roman"/>
          <w:sz w:val="28"/>
          <w:szCs w:val="28"/>
        </w:rPr>
        <w:t>5 лет</w:t>
      </w:r>
      <w:r w:rsidR="00E15826">
        <w:rPr>
          <w:rFonts w:ascii="Times New Roman" w:hAnsi="Times New Roman" w:cs="Times New Roman"/>
          <w:sz w:val="28"/>
          <w:szCs w:val="28"/>
        </w:rPr>
        <w:t>,</w:t>
      </w:r>
      <w:r w:rsidR="007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A29C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процентной ставки</w:t>
      </w:r>
      <w:r w:rsidR="009A29CF">
        <w:rPr>
          <w:rFonts w:ascii="Times New Roman" w:hAnsi="Times New Roman" w:cs="Times New Roman"/>
          <w:sz w:val="28"/>
          <w:szCs w:val="28"/>
        </w:rPr>
        <w:t xml:space="preserve"> за пользование кредитом</w:t>
      </w:r>
      <w:r w:rsidR="00E15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0444">
        <w:rPr>
          <w:rFonts w:ascii="Times New Roman" w:hAnsi="Times New Roman" w:cs="Times New Roman"/>
          <w:sz w:val="28"/>
          <w:szCs w:val="28"/>
        </w:rPr>
        <w:t xml:space="preserve">текущим </w:t>
      </w:r>
      <w:r w:rsidR="00737738">
        <w:rPr>
          <w:rFonts w:ascii="Times New Roman" w:hAnsi="Times New Roman" w:cs="Times New Roman"/>
          <w:sz w:val="28"/>
          <w:szCs w:val="28"/>
        </w:rPr>
        <w:t xml:space="preserve">предложениям большинства крупных </w:t>
      </w:r>
      <w:r w:rsidR="009A29CF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737738">
        <w:rPr>
          <w:rFonts w:ascii="Times New Roman" w:hAnsi="Times New Roman" w:cs="Times New Roman"/>
          <w:sz w:val="28"/>
          <w:szCs w:val="28"/>
        </w:rPr>
        <w:t>банков</w:t>
      </w:r>
      <w:r w:rsidR="00E15826">
        <w:rPr>
          <w:rFonts w:ascii="Times New Roman" w:hAnsi="Times New Roman" w:cs="Times New Roman"/>
          <w:sz w:val="28"/>
          <w:szCs w:val="28"/>
        </w:rPr>
        <w:t>,</w:t>
      </w:r>
      <w:r w:rsidR="00737738">
        <w:rPr>
          <w:rFonts w:ascii="Times New Roman" w:hAnsi="Times New Roman" w:cs="Times New Roman"/>
          <w:sz w:val="28"/>
          <w:szCs w:val="28"/>
        </w:rPr>
        <w:t xml:space="preserve"> </w:t>
      </w:r>
      <w:r w:rsidR="00DD354A">
        <w:rPr>
          <w:rFonts w:ascii="Times New Roman" w:hAnsi="Times New Roman" w:cs="Times New Roman"/>
          <w:sz w:val="28"/>
          <w:szCs w:val="28"/>
        </w:rPr>
        <w:t>находится</w:t>
      </w:r>
      <w:r w:rsidR="00737738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15826">
        <w:rPr>
          <w:rFonts w:ascii="Times New Roman" w:hAnsi="Times New Roman" w:cs="Times New Roman"/>
          <w:sz w:val="28"/>
          <w:szCs w:val="28"/>
        </w:rPr>
        <w:t xml:space="preserve">11–13 %. </w:t>
      </w:r>
      <w:r w:rsidR="00450E05">
        <w:rPr>
          <w:rFonts w:ascii="Times New Roman" w:hAnsi="Times New Roman" w:cs="Times New Roman"/>
          <w:sz w:val="28"/>
          <w:szCs w:val="28"/>
        </w:rPr>
        <w:t xml:space="preserve">При этом структура ежемесячного платежа независимо от выбора дифференцированной или </w:t>
      </w:r>
      <w:r w:rsidR="00450E05" w:rsidRPr="00010444">
        <w:rPr>
          <w:rFonts w:ascii="Times New Roman" w:hAnsi="Times New Roman" w:cs="Times New Roman"/>
          <w:sz w:val="28"/>
          <w:szCs w:val="28"/>
        </w:rPr>
        <w:t>аннуитетно</w:t>
      </w:r>
      <w:r w:rsidR="00450E05">
        <w:rPr>
          <w:rFonts w:ascii="Times New Roman" w:hAnsi="Times New Roman" w:cs="Times New Roman"/>
          <w:sz w:val="28"/>
          <w:szCs w:val="28"/>
        </w:rPr>
        <w:t xml:space="preserve">й системы </w:t>
      </w:r>
      <w:r w:rsidR="00962E60">
        <w:rPr>
          <w:rFonts w:ascii="Times New Roman" w:hAnsi="Times New Roman" w:cs="Times New Roman"/>
          <w:sz w:val="28"/>
          <w:szCs w:val="28"/>
        </w:rPr>
        <w:t xml:space="preserve">погашения </w:t>
      </w:r>
      <w:r w:rsidR="00450E05">
        <w:rPr>
          <w:rFonts w:ascii="Times New Roman" w:hAnsi="Times New Roman" w:cs="Times New Roman"/>
          <w:sz w:val="28"/>
          <w:szCs w:val="28"/>
        </w:rPr>
        <w:t>предполагает на первоначальном этапе</w:t>
      </w:r>
      <w:r w:rsidR="00DD354A">
        <w:rPr>
          <w:rFonts w:ascii="Times New Roman" w:hAnsi="Times New Roman" w:cs="Times New Roman"/>
          <w:sz w:val="28"/>
          <w:szCs w:val="28"/>
        </w:rPr>
        <w:t xml:space="preserve"> </w:t>
      </w:r>
      <w:r w:rsidR="00450E05">
        <w:rPr>
          <w:rFonts w:ascii="Times New Roman" w:hAnsi="Times New Roman" w:cs="Times New Roman"/>
          <w:sz w:val="28"/>
          <w:szCs w:val="28"/>
        </w:rPr>
        <w:t xml:space="preserve">выплату максимального объема процентов, </w:t>
      </w:r>
      <w:r w:rsidR="009A29CF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450E05">
        <w:rPr>
          <w:rFonts w:ascii="Times New Roman" w:hAnsi="Times New Roman" w:cs="Times New Roman"/>
          <w:sz w:val="28"/>
          <w:szCs w:val="28"/>
        </w:rPr>
        <w:t>в 2–2,5 раза превышающую объем ежемесячного</w:t>
      </w:r>
      <w:proofErr w:type="gramEnd"/>
      <w:r w:rsidR="00450E05">
        <w:rPr>
          <w:rFonts w:ascii="Times New Roman" w:hAnsi="Times New Roman" w:cs="Times New Roman"/>
          <w:sz w:val="28"/>
          <w:szCs w:val="28"/>
        </w:rPr>
        <w:t xml:space="preserve"> погашения основного долга. </w:t>
      </w:r>
    </w:p>
    <w:p w14:paraId="39D2BCCC" w14:textId="76AE0971" w:rsidR="00B97F3C" w:rsidRDefault="00450E05" w:rsidP="00B97F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E15826">
        <w:rPr>
          <w:rFonts w:ascii="Times New Roman" w:hAnsi="Times New Roman" w:cs="Times New Roman"/>
          <w:sz w:val="28"/>
          <w:szCs w:val="28"/>
        </w:rPr>
        <w:t xml:space="preserve"> на практике большинство заемщиков при оформлении </w:t>
      </w:r>
      <w:r w:rsidR="00764D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5-летнего </w:t>
      </w:r>
      <w:r w:rsidR="00E15826">
        <w:rPr>
          <w:rFonts w:ascii="Times New Roman" w:hAnsi="Times New Roman" w:cs="Times New Roman"/>
          <w:sz w:val="28"/>
          <w:szCs w:val="28"/>
        </w:rPr>
        <w:t>кредитного договора предполагают досрочное погашение</w:t>
      </w:r>
      <w:r w:rsidR="001A6BB2">
        <w:rPr>
          <w:rFonts w:ascii="Times New Roman" w:hAnsi="Times New Roman" w:cs="Times New Roman"/>
          <w:sz w:val="28"/>
          <w:szCs w:val="28"/>
        </w:rPr>
        <w:t xml:space="preserve"> основного долга</w:t>
      </w:r>
      <w:r w:rsidR="00010444">
        <w:rPr>
          <w:rFonts w:ascii="Times New Roman" w:hAnsi="Times New Roman" w:cs="Times New Roman"/>
          <w:sz w:val="28"/>
          <w:szCs w:val="28"/>
        </w:rPr>
        <w:t xml:space="preserve">, </w:t>
      </w:r>
      <w:r w:rsidR="00E15826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010444">
        <w:rPr>
          <w:rFonts w:ascii="Times New Roman" w:hAnsi="Times New Roman" w:cs="Times New Roman"/>
          <w:sz w:val="28"/>
          <w:szCs w:val="28"/>
        </w:rPr>
        <w:t>в течение</w:t>
      </w:r>
      <w:r w:rsidR="00E15826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39787F">
        <w:rPr>
          <w:rFonts w:ascii="Times New Roman" w:hAnsi="Times New Roman" w:cs="Times New Roman"/>
          <w:sz w:val="28"/>
          <w:szCs w:val="28"/>
        </w:rPr>
        <w:t>3–4 лет</w:t>
      </w:r>
      <w:r w:rsidR="00E15826">
        <w:rPr>
          <w:rFonts w:ascii="Times New Roman" w:hAnsi="Times New Roman" w:cs="Times New Roman"/>
          <w:sz w:val="28"/>
          <w:szCs w:val="28"/>
        </w:rPr>
        <w:t xml:space="preserve">. </w:t>
      </w:r>
      <w:r w:rsidR="00764DB6">
        <w:rPr>
          <w:rFonts w:ascii="Times New Roman" w:hAnsi="Times New Roman" w:cs="Times New Roman"/>
          <w:sz w:val="28"/>
          <w:szCs w:val="28"/>
        </w:rPr>
        <w:t>А стоит ли это делать с экономической точки зрения?</w:t>
      </w:r>
    </w:p>
    <w:p w14:paraId="4B9AD31F" w14:textId="7B058616" w:rsidR="00010444" w:rsidRDefault="001A6BB2" w:rsidP="00622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DB6">
        <w:rPr>
          <w:rFonts w:ascii="Times New Roman" w:hAnsi="Times New Roman" w:cs="Times New Roman"/>
          <w:sz w:val="28"/>
          <w:szCs w:val="28"/>
        </w:rPr>
        <w:t>тоит, но следует учитывать</w:t>
      </w:r>
      <w:r w:rsidR="00397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9787F">
        <w:rPr>
          <w:rFonts w:ascii="Times New Roman" w:hAnsi="Times New Roman" w:cs="Times New Roman"/>
          <w:sz w:val="28"/>
          <w:szCs w:val="28"/>
        </w:rPr>
        <w:t xml:space="preserve"> </w:t>
      </w:r>
      <w:r w:rsidR="004E2F90">
        <w:rPr>
          <w:rFonts w:ascii="Times New Roman" w:hAnsi="Times New Roman" w:cs="Times New Roman"/>
          <w:sz w:val="28"/>
          <w:szCs w:val="28"/>
        </w:rPr>
        <w:t>за первый год использования</w:t>
      </w:r>
      <w:r w:rsidR="0039787F">
        <w:rPr>
          <w:rFonts w:ascii="Times New Roman" w:hAnsi="Times New Roman" w:cs="Times New Roman"/>
          <w:sz w:val="28"/>
          <w:szCs w:val="28"/>
        </w:rPr>
        <w:t xml:space="preserve"> </w:t>
      </w:r>
      <w:r w:rsidR="0078074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D200D">
        <w:rPr>
          <w:rFonts w:ascii="Times New Roman" w:hAnsi="Times New Roman" w:cs="Times New Roman"/>
          <w:sz w:val="28"/>
          <w:szCs w:val="28"/>
        </w:rPr>
        <w:t>кредитного</w:t>
      </w:r>
      <w:r w:rsidR="00780741">
        <w:rPr>
          <w:rFonts w:ascii="Times New Roman" w:hAnsi="Times New Roman" w:cs="Times New Roman"/>
          <w:sz w:val="28"/>
          <w:szCs w:val="28"/>
        </w:rPr>
        <w:t xml:space="preserve"> продукта </w:t>
      </w:r>
      <w:r w:rsidR="00450E05">
        <w:rPr>
          <w:rFonts w:ascii="Times New Roman" w:hAnsi="Times New Roman" w:cs="Times New Roman"/>
          <w:sz w:val="28"/>
          <w:szCs w:val="28"/>
        </w:rPr>
        <w:t>заемщик в</w:t>
      </w:r>
      <w:r w:rsidR="00780741">
        <w:rPr>
          <w:rFonts w:ascii="Times New Roman" w:hAnsi="Times New Roman" w:cs="Times New Roman"/>
          <w:sz w:val="28"/>
          <w:szCs w:val="28"/>
        </w:rPr>
        <w:t xml:space="preserve">ыплачивает до </w:t>
      </w:r>
      <w:r w:rsidR="004E2F90">
        <w:rPr>
          <w:rFonts w:ascii="Times New Roman" w:hAnsi="Times New Roman" w:cs="Times New Roman"/>
          <w:sz w:val="28"/>
          <w:szCs w:val="28"/>
        </w:rPr>
        <w:t>30–35</w:t>
      </w:r>
      <w:r w:rsidR="00780741">
        <w:rPr>
          <w:rFonts w:ascii="Times New Roman" w:hAnsi="Times New Roman" w:cs="Times New Roman"/>
          <w:sz w:val="28"/>
          <w:szCs w:val="28"/>
        </w:rPr>
        <w:t>%</w:t>
      </w:r>
      <w:r w:rsidR="004E2F90">
        <w:rPr>
          <w:rFonts w:ascii="Times New Roman" w:hAnsi="Times New Roman" w:cs="Times New Roman"/>
          <w:sz w:val="28"/>
          <w:szCs w:val="28"/>
        </w:rPr>
        <w:t xml:space="preserve"> от </w:t>
      </w:r>
      <w:r w:rsidR="00895BA4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9A29CF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895BA4">
        <w:rPr>
          <w:rFonts w:ascii="Times New Roman" w:hAnsi="Times New Roman" w:cs="Times New Roman"/>
          <w:sz w:val="28"/>
          <w:szCs w:val="28"/>
        </w:rPr>
        <w:t>процентов</w:t>
      </w:r>
      <w:r w:rsidR="00780741">
        <w:rPr>
          <w:rFonts w:ascii="Times New Roman" w:hAnsi="Times New Roman" w:cs="Times New Roman"/>
          <w:sz w:val="28"/>
          <w:szCs w:val="28"/>
        </w:rPr>
        <w:t xml:space="preserve">, а за </w:t>
      </w:r>
      <w:r w:rsidR="004E2F90">
        <w:rPr>
          <w:rFonts w:ascii="Times New Roman" w:hAnsi="Times New Roman" w:cs="Times New Roman"/>
          <w:sz w:val="28"/>
          <w:szCs w:val="28"/>
        </w:rPr>
        <w:t>второй год</w:t>
      </w:r>
      <w:r w:rsid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4E2F90">
        <w:rPr>
          <w:rFonts w:ascii="Times New Roman" w:hAnsi="Times New Roman" w:cs="Times New Roman"/>
          <w:sz w:val="28"/>
          <w:szCs w:val="28"/>
        </w:rPr>
        <w:t>– 60–65</w:t>
      </w:r>
      <w:r w:rsidR="005C0B7F">
        <w:rPr>
          <w:rFonts w:ascii="Times New Roman" w:hAnsi="Times New Roman" w:cs="Times New Roman"/>
          <w:sz w:val="28"/>
          <w:szCs w:val="28"/>
        </w:rPr>
        <w:t xml:space="preserve"> </w:t>
      </w:r>
      <w:r w:rsidR="00ED200D">
        <w:rPr>
          <w:rFonts w:ascii="Times New Roman" w:hAnsi="Times New Roman" w:cs="Times New Roman"/>
          <w:sz w:val="28"/>
          <w:szCs w:val="28"/>
        </w:rPr>
        <w:t>%</w:t>
      </w:r>
      <w:r w:rsidR="004E2F90">
        <w:rPr>
          <w:rFonts w:ascii="Times New Roman" w:hAnsi="Times New Roman" w:cs="Times New Roman"/>
          <w:sz w:val="28"/>
          <w:szCs w:val="28"/>
        </w:rPr>
        <w:t xml:space="preserve">, третий – </w:t>
      </w:r>
      <w:r w:rsidR="00216ACE">
        <w:rPr>
          <w:rFonts w:ascii="Times New Roman" w:hAnsi="Times New Roman" w:cs="Times New Roman"/>
          <w:sz w:val="28"/>
          <w:szCs w:val="28"/>
        </w:rPr>
        <w:t xml:space="preserve">80–85 </w:t>
      </w:r>
      <w:r w:rsidR="004E2F90">
        <w:rPr>
          <w:rFonts w:ascii="Times New Roman" w:hAnsi="Times New Roman" w:cs="Times New Roman"/>
          <w:sz w:val="28"/>
          <w:szCs w:val="28"/>
        </w:rPr>
        <w:t xml:space="preserve">%, четвертый – </w:t>
      </w:r>
      <w:r w:rsidR="00216ACE">
        <w:rPr>
          <w:rFonts w:ascii="Times New Roman" w:hAnsi="Times New Roman" w:cs="Times New Roman"/>
          <w:sz w:val="28"/>
          <w:szCs w:val="28"/>
        </w:rPr>
        <w:lastRenderedPageBreak/>
        <w:t>93–97</w:t>
      </w:r>
      <w:r w:rsidR="004E2F90">
        <w:rPr>
          <w:rFonts w:ascii="Times New Roman" w:hAnsi="Times New Roman" w:cs="Times New Roman"/>
          <w:sz w:val="28"/>
          <w:szCs w:val="28"/>
        </w:rPr>
        <w:t xml:space="preserve">% </w:t>
      </w:r>
      <w:r w:rsidR="00450E05">
        <w:rPr>
          <w:rFonts w:ascii="Times New Roman" w:hAnsi="Times New Roman" w:cs="Times New Roman"/>
          <w:sz w:val="28"/>
          <w:szCs w:val="28"/>
        </w:rPr>
        <w:t>и</w:t>
      </w:r>
      <w:r w:rsidR="004E2F90">
        <w:rPr>
          <w:rFonts w:ascii="Times New Roman" w:hAnsi="Times New Roman" w:cs="Times New Roman"/>
          <w:sz w:val="28"/>
          <w:szCs w:val="28"/>
        </w:rPr>
        <w:t xml:space="preserve"> </w:t>
      </w:r>
      <w:r w:rsidR="009A29CF">
        <w:rPr>
          <w:rFonts w:ascii="Times New Roman" w:hAnsi="Times New Roman" w:cs="Times New Roman"/>
          <w:sz w:val="28"/>
          <w:szCs w:val="28"/>
        </w:rPr>
        <w:t xml:space="preserve">в </w:t>
      </w:r>
      <w:r w:rsidR="00962E6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962E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2E60">
        <w:rPr>
          <w:rFonts w:ascii="Times New Roman" w:hAnsi="Times New Roman" w:cs="Times New Roman"/>
          <w:sz w:val="28"/>
          <w:szCs w:val="28"/>
        </w:rPr>
        <w:t xml:space="preserve"> </w:t>
      </w:r>
      <w:r w:rsidR="004E2F90">
        <w:rPr>
          <w:rFonts w:ascii="Times New Roman" w:hAnsi="Times New Roman" w:cs="Times New Roman"/>
          <w:sz w:val="28"/>
          <w:szCs w:val="28"/>
        </w:rPr>
        <w:t>пят</w:t>
      </w:r>
      <w:r w:rsidR="00962E60">
        <w:rPr>
          <w:rFonts w:ascii="Times New Roman" w:hAnsi="Times New Roman" w:cs="Times New Roman"/>
          <w:sz w:val="28"/>
          <w:szCs w:val="28"/>
        </w:rPr>
        <w:t>ого</w:t>
      </w:r>
      <w:r w:rsidR="004E2F90">
        <w:rPr>
          <w:rFonts w:ascii="Times New Roman" w:hAnsi="Times New Roman" w:cs="Times New Roman"/>
          <w:sz w:val="28"/>
          <w:szCs w:val="28"/>
        </w:rPr>
        <w:t xml:space="preserve"> </w:t>
      </w:r>
      <w:r w:rsidR="009A29CF">
        <w:rPr>
          <w:rFonts w:ascii="Times New Roman" w:hAnsi="Times New Roman" w:cs="Times New Roman"/>
          <w:sz w:val="28"/>
          <w:szCs w:val="28"/>
        </w:rPr>
        <w:t>года</w:t>
      </w:r>
      <w:r w:rsidR="00216ACE">
        <w:rPr>
          <w:rFonts w:ascii="Times New Roman" w:hAnsi="Times New Roman" w:cs="Times New Roman"/>
          <w:sz w:val="28"/>
          <w:szCs w:val="28"/>
        </w:rPr>
        <w:t xml:space="preserve"> доплачивает </w:t>
      </w:r>
      <w:r w:rsidR="004E2F90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216ACE">
        <w:rPr>
          <w:rFonts w:ascii="Times New Roman" w:hAnsi="Times New Roman" w:cs="Times New Roman"/>
          <w:sz w:val="28"/>
          <w:szCs w:val="28"/>
        </w:rPr>
        <w:t>3–7</w:t>
      </w:r>
      <w:r w:rsidR="005C0B7F">
        <w:rPr>
          <w:rFonts w:ascii="Times New Roman" w:hAnsi="Times New Roman" w:cs="Times New Roman"/>
          <w:sz w:val="28"/>
          <w:szCs w:val="28"/>
        </w:rPr>
        <w:t xml:space="preserve"> </w:t>
      </w:r>
      <w:r w:rsidR="00216ACE">
        <w:rPr>
          <w:rFonts w:ascii="Times New Roman" w:hAnsi="Times New Roman" w:cs="Times New Roman"/>
          <w:sz w:val="28"/>
          <w:szCs w:val="28"/>
        </w:rPr>
        <w:t>%</w:t>
      </w:r>
      <w:r w:rsidR="004E2F90">
        <w:rPr>
          <w:rFonts w:ascii="Times New Roman" w:hAnsi="Times New Roman" w:cs="Times New Roman"/>
          <w:sz w:val="28"/>
          <w:szCs w:val="28"/>
        </w:rPr>
        <w:t xml:space="preserve">. </w:t>
      </w:r>
      <w:r w:rsidR="00216A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 w:rsidR="00216ACE">
        <w:rPr>
          <w:rFonts w:ascii="Times New Roman" w:hAnsi="Times New Roman" w:cs="Times New Roman"/>
          <w:sz w:val="28"/>
          <w:szCs w:val="28"/>
        </w:rPr>
        <w:t xml:space="preserve"> </w:t>
      </w:r>
      <w:r w:rsidR="004E2F90">
        <w:rPr>
          <w:rFonts w:ascii="Times New Roman" w:hAnsi="Times New Roman" w:cs="Times New Roman"/>
          <w:sz w:val="28"/>
          <w:szCs w:val="28"/>
        </w:rPr>
        <w:t xml:space="preserve">стоимость кредита (выплаченных банку процентов) в расчете на общую сумму основного долга </w:t>
      </w:r>
      <w:r w:rsidR="005C0B7F">
        <w:rPr>
          <w:rFonts w:ascii="Times New Roman" w:hAnsi="Times New Roman" w:cs="Times New Roman"/>
          <w:sz w:val="28"/>
          <w:szCs w:val="28"/>
        </w:rPr>
        <w:t xml:space="preserve">с учетом накопительного эффекта </w:t>
      </w:r>
      <w:r w:rsidR="004E2F90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r w:rsidR="00216ACE">
        <w:rPr>
          <w:rFonts w:ascii="Times New Roman" w:hAnsi="Times New Roman" w:cs="Times New Roman"/>
          <w:sz w:val="28"/>
          <w:szCs w:val="28"/>
        </w:rPr>
        <w:t>по годам следующем образом: 12–13 %</w:t>
      </w:r>
      <w:r w:rsidR="005C0B7F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="00216ACE">
        <w:rPr>
          <w:rFonts w:ascii="Times New Roman" w:hAnsi="Times New Roman" w:cs="Times New Roman"/>
          <w:sz w:val="28"/>
          <w:szCs w:val="28"/>
        </w:rPr>
        <w:t xml:space="preserve">; 11–12 %; 10–11 %; 8–10 %; </w:t>
      </w:r>
      <w:r w:rsidR="005C0B7F">
        <w:rPr>
          <w:rFonts w:ascii="Times New Roman" w:hAnsi="Times New Roman" w:cs="Times New Roman"/>
          <w:sz w:val="28"/>
          <w:szCs w:val="28"/>
        </w:rPr>
        <w:t xml:space="preserve">и </w:t>
      </w:r>
      <w:r w:rsidR="00216ACE">
        <w:rPr>
          <w:rFonts w:ascii="Times New Roman" w:hAnsi="Times New Roman" w:cs="Times New Roman"/>
          <w:sz w:val="28"/>
          <w:szCs w:val="28"/>
        </w:rPr>
        <w:t xml:space="preserve">7–8 % соответственно. Следовательно, </w:t>
      </w:r>
      <w:r w:rsidR="00A40040">
        <w:rPr>
          <w:rFonts w:ascii="Times New Roman" w:hAnsi="Times New Roman" w:cs="Times New Roman"/>
          <w:sz w:val="28"/>
          <w:szCs w:val="28"/>
        </w:rPr>
        <w:t>4-й</w:t>
      </w:r>
      <w:r w:rsidR="00216ACE">
        <w:rPr>
          <w:rFonts w:ascii="Times New Roman" w:hAnsi="Times New Roman" w:cs="Times New Roman"/>
          <w:sz w:val="28"/>
          <w:szCs w:val="28"/>
        </w:rPr>
        <w:t xml:space="preserve"> и 5-й год</w:t>
      </w:r>
      <w:r w:rsidR="00C91C42">
        <w:rPr>
          <w:rFonts w:ascii="Times New Roman" w:hAnsi="Times New Roman" w:cs="Times New Roman"/>
          <w:sz w:val="28"/>
          <w:szCs w:val="28"/>
        </w:rPr>
        <w:t>ы</w:t>
      </w:r>
      <w:r w:rsidR="00216ACE">
        <w:rPr>
          <w:rFonts w:ascii="Times New Roman" w:hAnsi="Times New Roman" w:cs="Times New Roman"/>
          <w:sz w:val="28"/>
          <w:szCs w:val="28"/>
        </w:rPr>
        <w:t xml:space="preserve"> использования кредитного продукта, от которых клиенты </w:t>
      </w:r>
      <w:r w:rsidR="00C91C42">
        <w:rPr>
          <w:rFonts w:ascii="Times New Roman" w:hAnsi="Times New Roman" w:cs="Times New Roman"/>
          <w:sz w:val="28"/>
          <w:szCs w:val="28"/>
        </w:rPr>
        <w:t>фактически отказываются, являются</w:t>
      </w:r>
      <w:r w:rsidR="00216ACE">
        <w:rPr>
          <w:rFonts w:ascii="Times New Roman" w:hAnsi="Times New Roman" w:cs="Times New Roman"/>
          <w:sz w:val="28"/>
          <w:szCs w:val="28"/>
        </w:rPr>
        <w:t xml:space="preserve"> для них наиболее дешевыми.</w:t>
      </w:r>
    </w:p>
    <w:p w14:paraId="47A89B1B" w14:textId="47FF61BF" w:rsidR="00450E05" w:rsidRDefault="00450E05" w:rsidP="00450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подобной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CD42CF"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8"/>
          <w:szCs w:val="28"/>
        </w:rPr>
        <w:t xml:space="preserve"> кафедры экономики и экономической безопасности Среднерусского института управления – филиала РАНХиГС Владислава Матвеева эффективность </w:t>
      </w:r>
      <w:r w:rsidR="0062208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кредитных продуктов непосредственно для самих заемщиков существенно сокращается. </w:t>
      </w:r>
      <w:r w:rsidR="00B97F3C">
        <w:rPr>
          <w:rFonts w:ascii="Times New Roman" w:hAnsi="Times New Roman" w:cs="Times New Roman"/>
          <w:sz w:val="28"/>
          <w:szCs w:val="28"/>
        </w:rPr>
        <w:t>Кроме того, завершив расчет по одному кредитному договору подобные заемщики могут привлекать новые кредиты для достижени</w:t>
      </w:r>
      <w:r w:rsidR="00D0096A">
        <w:rPr>
          <w:rFonts w:ascii="Times New Roman" w:hAnsi="Times New Roman" w:cs="Times New Roman"/>
          <w:sz w:val="28"/>
          <w:szCs w:val="28"/>
        </w:rPr>
        <w:t>я</w:t>
      </w:r>
      <w:r w:rsidR="00B97F3C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962E60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B97F3C">
        <w:rPr>
          <w:rFonts w:ascii="Times New Roman" w:hAnsi="Times New Roman" w:cs="Times New Roman"/>
          <w:sz w:val="28"/>
          <w:szCs w:val="28"/>
        </w:rPr>
        <w:t xml:space="preserve">целей, фактически осуществляя повторную завышенную переплату процентов </w:t>
      </w:r>
      <w:proofErr w:type="gramStart"/>
      <w:r w:rsidR="00B97F3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97F3C">
        <w:rPr>
          <w:rFonts w:ascii="Times New Roman" w:hAnsi="Times New Roman" w:cs="Times New Roman"/>
          <w:sz w:val="28"/>
          <w:szCs w:val="28"/>
        </w:rPr>
        <w:t xml:space="preserve"> 2–3 года использования нового кредита. </w:t>
      </w:r>
    </w:p>
    <w:p w14:paraId="7758A829" w14:textId="1DAF7C87" w:rsidR="00450E05" w:rsidRPr="00080866" w:rsidRDefault="00B97F3C" w:rsidP="00497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 целью </w:t>
      </w:r>
      <w:r w:rsidR="004975ED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>эффективности использования кредитных продуктов</w:t>
      </w:r>
      <w:r w:rsidR="00450E05">
        <w:rPr>
          <w:rFonts w:ascii="Times New Roman" w:hAnsi="Times New Roman" w:cs="Times New Roman"/>
          <w:sz w:val="28"/>
          <w:szCs w:val="28"/>
        </w:rPr>
        <w:t xml:space="preserve"> </w:t>
      </w:r>
      <w:r w:rsidR="004975ED">
        <w:rPr>
          <w:rFonts w:ascii="Times New Roman" w:hAnsi="Times New Roman" w:cs="Times New Roman"/>
          <w:sz w:val="28"/>
          <w:szCs w:val="28"/>
        </w:rPr>
        <w:t xml:space="preserve">для жителей нашей страны </w:t>
      </w:r>
      <w:r w:rsidR="00450E05">
        <w:rPr>
          <w:rFonts w:ascii="Times New Roman" w:hAnsi="Times New Roman" w:cs="Times New Roman"/>
          <w:sz w:val="28"/>
          <w:szCs w:val="28"/>
        </w:rPr>
        <w:t>исполнительной и законодательной ветвям власти</w:t>
      </w:r>
      <w:r w:rsidR="00450E05" w:rsidRPr="00A7744F">
        <w:rPr>
          <w:rFonts w:ascii="Times New Roman" w:hAnsi="Times New Roman" w:cs="Times New Roman"/>
          <w:sz w:val="28"/>
          <w:szCs w:val="28"/>
        </w:rPr>
        <w:t xml:space="preserve"> </w:t>
      </w:r>
      <w:r w:rsidR="00450E05">
        <w:rPr>
          <w:rFonts w:ascii="Times New Roman" w:hAnsi="Times New Roman" w:cs="Times New Roman"/>
          <w:sz w:val="28"/>
          <w:szCs w:val="28"/>
        </w:rPr>
        <w:t>необходимо</w:t>
      </w:r>
      <w:r w:rsidR="004975ED">
        <w:rPr>
          <w:rFonts w:ascii="Times New Roman" w:hAnsi="Times New Roman" w:cs="Times New Roman"/>
          <w:sz w:val="28"/>
          <w:szCs w:val="28"/>
        </w:rPr>
        <w:t xml:space="preserve"> на законодательном уровне предусмотреть возможность выравнивания доли </w:t>
      </w:r>
      <w:r w:rsidR="00895BA4">
        <w:rPr>
          <w:rFonts w:ascii="Times New Roman" w:hAnsi="Times New Roman" w:cs="Times New Roman"/>
          <w:sz w:val="28"/>
          <w:szCs w:val="28"/>
        </w:rPr>
        <w:t>погашения процентов</w:t>
      </w:r>
      <w:r w:rsidR="004975ED">
        <w:rPr>
          <w:rFonts w:ascii="Times New Roman" w:hAnsi="Times New Roman" w:cs="Times New Roman"/>
          <w:sz w:val="28"/>
          <w:szCs w:val="28"/>
        </w:rPr>
        <w:t xml:space="preserve"> в </w:t>
      </w:r>
      <w:r w:rsidR="001A6BB2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4975ED">
        <w:rPr>
          <w:rFonts w:ascii="Times New Roman" w:hAnsi="Times New Roman" w:cs="Times New Roman"/>
          <w:sz w:val="28"/>
          <w:szCs w:val="28"/>
        </w:rPr>
        <w:t xml:space="preserve">структуре ежемесячного платежа, а также усилить политику, направленную на </w:t>
      </w:r>
      <w:r w:rsidR="00450E05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населения.</w:t>
      </w:r>
    </w:p>
    <w:p w14:paraId="4060F9C4" w14:textId="15216C83" w:rsidR="00C91C42" w:rsidRDefault="00C91C42" w:rsidP="00216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C90B1" w14:textId="1A57AB7F" w:rsidR="00C91C42" w:rsidRDefault="00C91C42" w:rsidP="00216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AEEC5" w14:textId="2B86C7EB" w:rsidR="00C91C42" w:rsidRDefault="00C91C42" w:rsidP="00216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0826" w14:textId="02236A22" w:rsidR="00C91C42" w:rsidRDefault="00C91C42" w:rsidP="00180E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6FC26" w14:textId="25341DDD" w:rsidR="00C91C42" w:rsidRDefault="00C91C42" w:rsidP="00180E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A7BE1" w14:textId="77777777" w:rsidR="00C91C42" w:rsidRPr="00780741" w:rsidRDefault="00C91C42" w:rsidP="00216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C42" w:rsidRPr="00780741" w:rsidSect="007B1DCC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A"/>
    <w:rsid w:val="00000432"/>
    <w:rsid w:val="00010444"/>
    <w:rsid w:val="000808A1"/>
    <w:rsid w:val="00163BA1"/>
    <w:rsid w:val="00180E36"/>
    <w:rsid w:val="001A6BB2"/>
    <w:rsid w:val="00216ACE"/>
    <w:rsid w:val="00295983"/>
    <w:rsid w:val="0039787F"/>
    <w:rsid w:val="003A365A"/>
    <w:rsid w:val="00450E05"/>
    <w:rsid w:val="004975ED"/>
    <w:rsid w:val="004A44D5"/>
    <w:rsid w:val="004C779B"/>
    <w:rsid w:val="004E2F90"/>
    <w:rsid w:val="005C0B7F"/>
    <w:rsid w:val="00622083"/>
    <w:rsid w:val="006703CF"/>
    <w:rsid w:val="00737738"/>
    <w:rsid w:val="00764DB6"/>
    <w:rsid w:val="007712E3"/>
    <w:rsid w:val="00780741"/>
    <w:rsid w:val="00792381"/>
    <w:rsid w:val="007B1DCC"/>
    <w:rsid w:val="008208DB"/>
    <w:rsid w:val="00895BA4"/>
    <w:rsid w:val="00962E60"/>
    <w:rsid w:val="009A29CF"/>
    <w:rsid w:val="009E557D"/>
    <w:rsid w:val="00A02531"/>
    <w:rsid w:val="00A40040"/>
    <w:rsid w:val="00B158D0"/>
    <w:rsid w:val="00B97F3C"/>
    <w:rsid w:val="00C049F1"/>
    <w:rsid w:val="00C836A5"/>
    <w:rsid w:val="00C91C42"/>
    <w:rsid w:val="00CB22B2"/>
    <w:rsid w:val="00CD42CF"/>
    <w:rsid w:val="00D0096A"/>
    <w:rsid w:val="00DD354A"/>
    <w:rsid w:val="00E15826"/>
    <w:rsid w:val="00E94D90"/>
    <w:rsid w:val="00EB6099"/>
    <w:rsid w:val="00ED200D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B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Матвеев</dc:creator>
  <cp:keywords/>
  <dc:description/>
  <cp:lastModifiedBy>Надежда</cp:lastModifiedBy>
  <cp:revision>5</cp:revision>
  <dcterms:created xsi:type="dcterms:W3CDTF">2021-10-07T19:16:00Z</dcterms:created>
  <dcterms:modified xsi:type="dcterms:W3CDTF">2021-10-22T09:10:00Z</dcterms:modified>
</cp:coreProperties>
</file>