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5" w:rsidRPr="00BF0EF5" w:rsidRDefault="00BF0EF5" w:rsidP="00BF0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EF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Парк учреждений здравоохранения Орловской области пополнился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BF0EF5">
        <w:rPr>
          <w:rFonts w:ascii="Times New Roman" w:hAnsi="Times New Roman" w:cs="Times New Roman"/>
          <w:b/>
          <w:sz w:val="28"/>
          <w:szCs w:val="28"/>
          <w:u w:val="single"/>
        </w:rPr>
        <w:t>21 автомобилями скорой медицинской помощи</w:t>
      </w:r>
    </w:p>
    <w:p w:rsidR="00BF0EF5" w:rsidRPr="00BF0EF5" w:rsidRDefault="00BF0EF5" w:rsidP="00BF0E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3"/>
        <w:rPr>
          <w:sz w:val="28"/>
          <w:szCs w:val="28"/>
        </w:rPr>
      </w:pPr>
      <w:r w:rsidRPr="00BF0EF5">
        <w:rPr>
          <w:sz w:val="28"/>
          <w:szCs w:val="28"/>
        </w:rPr>
        <w:t>9 сентября перед зданием администрации области состоялось Торжественное вручение автомобилей скорой медицинской помощи районам Орловской области.</w:t>
      </w:r>
    </w:p>
    <w:p w:rsidR="00BF0EF5" w:rsidRPr="00BF0EF5" w:rsidRDefault="00BF0EF5" w:rsidP="00BF0E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3"/>
        <w:rPr>
          <w:sz w:val="28"/>
          <w:szCs w:val="28"/>
        </w:rPr>
      </w:pPr>
      <w:r w:rsidRPr="00BF0EF5">
        <w:rPr>
          <w:sz w:val="28"/>
          <w:szCs w:val="28"/>
        </w:rPr>
        <w:t>В мероприятии приняли участие Губернатор Орловской области Андрей Евгеньевич Клычков, Председатель Орловского областного Совета народных депутатов Леонид Семенович Музалевский, член Совета Федерации ФС РФ Василий Николаевич Иконников, а так же Главы районов.</w:t>
      </w:r>
    </w:p>
    <w:p w:rsidR="00BF0EF5" w:rsidRPr="00BF0EF5" w:rsidRDefault="00BF0EF5" w:rsidP="00BF0E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3"/>
        <w:rPr>
          <w:sz w:val="28"/>
          <w:szCs w:val="28"/>
        </w:rPr>
      </w:pPr>
      <w:r w:rsidRPr="00BF0EF5">
        <w:rPr>
          <w:sz w:val="28"/>
          <w:szCs w:val="28"/>
        </w:rPr>
        <w:t>В этот день были вручены ключи от автомобилей скорой помощи главам муниципальных районов и городских округов Орловской области и главным врачам медицинских учреждений.</w:t>
      </w:r>
    </w:p>
    <w:p w:rsidR="00BF0EF5" w:rsidRDefault="00BF0EF5" w:rsidP="00BF0E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3"/>
        <w:rPr>
          <w:sz w:val="28"/>
          <w:szCs w:val="28"/>
        </w:rPr>
      </w:pPr>
      <w:r w:rsidRPr="00BF0EF5">
        <w:rPr>
          <w:sz w:val="28"/>
          <w:szCs w:val="28"/>
        </w:rPr>
        <w:t xml:space="preserve">По одному автомобилю переданы в центральные районные больницы Болховского, Верховского, </w:t>
      </w:r>
      <w:proofErr w:type="spellStart"/>
      <w:r w:rsidRPr="00BF0EF5">
        <w:rPr>
          <w:sz w:val="28"/>
          <w:szCs w:val="28"/>
        </w:rPr>
        <w:t>Глазуновского</w:t>
      </w:r>
      <w:proofErr w:type="spellEnd"/>
      <w:r w:rsidRPr="00BF0EF5">
        <w:rPr>
          <w:sz w:val="28"/>
          <w:szCs w:val="28"/>
        </w:rPr>
        <w:t xml:space="preserve">, Дмитровского, Залегощенского, </w:t>
      </w:r>
      <w:proofErr w:type="spellStart"/>
      <w:r w:rsidRPr="00BF0EF5">
        <w:rPr>
          <w:sz w:val="28"/>
          <w:szCs w:val="28"/>
        </w:rPr>
        <w:t>Колпнянского</w:t>
      </w:r>
      <w:proofErr w:type="spellEnd"/>
      <w:r w:rsidRPr="00BF0EF5">
        <w:rPr>
          <w:sz w:val="28"/>
          <w:szCs w:val="28"/>
        </w:rPr>
        <w:t xml:space="preserve">, Корсаковского, </w:t>
      </w:r>
      <w:proofErr w:type="spellStart"/>
      <w:r w:rsidRPr="00BF0EF5">
        <w:rPr>
          <w:sz w:val="28"/>
          <w:szCs w:val="28"/>
        </w:rPr>
        <w:t>Кромского</w:t>
      </w:r>
      <w:proofErr w:type="spellEnd"/>
      <w:r w:rsidRPr="00BF0EF5">
        <w:rPr>
          <w:sz w:val="28"/>
          <w:szCs w:val="28"/>
        </w:rPr>
        <w:t xml:space="preserve">, </w:t>
      </w:r>
      <w:proofErr w:type="spellStart"/>
      <w:r w:rsidRPr="00BF0EF5">
        <w:rPr>
          <w:sz w:val="28"/>
          <w:szCs w:val="28"/>
        </w:rPr>
        <w:t>Ливенского</w:t>
      </w:r>
      <w:proofErr w:type="spellEnd"/>
      <w:r w:rsidRPr="00BF0EF5">
        <w:rPr>
          <w:sz w:val="28"/>
          <w:szCs w:val="28"/>
        </w:rPr>
        <w:t xml:space="preserve">, </w:t>
      </w:r>
      <w:proofErr w:type="spellStart"/>
      <w:r w:rsidRPr="00BF0EF5">
        <w:rPr>
          <w:sz w:val="28"/>
          <w:szCs w:val="28"/>
        </w:rPr>
        <w:t>Малоархангельского</w:t>
      </w:r>
      <w:proofErr w:type="spellEnd"/>
      <w:r w:rsidRPr="00BF0EF5">
        <w:rPr>
          <w:sz w:val="28"/>
          <w:szCs w:val="28"/>
        </w:rPr>
        <w:t xml:space="preserve">, </w:t>
      </w:r>
      <w:proofErr w:type="spellStart"/>
      <w:r w:rsidRPr="00BF0EF5">
        <w:rPr>
          <w:sz w:val="28"/>
          <w:szCs w:val="28"/>
        </w:rPr>
        <w:t>Мценского</w:t>
      </w:r>
      <w:proofErr w:type="spellEnd"/>
      <w:r w:rsidRPr="00BF0EF5">
        <w:rPr>
          <w:sz w:val="28"/>
          <w:szCs w:val="28"/>
        </w:rPr>
        <w:t xml:space="preserve">, Новосильского, Покровского, Свердловского, </w:t>
      </w:r>
      <w:proofErr w:type="spellStart"/>
      <w:r w:rsidRPr="00BF0EF5">
        <w:rPr>
          <w:sz w:val="28"/>
          <w:szCs w:val="28"/>
        </w:rPr>
        <w:t>Сосковского</w:t>
      </w:r>
      <w:proofErr w:type="spellEnd"/>
      <w:r w:rsidRPr="00BF0EF5">
        <w:rPr>
          <w:sz w:val="28"/>
          <w:szCs w:val="28"/>
        </w:rPr>
        <w:t xml:space="preserve">, </w:t>
      </w:r>
      <w:proofErr w:type="spellStart"/>
      <w:r w:rsidRPr="00BF0EF5">
        <w:rPr>
          <w:sz w:val="28"/>
          <w:szCs w:val="28"/>
        </w:rPr>
        <w:t>Хотынецкого</w:t>
      </w:r>
      <w:proofErr w:type="spellEnd"/>
      <w:r w:rsidRPr="00BF0EF5">
        <w:rPr>
          <w:sz w:val="28"/>
          <w:szCs w:val="28"/>
        </w:rPr>
        <w:t xml:space="preserve"> и </w:t>
      </w:r>
      <w:proofErr w:type="spellStart"/>
      <w:r w:rsidRPr="00BF0EF5">
        <w:rPr>
          <w:sz w:val="28"/>
          <w:szCs w:val="28"/>
        </w:rPr>
        <w:t>Шаблыкинского</w:t>
      </w:r>
      <w:proofErr w:type="spellEnd"/>
      <w:r w:rsidRPr="00BF0EF5">
        <w:rPr>
          <w:sz w:val="28"/>
          <w:szCs w:val="28"/>
        </w:rPr>
        <w:t xml:space="preserve"> районов.</w:t>
      </w:r>
    </w:p>
    <w:p w:rsidR="00BF0EF5" w:rsidRDefault="00BF0EF5" w:rsidP="00BF0E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outlineLvl w:val="3"/>
        <w:rPr>
          <w:sz w:val="28"/>
          <w:szCs w:val="28"/>
        </w:rPr>
      </w:pPr>
    </w:p>
    <w:p w:rsidR="00BF0EF5" w:rsidRPr="00BF0EF5" w:rsidRDefault="00BF0EF5" w:rsidP="00BF0EF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outlineLvl w:val="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80865" cy="1850558"/>
            <wp:effectExtent l="19050" t="0" r="435" b="0"/>
            <wp:docPr id="9" name="Рисунок 1" descr="http://admzalegosh.ru/files/uploads/files/skoray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zalegosh.ru/files/uploads/files/skoraya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30" cy="185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9771" cy="1854465"/>
            <wp:effectExtent l="19050" t="0" r="1979" b="0"/>
            <wp:docPr id="7" name="Рисунок 4" descr="http://admzalegosh.ru/files/uploads/files/skoraya_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zalegosh.ru/files/uploads/files/skoraya_2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24" cy="185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96" w:rsidRPr="00BF0EF5" w:rsidRDefault="00AA1396" w:rsidP="00BF0E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A1396" w:rsidRPr="00BF0EF5" w:rsidSect="00BF0E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0EF5"/>
    <w:rsid w:val="00AA1396"/>
    <w:rsid w:val="00B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2020-09-17T08:16:00Z</dcterms:created>
  <dcterms:modified xsi:type="dcterms:W3CDTF">2020-09-17T08:20:00Z</dcterms:modified>
</cp:coreProperties>
</file>