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24" w:rsidRPr="00990C24" w:rsidRDefault="00990C24" w:rsidP="00990C24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90C24">
        <w:rPr>
          <w:rFonts w:ascii="Times New Roman" w:hAnsi="Times New Roman" w:cs="Times New Roman"/>
          <w:b/>
          <w:sz w:val="28"/>
          <w:szCs w:val="28"/>
        </w:rPr>
        <w:t>Промышленные предприятия Орловщины успешно продолжают реализацию мероприятий нацпроекта «Производительность труда»</w:t>
      </w:r>
      <w:r w:rsidRPr="00990C24">
        <w:rPr>
          <w:rFonts w:ascii="Times New Roman" w:hAnsi="Times New Roman" w:cs="Times New Roman"/>
          <w:b/>
          <w:sz w:val="28"/>
          <w:szCs w:val="28"/>
        </w:rPr>
        <w:br/>
      </w:r>
      <w:bookmarkEnd w:id="0"/>
    </w:p>
    <w:p w:rsidR="00990C24" w:rsidRPr="00990C24" w:rsidRDefault="00990C24" w:rsidP="0099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C24">
        <w:rPr>
          <w:rFonts w:ascii="Times New Roman" w:hAnsi="Times New Roman" w:cs="Times New Roman"/>
          <w:b/>
          <w:sz w:val="28"/>
          <w:szCs w:val="28"/>
        </w:rPr>
        <w:br/>
      </w:r>
      <w:r w:rsidRPr="00990C2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0C24">
        <w:rPr>
          <w:rFonts w:ascii="Times New Roman" w:hAnsi="Times New Roman" w:cs="Times New Roman"/>
          <w:sz w:val="28"/>
          <w:szCs w:val="28"/>
        </w:rPr>
        <w:t>Сегодня экспертами АНО «Федеральный центр компетенций в сфере производительности труда» дан старт проекта по внедрению бережливых технологий и повышению производительности труда в ООО «Империал». На предприятии определен пилотный проект − «Производство офисной мебели».</w:t>
      </w:r>
      <w:r w:rsidRPr="00990C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0C24">
        <w:rPr>
          <w:rFonts w:ascii="Times New Roman" w:hAnsi="Times New Roman" w:cs="Times New Roman"/>
          <w:sz w:val="28"/>
          <w:szCs w:val="28"/>
        </w:rPr>
        <w:t>Этот пилотный проект выбран предприятием в целях снижения себестоимости продукции и нахождения имеющихся резервов для увеличения мощностей производства выпускаемой продукции.</w:t>
      </w:r>
      <w:r w:rsidRPr="00990C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0C24">
        <w:rPr>
          <w:rFonts w:ascii="Times New Roman" w:hAnsi="Times New Roman" w:cs="Times New Roman"/>
          <w:sz w:val="28"/>
          <w:szCs w:val="28"/>
        </w:rPr>
        <w:t>Реализация проекта по внедрению улучшений под руководством экспертов АНО «ФЦК» позволит выявить и устранить потери на выбранных производственных участках, обозначить имеющиеся резервы повышения производительности труда и снижения всех видов потерь, вовлечь работников предприятия в деятельность по внедрению улучшений, обучить их на практике передовым инструментам системы «Бережливое производство».</w:t>
      </w:r>
      <w:r w:rsidRPr="00990C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0C24">
        <w:rPr>
          <w:rFonts w:ascii="Times New Roman" w:hAnsi="Times New Roman" w:cs="Times New Roman"/>
          <w:sz w:val="28"/>
          <w:szCs w:val="28"/>
        </w:rPr>
        <w:t>Напомним, с середины 2021 года предприятия нашего региона участвуют в мероприятиях федерального проекта «Адресная поддержка повышения производительности труда на предприятиях» нацпроекта «Производительность труда» в более широком формате. Внедряются мероприятия по повышению производительности труда и снижению производственных затрат непосредственно под руководством экспертов АНО «Федеральный центр компетенций в сфере производительности труда».</w:t>
      </w:r>
    </w:p>
    <w:p w:rsidR="00FF4EB3" w:rsidRDefault="00FF4EB3" w:rsidP="00990C2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990C24" w:rsidRPr="00990C24" w:rsidRDefault="00990C24" w:rsidP="00990C24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14825" cy="2874753"/>
            <wp:effectExtent l="0" t="0" r="0" b="1905"/>
            <wp:docPr id="1" name="Рисунок 1" descr="https://sun9-78.userapi.com/impg/2hMprCHuIpq6DcGfzVddrXcFPyvxWmzhLHiQdg/R5F5CzkFDOY.jpg?size=800x533&amp;quality=95&amp;sign=a7b21f41c23a90b4b0f697e6b90df85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8.userapi.com/impg/2hMprCHuIpq6DcGfzVddrXcFPyvxWmzhLHiQdg/R5F5CzkFDOY.jpg?size=800x533&amp;quality=95&amp;sign=a7b21f41c23a90b4b0f697e6b90df857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209" cy="287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0C24" w:rsidRPr="0099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48"/>
    <w:rsid w:val="00990C24"/>
    <w:rsid w:val="00B21748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2022-02-28T14:39:00Z</dcterms:created>
  <dcterms:modified xsi:type="dcterms:W3CDTF">2022-02-28T14:41:00Z</dcterms:modified>
</cp:coreProperties>
</file>