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C" w:rsidRDefault="00426D8C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t xml:space="preserve"> </w:t>
      </w:r>
      <w:r w:rsidR="00B023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5" o:title=""/>
          </v:shape>
        </w:pict>
      </w:r>
    </w:p>
    <w:p w:rsidR="00426D8C" w:rsidRPr="007E5431" w:rsidRDefault="00426D8C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426D8C" w:rsidRPr="007E5431" w:rsidRDefault="00426D8C" w:rsidP="008766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E5431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426D8C" w:rsidRDefault="00426D8C" w:rsidP="0087667E">
      <w:pPr>
        <w:pStyle w:val="a5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426D8C" w:rsidRPr="00E11520" w:rsidRDefault="00426D8C" w:rsidP="0087667E">
      <w:pPr>
        <w:rPr>
          <w:sz w:val="28"/>
          <w:szCs w:val="28"/>
        </w:rPr>
      </w:pPr>
    </w:p>
    <w:p w:rsidR="00426D8C" w:rsidRPr="00E11520" w:rsidRDefault="00426D8C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26D8C" w:rsidRPr="00E11520" w:rsidRDefault="00426D8C" w:rsidP="0087667E">
      <w:pPr>
        <w:rPr>
          <w:sz w:val="28"/>
          <w:szCs w:val="28"/>
        </w:rPr>
      </w:pPr>
    </w:p>
    <w:p w:rsidR="00426D8C" w:rsidRPr="004E1EB5" w:rsidRDefault="00426D8C" w:rsidP="0087667E">
      <w:pPr>
        <w:pStyle w:val="3"/>
        <w:keepNext w:val="0"/>
        <w:outlineLvl w:val="9"/>
      </w:pPr>
      <w:r>
        <w:t xml:space="preserve">        12  </w:t>
      </w:r>
      <w:r w:rsidRPr="004E1EB5">
        <w:t>ноября 2018</w:t>
      </w:r>
      <w:r>
        <w:t xml:space="preserve"> года </w:t>
      </w:r>
      <w:r>
        <w:tab/>
      </w:r>
      <w:r>
        <w:tab/>
      </w:r>
      <w:r>
        <w:tab/>
      </w:r>
      <w:r>
        <w:tab/>
        <w:t xml:space="preserve">           </w:t>
      </w:r>
      <w:r w:rsidRPr="004E1EB5">
        <w:tab/>
        <w:t xml:space="preserve">№ </w:t>
      </w:r>
      <w:r>
        <w:t>568</w:t>
      </w:r>
    </w:p>
    <w:p w:rsidR="00426D8C" w:rsidRPr="004E1EB5" w:rsidRDefault="00426D8C" w:rsidP="00AF27AB">
      <w:pPr>
        <w:pStyle w:val="Standard"/>
        <w:rPr>
          <w:b/>
          <w:bCs/>
          <w:sz w:val="28"/>
          <w:szCs w:val="28"/>
        </w:rPr>
      </w:pPr>
    </w:p>
    <w:p w:rsidR="00F0202D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F0202D" w:rsidRDefault="00F0202D" w:rsidP="00F0202D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E1EB5">
        <w:rPr>
          <w:bCs/>
          <w:sz w:val="28"/>
          <w:szCs w:val="28"/>
        </w:rPr>
        <w:t>редоставления</w:t>
      </w:r>
      <w:r>
        <w:rPr>
          <w:bCs/>
          <w:sz w:val="28"/>
          <w:szCs w:val="28"/>
        </w:rPr>
        <w:t xml:space="preserve">  м</w:t>
      </w:r>
      <w:r w:rsidRPr="004E1EB5">
        <w:rPr>
          <w:bCs/>
          <w:sz w:val="28"/>
          <w:szCs w:val="28"/>
        </w:rPr>
        <w:t xml:space="preserve">униципальной услуги </w:t>
      </w:r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«Предоставление порубочного билета или разрешения </w:t>
      </w:r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на пересадку деревьев и кустарников на территории </w:t>
      </w:r>
    </w:p>
    <w:p w:rsidR="00F0202D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bCs/>
          <w:sz w:val="28"/>
          <w:szCs w:val="28"/>
        </w:rPr>
        <w:t xml:space="preserve"> городского поселения поселка Залегощь Залегощенского</w:t>
      </w:r>
    </w:p>
    <w:p w:rsidR="00F0202D" w:rsidRDefault="00F0202D" w:rsidP="00F0202D">
      <w:pPr>
        <w:pStyle w:val="Standard"/>
        <w:rPr>
          <w:sz w:val="28"/>
          <w:szCs w:val="28"/>
        </w:rPr>
      </w:pPr>
      <w:r w:rsidRPr="004E1EB5">
        <w:rPr>
          <w:bCs/>
          <w:sz w:val="28"/>
          <w:szCs w:val="28"/>
        </w:rPr>
        <w:t xml:space="preserve"> </w:t>
      </w:r>
      <w:proofErr w:type="gramStart"/>
      <w:r w:rsidRPr="004E1EB5">
        <w:rPr>
          <w:bCs/>
          <w:sz w:val="28"/>
          <w:szCs w:val="28"/>
        </w:rPr>
        <w:t>района Орловской области</w:t>
      </w:r>
      <w:r>
        <w:rPr>
          <w:bCs/>
          <w:sz w:val="28"/>
          <w:szCs w:val="28"/>
        </w:rPr>
        <w:t xml:space="preserve"> </w:t>
      </w:r>
      <w:r w:rsidRPr="004E1EB5">
        <w:rPr>
          <w:bCs/>
          <w:sz w:val="28"/>
          <w:szCs w:val="28"/>
        </w:rPr>
        <w:t xml:space="preserve"> (не входящих в земли</w:t>
      </w:r>
      <w:r w:rsidRPr="004E1EB5">
        <w:rPr>
          <w:sz w:val="28"/>
          <w:szCs w:val="28"/>
        </w:rPr>
        <w:t xml:space="preserve"> </w:t>
      </w:r>
      <w:proofErr w:type="gramEnd"/>
    </w:p>
    <w:p w:rsidR="00F0202D" w:rsidRPr="004E1EB5" w:rsidRDefault="00F0202D" w:rsidP="00F0202D">
      <w:pPr>
        <w:pStyle w:val="Standard"/>
        <w:rPr>
          <w:bCs/>
          <w:sz w:val="28"/>
          <w:szCs w:val="28"/>
        </w:rPr>
      </w:pPr>
      <w:r w:rsidRPr="004E1EB5">
        <w:rPr>
          <w:sz w:val="28"/>
          <w:szCs w:val="28"/>
        </w:rPr>
        <w:t>государственного лесного фонда  Российской Федерации)</w:t>
      </w:r>
      <w:r w:rsidRPr="004E1EB5">
        <w:rPr>
          <w:bCs/>
          <w:sz w:val="28"/>
          <w:szCs w:val="28"/>
        </w:rPr>
        <w:t xml:space="preserve"> »</w:t>
      </w:r>
    </w:p>
    <w:p w:rsidR="00426D8C" w:rsidRPr="005472D9" w:rsidRDefault="00426D8C" w:rsidP="00AF27AB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6D8C" w:rsidRPr="00401D2B" w:rsidRDefault="00426D8C" w:rsidP="005472D9">
      <w:pPr>
        <w:pStyle w:val="a5"/>
        <w:ind w:firstLine="709"/>
        <w:contextualSpacing/>
        <w:jc w:val="both"/>
        <w:rPr>
          <w:b w:val="0"/>
          <w:bCs/>
          <w:sz w:val="28"/>
          <w:szCs w:val="28"/>
        </w:rPr>
      </w:pPr>
      <w:r w:rsidRPr="00401D2B">
        <w:rPr>
          <w:b w:val="0"/>
          <w:iCs/>
          <w:sz w:val="28"/>
          <w:szCs w:val="28"/>
        </w:rPr>
        <w:t xml:space="preserve">В целях реализации на территории </w:t>
      </w:r>
      <w:r w:rsidRPr="00832685">
        <w:rPr>
          <w:b w:val="0"/>
          <w:bCs/>
          <w:sz w:val="28"/>
          <w:szCs w:val="28"/>
        </w:rPr>
        <w:t>городского поселения поселка Залегощь Залегощенского района Орловской области</w:t>
      </w:r>
      <w:r w:rsidRPr="00401D2B">
        <w:rPr>
          <w:b w:val="0"/>
          <w:iCs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 администрация </w:t>
      </w:r>
      <w:r>
        <w:rPr>
          <w:b w:val="0"/>
          <w:iCs/>
          <w:sz w:val="28"/>
          <w:szCs w:val="28"/>
        </w:rPr>
        <w:t>Залегощенского района</w:t>
      </w:r>
      <w:r w:rsidRPr="00401D2B">
        <w:rPr>
          <w:b w:val="0"/>
          <w:iCs/>
          <w:sz w:val="28"/>
          <w:szCs w:val="28"/>
        </w:rPr>
        <w:t xml:space="preserve"> ПОСТАНОВЛЯЕТ:</w:t>
      </w:r>
    </w:p>
    <w:p w:rsidR="00426D8C" w:rsidRPr="00401D2B" w:rsidRDefault="00426D8C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</w:p>
    <w:p w:rsidR="00426D8C" w:rsidRPr="00401D2B" w:rsidRDefault="00426D8C" w:rsidP="005472D9">
      <w:pPr>
        <w:pStyle w:val="Standard"/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1. </w:t>
      </w:r>
      <w:proofErr w:type="gramStart"/>
      <w:r w:rsidRPr="00401D2B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</w:t>
      </w:r>
      <w:r w:rsidRPr="00401D2B">
        <w:rPr>
          <w:bCs/>
          <w:sz w:val="28"/>
          <w:szCs w:val="28"/>
        </w:rPr>
        <w:t xml:space="preserve"> на </w:t>
      </w:r>
      <w:r w:rsidRPr="00832685">
        <w:rPr>
          <w:bCs/>
          <w:sz w:val="28"/>
          <w:szCs w:val="28"/>
        </w:rPr>
        <w:t>территории  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</w:t>
      </w:r>
      <w:r w:rsidRPr="00401D2B">
        <w:rPr>
          <w:sz w:val="28"/>
          <w:szCs w:val="28"/>
        </w:rPr>
        <w:t>», согласно приложению.</w:t>
      </w:r>
      <w:proofErr w:type="gramEnd"/>
    </w:p>
    <w:p w:rsidR="00426D8C" w:rsidRPr="00401D2B" w:rsidRDefault="00426D8C" w:rsidP="005472D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1D2B">
        <w:rPr>
          <w:rFonts w:ascii="Times New Roman" w:hAnsi="Times New Roman"/>
          <w:sz w:val="28"/>
          <w:szCs w:val="28"/>
        </w:rPr>
        <w:t xml:space="preserve">2. </w:t>
      </w:r>
      <w:r w:rsidRPr="00401D2B">
        <w:rPr>
          <w:rFonts w:ascii="Times New Roman" w:hAnsi="Times New Roman"/>
          <w:bCs/>
          <w:sz w:val="28"/>
          <w:szCs w:val="28"/>
        </w:rPr>
        <w:t>Настоящее постановление разместить на официальном сайте администрации Залегощенского района Орловской области в информационно-телекоммуникационной сети «Интернет»</w:t>
      </w:r>
      <w:r w:rsidRPr="00401D2B">
        <w:rPr>
          <w:rFonts w:ascii="Times New Roman" w:hAnsi="Times New Roman"/>
          <w:sz w:val="28"/>
          <w:szCs w:val="28"/>
        </w:rPr>
        <w:t>.</w:t>
      </w:r>
    </w:p>
    <w:p w:rsidR="00426D8C" w:rsidRPr="005472D9" w:rsidRDefault="00426D8C" w:rsidP="005472D9">
      <w:pPr>
        <w:pStyle w:val="a5"/>
        <w:tabs>
          <w:tab w:val="left" w:pos="851"/>
        </w:tabs>
        <w:ind w:firstLine="709"/>
        <w:contextualSpacing/>
        <w:jc w:val="both"/>
        <w:rPr>
          <w:b w:val="0"/>
          <w:iCs/>
          <w:sz w:val="28"/>
          <w:szCs w:val="28"/>
        </w:rPr>
      </w:pPr>
      <w:r w:rsidRPr="00401D2B">
        <w:rPr>
          <w:iCs/>
          <w:sz w:val="28"/>
          <w:szCs w:val="28"/>
        </w:rPr>
        <w:t>3</w:t>
      </w:r>
      <w:r w:rsidRPr="005472D9">
        <w:rPr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426D8C" w:rsidRPr="00401D2B" w:rsidRDefault="00426D8C" w:rsidP="005472D9">
      <w:pPr>
        <w:pStyle w:val="Standard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4.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6D8C" w:rsidRPr="00401D2B" w:rsidRDefault="00426D8C" w:rsidP="005472D9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426D8C" w:rsidRPr="00401D2B" w:rsidRDefault="00426D8C" w:rsidP="005472D9">
      <w:pPr>
        <w:pStyle w:val="Textbody"/>
        <w:spacing w:after="0"/>
        <w:ind w:firstLine="709"/>
        <w:contextualSpacing/>
        <w:jc w:val="both"/>
        <w:rPr>
          <w:b/>
          <w:sz w:val="28"/>
          <w:szCs w:val="28"/>
        </w:rPr>
      </w:pPr>
    </w:p>
    <w:p w:rsidR="00426D8C" w:rsidRPr="00401D2B" w:rsidRDefault="00426D8C" w:rsidP="00AF27AB">
      <w:pPr>
        <w:pStyle w:val="Standard"/>
        <w:jc w:val="right"/>
        <w:rPr>
          <w:b/>
          <w:sz w:val="28"/>
          <w:szCs w:val="28"/>
        </w:rPr>
      </w:pPr>
    </w:p>
    <w:p w:rsidR="00426D8C" w:rsidRPr="00401D2B" w:rsidRDefault="00426D8C" w:rsidP="00AF27AB">
      <w:pPr>
        <w:pStyle w:val="Standard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Залегощенского района                                                      В.Н.Брежнев</w:t>
      </w:r>
      <w:r w:rsidRPr="00401D2B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426D8C" w:rsidRPr="00401D2B" w:rsidRDefault="00426D8C" w:rsidP="00AF27AB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426D8C" w:rsidRPr="00D642E3" w:rsidTr="005472D9">
        <w:trPr>
          <w:trHeight w:val="1270"/>
        </w:trPr>
        <w:tc>
          <w:tcPr>
            <w:tcW w:w="5774" w:type="dxa"/>
          </w:tcPr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Утверждено</w:t>
            </w:r>
          </w:p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постановлением администрации</w:t>
            </w:r>
          </w:p>
          <w:p w:rsidR="00426D8C" w:rsidRPr="00377B41" w:rsidRDefault="00426D8C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41">
              <w:rPr>
                <w:rFonts w:ascii="Times New Roman" w:hAnsi="Times New Roman"/>
              </w:rPr>
              <w:t>Залегощенского района Орловской области</w:t>
            </w:r>
          </w:p>
          <w:p w:rsidR="00426D8C" w:rsidRPr="00377B41" w:rsidRDefault="002C0333" w:rsidP="00547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="00426D8C">
              <w:rPr>
                <w:rFonts w:ascii="Times New Roman" w:hAnsi="Times New Roman"/>
              </w:rPr>
              <w:t>но</w:t>
            </w:r>
            <w:r w:rsidR="00426D8C" w:rsidRPr="00D642E3">
              <w:rPr>
                <w:rFonts w:ascii="Times New Roman" w:hAnsi="Times New Roman"/>
              </w:rPr>
              <w:t>ября</w:t>
            </w:r>
            <w:r w:rsidR="00426D8C" w:rsidRPr="00377B41">
              <w:rPr>
                <w:rFonts w:ascii="Times New Roman" w:hAnsi="Times New Roman"/>
              </w:rPr>
              <w:t xml:space="preserve"> 2018 № </w:t>
            </w:r>
            <w:r>
              <w:rPr>
                <w:rFonts w:ascii="Times New Roman" w:hAnsi="Times New Roman"/>
              </w:rPr>
              <w:t>568</w:t>
            </w:r>
          </w:p>
        </w:tc>
      </w:tr>
    </w:tbl>
    <w:p w:rsidR="00426D8C" w:rsidRPr="005472D9" w:rsidRDefault="00426D8C" w:rsidP="005472D9">
      <w:pPr>
        <w:pStyle w:val="Standard"/>
        <w:jc w:val="right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</w:p>
    <w:p w:rsidR="00426D8C" w:rsidRPr="00401D2B" w:rsidRDefault="00426D8C" w:rsidP="00AF27AB">
      <w:pPr>
        <w:pStyle w:val="Standard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426D8C" w:rsidRPr="00401D2B" w:rsidRDefault="00426D8C" w:rsidP="00AF27AB">
      <w:pPr>
        <w:pStyle w:val="Standard"/>
        <w:ind w:left="10" w:firstLine="530"/>
        <w:jc w:val="center"/>
        <w:rPr>
          <w:b/>
          <w:sz w:val="28"/>
          <w:szCs w:val="28"/>
        </w:rPr>
      </w:pPr>
      <w:r w:rsidRPr="00401D2B">
        <w:rPr>
          <w:b/>
          <w:bCs/>
          <w:sz w:val="28"/>
          <w:szCs w:val="28"/>
        </w:rPr>
        <w:t>АДМИНИСТРАТИВНЫЙ  РЕГЛАМЕНТ</w:t>
      </w:r>
    </w:p>
    <w:p w:rsidR="00426D8C" w:rsidRPr="00401D2B" w:rsidRDefault="00426D8C" w:rsidP="00AF27AB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по предоставлению администрацией </w:t>
      </w:r>
      <w:r>
        <w:rPr>
          <w:b/>
          <w:bCs/>
          <w:sz w:val="28"/>
          <w:szCs w:val="28"/>
        </w:rPr>
        <w:t xml:space="preserve">Залегощенского  района </w:t>
      </w:r>
      <w:r w:rsidRPr="00401D2B">
        <w:rPr>
          <w:b/>
          <w:bCs/>
          <w:sz w:val="28"/>
          <w:szCs w:val="28"/>
        </w:rPr>
        <w:t xml:space="preserve">муниципальной услуги </w:t>
      </w:r>
      <w:r w:rsidRPr="00401D2B">
        <w:rPr>
          <w:b/>
          <w:sz w:val="28"/>
          <w:szCs w:val="28"/>
        </w:rPr>
        <w:t xml:space="preserve"> </w:t>
      </w:r>
      <w:r w:rsidRPr="00401D2B">
        <w:rPr>
          <w:b/>
          <w:bCs/>
          <w:sz w:val="28"/>
          <w:szCs w:val="28"/>
        </w:rPr>
        <w:t xml:space="preserve">«Предоставление порубочного билета или  разрешения на пересадку деревьев и кустарников на территории </w:t>
      </w:r>
      <w:r>
        <w:rPr>
          <w:b/>
          <w:bCs/>
          <w:sz w:val="28"/>
          <w:szCs w:val="28"/>
        </w:rPr>
        <w:t>городского</w:t>
      </w:r>
      <w:r w:rsidRPr="00401D2B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поселка Залегощь </w:t>
      </w:r>
      <w:r w:rsidRPr="00401D2B">
        <w:rPr>
          <w:b/>
          <w:bCs/>
          <w:sz w:val="28"/>
          <w:szCs w:val="28"/>
        </w:rPr>
        <w:t xml:space="preserve">Залегощенского района Орловской области </w:t>
      </w:r>
      <w:r w:rsidRPr="00401D2B">
        <w:rPr>
          <w:bCs/>
          <w:sz w:val="28"/>
          <w:szCs w:val="28"/>
        </w:rPr>
        <w:t>(</w:t>
      </w:r>
      <w:r w:rsidRPr="00401D2B">
        <w:rPr>
          <w:b/>
          <w:bCs/>
          <w:sz w:val="28"/>
          <w:szCs w:val="28"/>
        </w:rPr>
        <w:t>не входящих в земли</w:t>
      </w:r>
      <w:r w:rsidRPr="00401D2B">
        <w:rPr>
          <w:b/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/>
          <w:bCs/>
          <w:sz w:val="28"/>
          <w:szCs w:val="28"/>
        </w:rPr>
        <w:t xml:space="preserve"> »</w:t>
      </w:r>
    </w:p>
    <w:p w:rsidR="00426D8C" w:rsidRPr="00401D2B" w:rsidRDefault="00426D8C" w:rsidP="00AF27AB">
      <w:pPr>
        <w:pStyle w:val="Standard"/>
        <w:jc w:val="center"/>
        <w:rPr>
          <w:b/>
          <w:bCs/>
          <w:sz w:val="28"/>
          <w:szCs w:val="28"/>
        </w:rPr>
      </w:pPr>
    </w:p>
    <w:p w:rsidR="00426D8C" w:rsidRDefault="00426D8C" w:rsidP="0062158E">
      <w:pPr>
        <w:pStyle w:val="Standard"/>
        <w:widowControl w:val="0"/>
        <w:ind w:left="54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1.Общие положения</w:t>
      </w:r>
    </w:p>
    <w:p w:rsidR="00426D8C" w:rsidRPr="00401D2B" w:rsidRDefault="00426D8C" w:rsidP="0062158E">
      <w:pPr>
        <w:pStyle w:val="Standard"/>
        <w:widowControl w:val="0"/>
        <w:ind w:firstLine="709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832685">
        <w:rPr>
          <w:bCs/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</w:t>
      </w:r>
      <w:r w:rsidRPr="00401D2B">
        <w:rPr>
          <w:bCs/>
          <w:sz w:val="28"/>
          <w:szCs w:val="28"/>
        </w:rPr>
        <w:t xml:space="preserve"> »</w:t>
      </w:r>
      <w:r w:rsidRPr="00401D2B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832685">
        <w:rPr>
          <w:bCs/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Федерации)» являются физические и юридические лица.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информирования о предоставлении муниципальной услуги.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администрации Залегощенского района Орловкой области (далее – Администрация района):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 Администрации района: 303560, Орловская область, Залегощенский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Залегощь, ул. М.Горького д.20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8(48648) 2-12-57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zalegr@adm.orel.ru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района:</w:t>
      </w:r>
      <w:r>
        <w:t xml:space="preserve"> </w:t>
      </w:r>
      <w:r>
        <w:rPr>
          <w:sz w:val="28"/>
          <w:szCs w:val="28"/>
        </w:rPr>
        <w:t>http://admzalegosh.ru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района: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документов: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понедельник-пятница: 8.00-17-00;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перерыв на обед12.00-13.00;</w:t>
      </w:r>
    </w:p>
    <w:p w:rsidR="00426D8C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суббота, воскресенье: выходные дни.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выдачи документов и консультаций специалистов: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вторник-четверг: 8.00-17.00.</w:t>
      </w:r>
    </w:p>
    <w:p w:rsidR="00426D8C" w:rsidRDefault="00426D8C" w:rsidP="000F13E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26D8C" w:rsidRPr="00832685" w:rsidRDefault="00426D8C" w:rsidP="000F13ED">
      <w:pPr>
        <w:pStyle w:val="30"/>
        <w:shd w:val="clear" w:color="auto" w:fill="auto"/>
        <w:tabs>
          <w:tab w:val="left" w:pos="729"/>
        </w:tabs>
        <w:spacing w:line="240" w:lineRule="auto"/>
        <w:jc w:val="both"/>
        <w:rPr>
          <w:sz w:val="28"/>
          <w:szCs w:val="28"/>
          <w:highlight w:val="red"/>
        </w:rPr>
      </w:pPr>
    </w:p>
    <w:p w:rsidR="00426D8C" w:rsidRPr="00716A62" w:rsidRDefault="00426D8C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2.Способы и порядок получения информации</w:t>
      </w:r>
    </w:p>
    <w:p w:rsidR="00426D8C" w:rsidRPr="002B2956" w:rsidRDefault="00426D8C" w:rsidP="0088449D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>дминистрацию по почте, по электронной почте, посредством факсимильной связи, по телефону, лично.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дминистрации)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426D8C" w:rsidRPr="005F697A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5F697A">
        <w:rPr>
          <w:sz w:val="28"/>
          <w:szCs w:val="28"/>
        </w:rPr>
        <w:t xml:space="preserve">на информационных стендах администрации, находящихся по адресу: </w:t>
      </w:r>
      <w:r>
        <w:rPr>
          <w:sz w:val="28"/>
          <w:szCs w:val="28"/>
        </w:rPr>
        <w:t>303560</w:t>
      </w:r>
      <w:r w:rsidRPr="002B2956">
        <w:rPr>
          <w:sz w:val="28"/>
          <w:szCs w:val="28"/>
        </w:rPr>
        <w:t xml:space="preserve">, </w:t>
      </w:r>
      <w:r>
        <w:rPr>
          <w:sz w:val="28"/>
          <w:szCs w:val="28"/>
        </w:rPr>
        <w:t>Орловская</w:t>
      </w:r>
      <w:r w:rsidRPr="002B2956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алегощь</w:t>
      </w:r>
      <w:proofErr w:type="spellEnd"/>
      <w:r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Pr="005F697A">
        <w:rPr>
          <w:sz w:val="28"/>
          <w:szCs w:val="28"/>
        </w:rPr>
        <w:t xml:space="preserve"> 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личного приема руководителем администрации, адресе электронной почты администрации, порядке приема обращения, перечне документов, необходимых для предоставления муниципальной услуги);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Pr="002B295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, </w:t>
      </w:r>
      <w:r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администрации, свои фамилию, имя, отчество и замещаемую должность;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426D8C" w:rsidRPr="002B2956" w:rsidRDefault="00426D8C" w:rsidP="0088449D">
      <w:pPr>
        <w:pStyle w:val="3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426D8C" w:rsidRPr="002B2956" w:rsidRDefault="00426D8C" w:rsidP="0088449D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426D8C" w:rsidRPr="00401D2B" w:rsidRDefault="00426D8C" w:rsidP="0088449D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>2.Стандарт предоставления муниципальной услуги.</w:t>
      </w:r>
    </w:p>
    <w:p w:rsidR="00426D8C" w:rsidRDefault="00426D8C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>
        <w:rPr>
          <w:sz w:val="28"/>
          <w:szCs w:val="28"/>
        </w:rPr>
        <w:t>городского поселения поселка Залегощь</w:t>
      </w:r>
      <w:r w:rsidRPr="00401D2B">
        <w:rPr>
          <w:bCs/>
          <w:sz w:val="28"/>
          <w:szCs w:val="28"/>
        </w:rPr>
        <w:t xml:space="preserve"> Залегощенского района Орловской области (не входящих в земли</w:t>
      </w:r>
      <w:r w:rsidRPr="00401D2B">
        <w:rPr>
          <w:sz w:val="28"/>
          <w:szCs w:val="28"/>
        </w:rPr>
        <w:t xml:space="preserve"> государственного лесного фонда  Российской Федерации). Муниципальная услуга предоставляется в случаях проведения сноса зеленых насаждений, установленных  Правилами «Благоустройства территории </w:t>
      </w:r>
      <w:r>
        <w:rPr>
          <w:sz w:val="28"/>
          <w:szCs w:val="28"/>
        </w:rPr>
        <w:lastRenderedPageBreak/>
        <w:t>городского поселения поселка Залегощь</w:t>
      </w:r>
      <w:r w:rsidRPr="00401D2B">
        <w:rPr>
          <w:sz w:val="28"/>
          <w:szCs w:val="28"/>
        </w:rPr>
        <w:t xml:space="preserve"> Залегощенского района Орловской области (Решение </w:t>
      </w:r>
      <w:r>
        <w:rPr>
          <w:sz w:val="28"/>
          <w:szCs w:val="28"/>
        </w:rPr>
        <w:t>Залегощенского поселкового</w:t>
      </w:r>
      <w:r w:rsidRPr="00401D2B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от 31.07.2018         № 73</w:t>
      </w:r>
      <w:r w:rsidRPr="00401D2B">
        <w:rPr>
          <w:sz w:val="28"/>
          <w:szCs w:val="28"/>
        </w:rPr>
        <w:t>)</w:t>
      </w:r>
    </w:p>
    <w:p w:rsidR="00426D8C" w:rsidRPr="00401D2B" w:rsidRDefault="00426D8C" w:rsidP="0062158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Муниципальная услуга предоставляется  администрацией </w:t>
      </w:r>
      <w:r>
        <w:rPr>
          <w:bCs/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Результатом предоставления муниципальной услуги является: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предоставления муниципальной услуги не превышает 20 календарных  дней со дня поступления заявления о предоставлении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Конституцией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Градостроительным Кодексом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Жилищным Кодексом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10.01.2002 года № 7-ФЗ «Об охране окружающей среды»;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Уставом </w:t>
      </w:r>
      <w:r>
        <w:rPr>
          <w:bCs/>
          <w:sz w:val="28"/>
          <w:szCs w:val="28"/>
        </w:rPr>
        <w:t>поселка Залегощь Залегощенского района Орловской области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Для предоставления муниципальной услуги заявитель направляет или представляет в администрацию заявление о предоставлении порубочного билета (или)  разрешения на пересадку деревьев и  кустарников согласно Приложению 1 , в котором указываются: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а) сведения о заявителе: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б) основание для вырубки деревьев;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тексты документов должны быть написаны разборчиво, наименование юридических лиц должны быть написаны без сокращения, с указанием их </w:t>
      </w:r>
      <w:r w:rsidRPr="00401D2B">
        <w:rPr>
          <w:sz w:val="28"/>
          <w:szCs w:val="28"/>
        </w:rPr>
        <w:lastRenderedPageBreak/>
        <w:t>места нахождения, фамилии, имени, отчества физических лиц, адреса из места жительства;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недопустимо исполнять карандашом;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Залегощенского района предоставляет  в  письменном </w:t>
      </w:r>
      <w:r w:rsidRPr="00401D2B">
        <w:rPr>
          <w:sz w:val="28"/>
          <w:szCs w:val="28"/>
        </w:rPr>
        <w:t>виде  извещение  отказ  в  регистрации  заявления  по  предоставлению  муниципальной  услуги</w:t>
      </w:r>
      <w:r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отсутствие основания на вырубку деревьев, кустарников;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отсутствие </w:t>
      </w:r>
      <w:proofErr w:type="gramStart"/>
      <w:r w:rsidRPr="00401D2B">
        <w:rPr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401D2B">
        <w:rPr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предоставляет  в  письменном   виде  извещение  отказ  по  предоставлению  муниципальной  услуги</w:t>
      </w:r>
      <w:r>
        <w:rPr>
          <w:sz w:val="28"/>
          <w:szCs w:val="28"/>
        </w:rPr>
        <w:t>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>
        <w:rPr>
          <w:sz w:val="28"/>
          <w:szCs w:val="28"/>
        </w:rPr>
        <w:t>присвоению 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26D8C" w:rsidRPr="002B2956" w:rsidRDefault="00426D8C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26D8C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нормативных правовых актов, регламентирующих </w:t>
      </w:r>
      <w:r w:rsidRPr="002B2956">
        <w:rPr>
          <w:sz w:val="28"/>
          <w:szCs w:val="28"/>
        </w:rPr>
        <w:lastRenderedPageBreak/>
        <w:t>предоставление муниципальной услуги.</w:t>
      </w:r>
    </w:p>
    <w:p w:rsidR="00426D8C" w:rsidRPr="009E7041" w:rsidRDefault="00426D8C" w:rsidP="00610438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администрации. В холле первого этажа расположен стенд с информацией о расположении кабинетов администрации.</w:t>
      </w:r>
    </w:p>
    <w:p w:rsidR="00426D8C" w:rsidRPr="002B2956" w:rsidRDefault="00426D8C" w:rsidP="003A509E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426D8C" w:rsidRPr="002B2956" w:rsidRDefault="00426D8C" w:rsidP="00610438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426D8C" w:rsidRPr="002B2956" w:rsidRDefault="00426D8C" w:rsidP="00610438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426D8C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Залегощенского района;</w:t>
      </w:r>
    </w:p>
    <w:p w:rsidR="00426D8C" w:rsidRPr="009E7041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426D8C" w:rsidRPr="002B2956" w:rsidRDefault="00426D8C" w:rsidP="00610438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426D8C" w:rsidRPr="009E7041" w:rsidRDefault="00426D8C" w:rsidP="003A509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E7041">
        <w:rPr>
          <w:rFonts w:ascii="Times New Roman" w:hAnsi="Times New Roman"/>
          <w:b/>
          <w:sz w:val="28"/>
          <w:szCs w:val="28"/>
        </w:rPr>
        <w:t>.Требования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</w:t>
      </w:r>
      <w:r w:rsidRPr="002B2956">
        <w:rPr>
          <w:rFonts w:ascii="Times New Roman" w:hAnsi="Times New Roman"/>
          <w:sz w:val="28"/>
          <w:szCs w:val="28"/>
        </w:rPr>
        <w:lastRenderedPageBreak/>
        <w:t xml:space="preserve">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26D8C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426D8C" w:rsidRPr="002B2956" w:rsidRDefault="00426D8C" w:rsidP="003A509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426D8C" w:rsidRPr="002B2956" w:rsidRDefault="00426D8C" w:rsidP="003A509E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6D8C" w:rsidRPr="002B2956" w:rsidRDefault="00426D8C" w:rsidP="003A509E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426D8C" w:rsidRPr="002B2956" w:rsidRDefault="00426D8C" w:rsidP="003A509E">
      <w:pPr>
        <w:pStyle w:val="3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выдачу результата пред</w:t>
      </w:r>
      <w:r>
        <w:rPr>
          <w:sz w:val="28"/>
          <w:szCs w:val="28"/>
        </w:rPr>
        <w:t>оставления муниципальной услуги.</w:t>
      </w:r>
    </w:p>
    <w:p w:rsidR="00426D8C" w:rsidRPr="00401D2B" w:rsidRDefault="00426D8C" w:rsidP="003A509E">
      <w:pPr>
        <w:pStyle w:val="a9"/>
        <w:shd w:val="clear" w:color="auto" w:fill="FFFFFF"/>
        <w:spacing w:before="0" w:after="0" w:line="270" w:lineRule="atLeas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1D2B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Представление муниципальной услуги включает в себя следующие административные процедуры: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обращение заявителя;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прием и проверка документов;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rPr>
          <w:sz w:val="28"/>
          <w:szCs w:val="28"/>
        </w:rPr>
      </w:pPr>
      <w:r w:rsidRPr="00401D2B">
        <w:rPr>
          <w:sz w:val="28"/>
          <w:szCs w:val="28"/>
        </w:rPr>
        <w:t>- комиссионное обследование зеленых насаждений;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Основанием для начала исполнения административной процедуры является обращение заявителя в администрацию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При обращении заявителя в администрацию  с целью получения консультации</w:t>
      </w:r>
      <w:r>
        <w:rPr>
          <w:sz w:val="28"/>
          <w:szCs w:val="28"/>
        </w:rPr>
        <w:t>,</w:t>
      </w:r>
      <w:r w:rsidRPr="00401D2B">
        <w:rPr>
          <w:sz w:val="28"/>
          <w:szCs w:val="28"/>
        </w:rPr>
        <w:t xml:space="preserve">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Время консультирования должностным лицом администрации составляет 10-15 минут.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 не полный комплект документов, должностное лицо администрации возвращает заявителю представленные документы и разъясняет порядок устранения выявленных недостатков.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но они не соответствуют требованиям законодательства, должное лицо администрации уведомляет заявителя, путем направления соответствующего уведомления заявителю.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если заявителем представлены все необходимые документы, и они соответствуют требованиям законодательства, должностное лицо администрации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Срок исполнения административной процедуры составляет один день со дня поступления в администрацию заявления и документов, указанных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административном регламенте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исполнения административной процедуры является проверка документов заявителя.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администрации в течение </w:t>
      </w:r>
      <w:r w:rsidRPr="00401D2B">
        <w:rPr>
          <w:bCs/>
          <w:sz w:val="28"/>
          <w:szCs w:val="28"/>
        </w:rPr>
        <w:t>5 (пяти)</w:t>
      </w:r>
      <w:r w:rsidRPr="00401D2B">
        <w:rPr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начала исполнения административной процедуры является комиссионное обследование зеленых насаждений.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течение 2 (двух) рабочих дней, после комиссионного обследования указанных в заявлении зеленых насаждений, должностное лицо администрации готовит разрешение на вырубку деревьев, кустарников, разрешение на пересадку деревьев и кустарников, согласно или отказ в  выдаче разрешения на вырубку (повреждение) зеленых насаждений, санитарную обрезку </w:t>
      </w:r>
      <w:proofErr w:type="spellStart"/>
      <w:r w:rsidRPr="00401D2B">
        <w:rPr>
          <w:sz w:val="28"/>
          <w:szCs w:val="28"/>
        </w:rPr>
        <w:t>деревье</w:t>
      </w:r>
      <w:proofErr w:type="spellEnd"/>
      <w:r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Оформленный бланк разрешения, либо отказ в выдаче разрешения на вырубку деревьев, кустарников, в течение 5 (пяти) рабочих дней подписывает Глава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 xml:space="preserve">Подписанное Главой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разрешение или отказ в выдаче разрешения на вырубку деревьев, кустарников должностное лицо администрации выдает заявителю.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</w:t>
      </w:r>
      <w:r>
        <w:rPr>
          <w:sz w:val="28"/>
          <w:szCs w:val="28"/>
        </w:rPr>
        <w:t>должностное лицо администрации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Если заявитель не устранит выявленные нарушения в указанный в уведомлении срок, должностное лицо администрации направляет материалы о выявленных нарушениях в административную комиссию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</w:t>
      </w:r>
      <w:proofErr w:type="spellStart"/>
      <w:r>
        <w:rPr>
          <w:sz w:val="28"/>
          <w:szCs w:val="28"/>
        </w:rPr>
        <w:t>пунктаим</w:t>
      </w:r>
      <w:proofErr w:type="spellEnd"/>
      <w:r w:rsidRPr="00401D2B">
        <w:rPr>
          <w:sz w:val="28"/>
          <w:szCs w:val="28"/>
        </w:rPr>
        <w:t xml:space="preserve">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01D2B">
        <w:rPr>
          <w:b/>
          <w:bCs/>
          <w:sz w:val="28"/>
          <w:szCs w:val="28"/>
        </w:rPr>
        <w:t xml:space="preserve">. Формы </w:t>
      </w:r>
      <w:proofErr w:type="gramStart"/>
      <w:r w:rsidRPr="00401D2B">
        <w:rPr>
          <w:b/>
          <w:bCs/>
          <w:sz w:val="28"/>
          <w:szCs w:val="28"/>
        </w:rPr>
        <w:t>контроля за</w:t>
      </w:r>
      <w:proofErr w:type="gramEnd"/>
      <w:r w:rsidRPr="00401D2B">
        <w:rPr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426D8C" w:rsidRPr="00401D2B" w:rsidRDefault="00426D8C" w:rsidP="00AF27AB">
      <w:pPr>
        <w:pStyle w:val="a9"/>
        <w:shd w:val="clear" w:color="auto" w:fill="FFFFFF"/>
        <w:spacing w:before="0" w:after="0" w:line="270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Порядок осуществления текущего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401D2B">
        <w:rPr>
          <w:b/>
          <w:bCs/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Текущий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путем проведения проверок соблюдения и исполнения административного регламента.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- запросы </w:t>
      </w:r>
      <w:proofErr w:type="gramStart"/>
      <w:r w:rsidRPr="00401D2B">
        <w:rPr>
          <w:sz w:val="28"/>
          <w:szCs w:val="28"/>
        </w:rPr>
        <w:t>представительных</w:t>
      </w:r>
      <w:proofErr w:type="gramEnd"/>
      <w:r w:rsidRPr="00401D2B">
        <w:rPr>
          <w:sz w:val="28"/>
          <w:szCs w:val="28"/>
        </w:rPr>
        <w:t xml:space="preserve"> органом;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запросы судов, прокуратуры;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жалобы граждан.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Глава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осуществляя контроль, вправе: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Срок исполнения 14 дней со дня поступления.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Проверки также могут проводиться по конкретному обращению заявителя.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426D8C" w:rsidRPr="00401D2B" w:rsidRDefault="00426D8C" w:rsidP="00AF27AB">
      <w:pPr>
        <w:pStyle w:val="a9"/>
        <w:spacing w:before="0" w:after="0" w:line="244" w:lineRule="atLeast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По результатам проверок в случае </w:t>
      </w:r>
      <w:proofErr w:type="gramStart"/>
      <w:r w:rsidRPr="00401D2B">
        <w:rPr>
          <w:sz w:val="28"/>
          <w:szCs w:val="28"/>
        </w:rPr>
        <w:t>выявления нарушений соблюдения положений регламента</w:t>
      </w:r>
      <w:proofErr w:type="gramEnd"/>
      <w:r w:rsidRPr="00401D2B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Должностные лица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401D2B">
        <w:rPr>
          <w:sz w:val="28"/>
          <w:szCs w:val="28"/>
        </w:rPr>
        <w:t>услуги</w:t>
      </w:r>
      <w:proofErr w:type="gramEnd"/>
      <w:r w:rsidRPr="00401D2B">
        <w:rPr>
          <w:sz w:val="28"/>
          <w:szCs w:val="28"/>
        </w:rPr>
        <w:t xml:space="preserve"> и своевременность ее предоставления заявителю.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Требования к осуществлению и формам </w:t>
      </w:r>
      <w:proofErr w:type="gramStart"/>
      <w:r w:rsidRPr="00401D2B">
        <w:rPr>
          <w:sz w:val="28"/>
          <w:szCs w:val="28"/>
        </w:rPr>
        <w:t>контроля за</w:t>
      </w:r>
      <w:proofErr w:type="gramEnd"/>
      <w:r w:rsidRPr="00401D2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В администрации осуществляется </w:t>
      </w:r>
      <w:proofErr w:type="gramStart"/>
      <w:r w:rsidRPr="00401D2B">
        <w:rPr>
          <w:sz w:val="28"/>
          <w:szCs w:val="28"/>
        </w:rPr>
        <w:t>контроль за</w:t>
      </w:r>
      <w:proofErr w:type="gramEnd"/>
      <w:r w:rsidRPr="00401D2B">
        <w:rPr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426D8C" w:rsidRDefault="00426D8C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Pr="00781047">
        <w:rPr>
          <w:b/>
          <w:sz w:val="28"/>
          <w:szCs w:val="28"/>
        </w:rPr>
        <w:t>Залегощенского района</w:t>
      </w:r>
      <w:r w:rsidRPr="00401D2B">
        <w:rPr>
          <w:b/>
          <w:bCs/>
          <w:sz w:val="28"/>
          <w:szCs w:val="28"/>
        </w:rPr>
        <w:t>, предоставляющ</w:t>
      </w:r>
      <w:r>
        <w:rPr>
          <w:b/>
          <w:bCs/>
          <w:sz w:val="28"/>
          <w:szCs w:val="28"/>
        </w:rPr>
        <w:t>ей</w:t>
      </w:r>
      <w:r w:rsidRPr="00401D2B">
        <w:rPr>
          <w:b/>
          <w:bCs/>
          <w:sz w:val="28"/>
          <w:szCs w:val="28"/>
        </w:rPr>
        <w:t xml:space="preserve"> муниципальную услугу, а также ее должностных лиц.</w:t>
      </w:r>
    </w:p>
    <w:p w:rsidR="00426D8C" w:rsidRPr="00401D2B" w:rsidRDefault="00426D8C" w:rsidP="00A45D0E">
      <w:pPr>
        <w:pStyle w:val="Standard"/>
        <w:ind w:left="10" w:firstLine="530"/>
        <w:jc w:val="center"/>
        <w:rPr>
          <w:sz w:val="28"/>
          <w:szCs w:val="28"/>
        </w:rPr>
      </w:pPr>
      <w:r w:rsidRPr="00401D2B">
        <w:rPr>
          <w:sz w:val="28"/>
          <w:szCs w:val="28"/>
        </w:rPr>
        <w:t>Информация для заинтересованных лиц об их праве на досудебное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 xml:space="preserve">Заявитель имеет право обратиться с жалобой в адрес главы 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, в следующих случаях: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нарушение срока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6D8C" w:rsidRPr="00401D2B" w:rsidRDefault="00426D8C" w:rsidP="00AF27AB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6D8C" w:rsidRDefault="00426D8C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- требование с заявителя при предоставлен</w:t>
      </w:r>
      <w:r>
        <w:rPr>
          <w:sz w:val="28"/>
          <w:szCs w:val="28"/>
        </w:rPr>
        <w:t>ии муниципальной услуги платы, не</w:t>
      </w:r>
      <w:r w:rsidRPr="00401D2B">
        <w:rPr>
          <w:sz w:val="28"/>
          <w:szCs w:val="28"/>
        </w:rPr>
        <w:t xml:space="preserve"> предусмотренной нормативными правовыми актами.</w:t>
      </w:r>
    </w:p>
    <w:p w:rsidR="00426D8C" w:rsidRPr="00401D2B" w:rsidRDefault="00426D8C" w:rsidP="00A45D0E">
      <w:pPr>
        <w:pStyle w:val="Standard"/>
        <w:ind w:left="10" w:firstLine="530"/>
        <w:jc w:val="both"/>
        <w:rPr>
          <w:sz w:val="28"/>
          <w:szCs w:val="28"/>
        </w:rPr>
      </w:pPr>
      <w:r w:rsidRPr="00401D2B">
        <w:rPr>
          <w:sz w:val="28"/>
          <w:szCs w:val="28"/>
        </w:rPr>
        <w:t>Сведения о предмете досудебного (внесудебного) обжалования.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Основания для начала процедуры досудебного (внесудебного) обжалования</w:t>
      </w:r>
      <w:r w:rsidRPr="00401D2B">
        <w:rPr>
          <w:b/>
          <w:bCs/>
          <w:sz w:val="28"/>
          <w:szCs w:val="28"/>
        </w:rPr>
        <w:t>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sz w:val="28"/>
          <w:szCs w:val="28"/>
        </w:rPr>
        <w:t xml:space="preserve">Залегощенского района </w:t>
      </w:r>
      <w:r w:rsidRPr="00401D2B">
        <w:rPr>
          <w:sz w:val="28"/>
          <w:szCs w:val="28"/>
        </w:rPr>
        <w:t>в письменной форме, в форме электронного сообщения заинтересованного лица к ответственному должностному лицу.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 должна содержать: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426D8C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>
        <w:rPr>
          <w:sz w:val="28"/>
          <w:szCs w:val="28"/>
        </w:rPr>
        <w:t>администрации;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доводы, на основании которых заявитель не согласен с решением и действием (бездействием), должностного лица администрации</w:t>
      </w:r>
      <w:r>
        <w:rPr>
          <w:sz w:val="28"/>
          <w:szCs w:val="28"/>
        </w:rPr>
        <w:t>.</w:t>
      </w:r>
      <w:r w:rsidRPr="00401D2B">
        <w:rPr>
          <w:sz w:val="28"/>
          <w:szCs w:val="28"/>
        </w:rPr>
        <w:t xml:space="preserve">  Заявителем </w:t>
      </w:r>
      <w:r w:rsidRPr="00401D2B">
        <w:rPr>
          <w:sz w:val="28"/>
          <w:szCs w:val="28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426D8C" w:rsidRDefault="00426D8C" w:rsidP="00A45D0E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401D2B">
        <w:rPr>
          <w:sz w:val="28"/>
          <w:szCs w:val="28"/>
        </w:rPr>
        <w:t xml:space="preserve">олжностные лица </w:t>
      </w:r>
      <w:r>
        <w:rPr>
          <w:sz w:val="28"/>
          <w:szCs w:val="28"/>
        </w:rPr>
        <w:t xml:space="preserve">администрации </w:t>
      </w:r>
      <w:r w:rsidRPr="00401D2B">
        <w:rPr>
          <w:sz w:val="28"/>
          <w:szCs w:val="28"/>
        </w:rPr>
        <w:t>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Заявители могут обжаловать решение и (или) действие (бездействие) должностных лиц администрации</w:t>
      </w:r>
      <w:r w:rsidRPr="003B4577">
        <w:rPr>
          <w:sz w:val="28"/>
          <w:szCs w:val="28"/>
        </w:rPr>
        <w:t xml:space="preserve"> </w:t>
      </w:r>
      <w:r w:rsidRPr="00401D2B">
        <w:rPr>
          <w:sz w:val="28"/>
          <w:szCs w:val="28"/>
        </w:rPr>
        <w:t xml:space="preserve">Главе </w:t>
      </w:r>
      <w:r w:rsidRPr="00401D2B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Залегощенского района</w:t>
      </w:r>
      <w:r w:rsidRPr="00401D2B">
        <w:rPr>
          <w:sz w:val="28"/>
          <w:szCs w:val="28"/>
        </w:rPr>
        <w:t>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Поступившую в администрацию Залегощенского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Срок рассмотрения жалобы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Жалоба, поступившая в администрацию</w:t>
      </w:r>
      <w:proofErr w:type="gramStart"/>
      <w:r w:rsidRPr="00401D2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01D2B">
        <w:rPr>
          <w:sz w:val="28"/>
          <w:szCs w:val="28"/>
        </w:rPr>
        <w:t xml:space="preserve">подлежит рассмотрению Главой </w:t>
      </w:r>
      <w:r w:rsidRPr="00401D2B">
        <w:rPr>
          <w:bCs/>
          <w:sz w:val="28"/>
          <w:szCs w:val="28"/>
        </w:rPr>
        <w:t xml:space="preserve">администрации </w:t>
      </w:r>
      <w:r w:rsidRPr="00401D2B">
        <w:rPr>
          <w:sz w:val="28"/>
          <w:szCs w:val="28"/>
        </w:rPr>
        <w:t>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Сведения о решениях, принимаемых по результатам рассмотрения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Орловской области, </w:t>
      </w:r>
      <w:r w:rsidRPr="00401D2B">
        <w:rPr>
          <w:sz w:val="28"/>
          <w:szCs w:val="28"/>
        </w:rPr>
        <w:t>муниципальными правовыми актами, а также в иных формах;</w:t>
      </w:r>
      <w:proofErr w:type="gramEnd"/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- отказывается  в удовлетворении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6D8C" w:rsidRPr="00401D2B" w:rsidRDefault="00426D8C" w:rsidP="00AF27AB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r w:rsidRPr="00401D2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1D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1D2B">
        <w:rPr>
          <w:sz w:val="28"/>
          <w:szCs w:val="28"/>
        </w:rPr>
        <w:t xml:space="preserve"> или преступления должностное лицо, наделенное полномочиями по рассмотрени</w:t>
      </w:r>
      <w:r>
        <w:rPr>
          <w:sz w:val="28"/>
          <w:szCs w:val="28"/>
        </w:rPr>
        <w:t xml:space="preserve">ю жалоб, в </w:t>
      </w:r>
      <w:r w:rsidRPr="00401D2B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426D8C" w:rsidRPr="00401D2B" w:rsidRDefault="00426D8C" w:rsidP="004752FC">
      <w:pPr>
        <w:pStyle w:val="Standard"/>
        <w:ind w:left="10" w:firstLine="530"/>
        <w:jc w:val="both"/>
        <w:outlineLvl w:val="0"/>
        <w:rPr>
          <w:sz w:val="28"/>
          <w:szCs w:val="28"/>
        </w:rPr>
      </w:pPr>
      <w:proofErr w:type="gramStart"/>
      <w:r w:rsidRPr="00401D2B">
        <w:rPr>
          <w:sz w:val="28"/>
          <w:szCs w:val="28"/>
        </w:rPr>
        <w:t xml:space="preserve">В случае признания решения и (или) действия (бездействия) должностных лиц администрации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                                                                                                                                          </w:t>
      </w:r>
      <w:proofErr w:type="gramEnd"/>
    </w:p>
    <w:sectPr w:rsidR="00426D8C" w:rsidRPr="00401D2B" w:rsidSect="00DA7F1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7E"/>
    <w:rsid w:val="000140C1"/>
    <w:rsid w:val="000F13ED"/>
    <w:rsid w:val="00165096"/>
    <w:rsid w:val="001878B0"/>
    <w:rsid w:val="00216665"/>
    <w:rsid w:val="0023577A"/>
    <w:rsid w:val="00243867"/>
    <w:rsid w:val="00257BE2"/>
    <w:rsid w:val="002B2956"/>
    <w:rsid w:val="002C0333"/>
    <w:rsid w:val="00333739"/>
    <w:rsid w:val="00377B41"/>
    <w:rsid w:val="00393ED4"/>
    <w:rsid w:val="003A183D"/>
    <w:rsid w:val="003A4344"/>
    <w:rsid w:val="003A509E"/>
    <w:rsid w:val="003B4577"/>
    <w:rsid w:val="003C5FE1"/>
    <w:rsid w:val="003F748B"/>
    <w:rsid w:val="00401D2B"/>
    <w:rsid w:val="00426D8C"/>
    <w:rsid w:val="00470866"/>
    <w:rsid w:val="00474CC9"/>
    <w:rsid w:val="004752FC"/>
    <w:rsid w:val="004A2034"/>
    <w:rsid w:val="004A5828"/>
    <w:rsid w:val="004B7C25"/>
    <w:rsid w:val="004E1EB5"/>
    <w:rsid w:val="00516D08"/>
    <w:rsid w:val="005472D9"/>
    <w:rsid w:val="005601FD"/>
    <w:rsid w:val="00591553"/>
    <w:rsid w:val="005944A7"/>
    <w:rsid w:val="005B1CA1"/>
    <w:rsid w:val="005F27D7"/>
    <w:rsid w:val="005F697A"/>
    <w:rsid w:val="00610438"/>
    <w:rsid w:val="0062158E"/>
    <w:rsid w:val="00637D3A"/>
    <w:rsid w:val="00652B4B"/>
    <w:rsid w:val="00675EF4"/>
    <w:rsid w:val="006B5981"/>
    <w:rsid w:val="006C08AE"/>
    <w:rsid w:val="006E767A"/>
    <w:rsid w:val="006F568C"/>
    <w:rsid w:val="00715C4C"/>
    <w:rsid w:val="00716A62"/>
    <w:rsid w:val="0072560A"/>
    <w:rsid w:val="00735283"/>
    <w:rsid w:val="00737B39"/>
    <w:rsid w:val="0074272A"/>
    <w:rsid w:val="00764559"/>
    <w:rsid w:val="00781047"/>
    <w:rsid w:val="00795F3B"/>
    <w:rsid w:val="007B4308"/>
    <w:rsid w:val="007E5431"/>
    <w:rsid w:val="00815DF5"/>
    <w:rsid w:val="00832685"/>
    <w:rsid w:val="00845514"/>
    <w:rsid w:val="00863556"/>
    <w:rsid w:val="0087667E"/>
    <w:rsid w:val="0088449D"/>
    <w:rsid w:val="009235BF"/>
    <w:rsid w:val="00927989"/>
    <w:rsid w:val="009E7041"/>
    <w:rsid w:val="00A35E28"/>
    <w:rsid w:val="00A42BE1"/>
    <w:rsid w:val="00A45D0E"/>
    <w:rsid w:val="00A61CB1"/>
    <w:rsid w:val="00A94D12"/>
    <w:rsid w:val="00AA7E57"/>
    <w:rsid w:val="00AE0C84"/>
    <w:rsid w:val="00AF27AB"/>
    <w:rsid w:val="00B00367"/>
    <w:rsid w:val="00B0233B"/>
    <w:rsid w:val="00B22181"/>
    <w:rsid w:val="00B23A41"/>
    <w:rsid w:val="00B72F95"/>
    <w:rsid w:val="00B97199"/>
    <w:rsid w:val="00BE2B12"/>
    <w:rsid w:val="00C944DE"/>
    <w:rsid w:val="00CC23E5"/>
    <w:rsid w:val="00CD360C"/>
    <w:rsid w:val="00CD38C0"/>
    <w:rsid w:val="00CE2C86"/>
    <w:rsid w:val="00D03E17"/>
    <w:rsid w:val="00D36C8E"/>
    <w:rsid w:val="00D642E3"/>
    <w:rsid w:val="00D6734B"/>
    <w:rsid w:val="00D7063A"/>
    <w:rsid w:val="00D75A71"/>
    <w:rsid w:val="00D86960"/>
    <w:rsid w:val="00DA7F19"/>
    <w:rsid w:val="00DD19A4"/>
    <w:rsid w:val="00E11520"/>
    <w:rsid w:val="00E45778"/>
    <w:rsid w:val="00E47AA5"/>
    <w:rsid w:val="00EE16D4"/>
    <w:rsid w:val="00F0202D"/>
    <w:rsid w:val="00F153AA"/>
    <w:rsid w:val="00F22BF4"/>
    <w:rsid w:val="00F409FA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Standard"/>
    <w:next w:val="Textbody"/>
    <w:link w:val="61"/>
    <w:uiPriority w:val="99"/>
    <w:qFormat/>
    <w:rsid w:val="004A2034"/>
    <w:pPr>
      <w:widowControl w:val="0"/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1"/>
    <w:basedOn w:val="a0"/>
    <w:link w:val="6"/>
    <w:uiPriority w:val="99"/>
    <w:locked/>
    <w:rsid w:val="004A2034"/>
    <w:rPr>
      <w:rFonts w:ascii="Calibri" w:hAnsi="Calibri" w:cs="Times New Roman"/>
      <w:b/>
      <w:kern w:val="3"/>
      <w:sz w:val="20"/>
      <w:lang w:eastAsia="en-US"/>
    </w:rPr>
  </w:style>
  <w:style w:type="paragraph" w:customStyle="1" w:styleId="1">
    <w:name w:val="заголовок 1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7667E"/>
    <w:rPr>
      <w:rFonts w:ascii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87667E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7667E"/>
    <w:rPr>
      <w:rFonts w:ascii="Times New Roman" w:hAnsi="Times New Roman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67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27AB"/>
    <w:pPr>
      <w:suppressAutoHyphens/>
      <w:autoSpaceDN w:val="0"/>
      <w:textAlignment w:val="baseline"/>
    </w:pPr>
    <w:rPr>
      <w:rFonts w:ascii="Times New Roman" w:eastAsia="SimSunfalt" w:hAnsi="Times New Roman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AF27AB"/>
    <w:pPr>
      <w:spacing w:after="120"/>
    </w:pPr>
  </w:style>
  <w:style w:type="paragraph" w:styleId="a9">
    <w:name w:val="Normal (Web)"/>
    <w:basedOn w:val="Standard"/>
    <w:uiPriority w:val="99"/>
    <w:rsid w:val="00AF27AB"/>
    <w:pPr>
      <w:spacing w:before="100" w:after="100"/>
    </w:pPr>
  </w:style>
  <w:style w:type="paragraph" w:customStyle="1" w:styleId="10">
    <w:name w:val="Абзац списка1"/>
    <w:basedOn w:val="Standard"/>
    <w:uiPriority w:val="99"/>
    <w:rsid w:val="00AF27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er-user-name">
    <w:name w:val="header-user-name"/>
    <w:uiPriority w:val="99"/>
    <w:rsid w:val="00AF27AB"/>
  </w:style>
  <w:style w:type="character" w:styleId="aa">
    <w:name w:val="Hyperlink"/>
    <w:basedOn w:val="a0"/>
    <w:uiPriority w:val="99"/>
    <w:rsid w:val="0088449D"/>
    <w:rPr>
      <w:rFonts w:cs="Times New Roman"/>
      <w:color w:val="0066CC"/>
      <w:u w:val="single"/>
    </w:rPr>
  </w:style>
  <w:style w:type="character" w:customStyle="1" w:styleId="ab">
    <w:name w:val="Основной текст_"/>
    <w:basedOn w:val="a0"/>
    <w:link w:val="30"/>
    <w:uiPriority w:val="99"/>
    <w:locked/>
    <w:rsid w:val="008844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b"/>
    <w:uiPriority w:val="99"/>
    <w:rsid w:val="0088449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paragraph" w:styleId="ac">
    <w:name w:val="No Spacing"/>
    <w:uiPriority w:val="99"/>
    <w:qFormat/>
    <w:rsid w:val="003A509E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2034"/>
    <w:rPr>
      <w:rFonts w:ascii="Cambria" w:hAnsi="Cambria" w:cs="Times New Roman"/>
      <w:i/>
      <w:iCs/>
      <w:color w:val="243F60"/>
    </w:rPr>
  </w:style>
  <w:style w:type="paragraph" w:customStyle="1" w:styleId="11">
    <w:name w:val="1"/>
    <w:basedOn w:val="Standard"/>
    <w:uiPriority w:val="99"/>
    <w:rsid w:val="004A2034"/>
    <w:pPr>
      <w:spacing w:before="100" w:after="100"/>
    </w:pPr>
  </w:style>
  <w:style w:type="paragraph" w:styleId="HTML">
    <w:name w:val="HTML Preformatted"/>
    <w:basedOn w:val="Standard"/>
    <w:link w:val="HTML1"/>
    <w:uiPriority w:val="99"/>
    <w:rsid w:val="004A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4A2034"/>
    <w:rPr>
      <w:rFonts w:ascii="Courier New" w:eastAsia="SimSunfalt" w:hAnsi="Courier New" w:cs="Times New Roman"/>
      <w:kern w:val="3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203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4775</Words>
  <Characters>27224</Characters>
  <Application>Microsoft Office Word</Application>
  <DocSecurity>0</DocSecurity>
  <Lines>226</Lines>
  <Paragraphs>63</Paragraphs>
  <ScaleCrop>false</ScaleCrop>
  <Company>Microsoft</Company>
  <LinksUpToDate>false</LinksUpToDate>
  <CharactersWithSpaces>31936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18</cp:revision>
  <cp:lastPrinted>2018-11-12T10:27:00Z</cp:lastPrinted>
  <dcterms:created xsi:type="dcterms:W3CDTF">2018-09-17T15:14:00Z</dcterms:created>
  <dcterms:modified xsi:type="dcterms:W3CDTF">2018-11-23T12:17:00Z</dcterms:modified>
</cp:coreProperties>
</file>