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372A1" w:rsidRDefault="00281576" w:rsidP="00281576">
      <w:pPr>
        <w:pStyle w:val="a3"/>
        <w:spacing w:line="360" w:lineRule="auto"/>
      </w:pPr>
      <w:r w:rsidRPr="005372A1">
        <w:t>РОССИЙСКАЯ  ФЕДЕРАЦИЯ</w:t>
      </w:r>
    </w:p>
    <w:p w:rsidR="00281576" w:rsidRPr="005372A1" w:rsidRDefault="00281576" w:rsidP="00281576">
      <w:pPr>
        <w:pStyle w:val="a5"/>
      </w:pPr>
      <w:r w:rsidRPr="005372A1">
        <w:t>ОРЛОВСКАЯ    ОБЛАСТЬ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Pr="00A8579D" w:rsidRDefault="008E09C9" w:rsidP="001C40C8">
      <w:pPr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07593D">
        <w:rPr>
          <w:sz w:val="27"/>
          <w:szCs w:val="27"/>
        </w:rPr>
        <w:t xml:space="preserve">  </w:t>
      </w:r>
      <w:r w:rsidR="0007593D" w:rsidRPr="0007593D">
        <w:rPr>
          <w:sz w:val="27"/>
          <w:szCs w:val="27"/>
          <w:u w:val="single"/>
        </w:rPr>
        <w:t xml:space="preserve">8 ноября </w:t>
      </w:r>
      <w:r w:rsidR="000946B8" w:rsidRPr="0007593D">
        <w:rPr>
          <w:sz w:val="27"/>
          <w:szCs w:val="27"/>
          <w:u w:val="single"/>
        </w:rPr>
        <w:t>202</w:t>
      </w:r>
      <w:r w:rsidR="00A8579D" w:rsidRPr="0007593D">
        <w:rPr>
          <w:sz w:val="27"/>
          <w:szCs w:val="27"/>
          <w:u w:val="single"/>
        </w:rPr>
        <w:t>1</w:t>
      </w:r>
      <w:r w:rsidR="001C40C8" w:rsidRPr="0007593D">
        <w:rPr>
          <w:sz w:val="27"/>
          <w:szCs w:val="27"/>
          <w:u w:val="single"/>
        </w:rPr>
        <w:t xml:space="preserve"> </w:t>
      </w:r>
      <w:r w:rsidR="009C2B33" w:rsidRPr="0007593D">
        <w:rPr>
          <w:sz w:val="27"/>
          <w:szCs w:val="27"/>
          <w:u w:val="single"/>
        </w:rPr>
        <w:t>год</w:t>
      </w:r>
      <w:r w:rsidR="00A8579D" w:rsidRPr="0007593D">
        <w:rPr>
          <w:sz w:val="27"/>
          <w:szCs w:val="27"/>
          <w:u w:val="single"/>
        </w:rPr>
        <w:t>а</w:t>
      </w:r>
      <w:r w:rsidR="001C40C8" w:rsidRPr="00A8579D">
        <w:rPr>
          <w:sz w:val="27"/>
          <w:szCs w:val="27"/>
        </w:rPr>
        <w:t xml:space="preserve">                                    </w:t>
      </w:r>
      <w:r w:rsidR="00A8579D">
        <w:rPr>
          <w:sz w:val="27"/>
          <w:szCs w:val="27"/>
        </w:rPr>
        <w:t xml:space="preserve">    </w:t>
      </w:r>
      <w:r w:rsidR="001C40C8" w:rsidRPr="00A8579D">
        <w:rPr>
          <w:sz w:val="27"/>
          <w:szCs w:val="27"/>
        </w:rPr>
        <w:t xml:space="preserve"> </w:t>
      </w:r>
      <w:r w:rsidR="002453DD" w:rsidRPr="00A8579D">
        <w:rPr>
          <w:sz w:val="27"/>
          <w:szCs w:val="27"/>
        </w:rPr>
        <w:t xml:space="preserve">     </w:t>
      </w:r>
      <w:r w:rsidR="000946B8" w:rsidRPr="00A8579D">
        <w:rPr>
          <w:sz w:val="27"/>
          <w:szCs w:val="27"/>
        </w:rPr>
        <w:t xml:space="preserve">          </w:t>
      </w:r>
      <w:r w:rsidR="001C40C8" w:rsidRPr="00A8579D">
        <w:rPr>
          <w:sz w:val="27"/>
          <w:szCs w:val="27"/>
        </w:rPr>
        <w:t>№</w:t>
      </w:r>
      <w:r w:rsidR="009C2B33" w:rsidRPr="00A8579D">
        <w:rPr>
          <w:sz w:val="27"/>
          <w:szCs w:val="27"/>
        </w:rPr>
        <w:t xml:space="preserve"> </w:t>
      </w:r>
      <w:r w:rsidR="0007593D" w:rsidRPr="0007593D">
        <w:rPr>
          <w:sz w:val="27"/>
          <w:szCs w:val="27"/>
          <w:u w:val="single"/>
        </w:rPr>
        <w:t>557</w:t>
      </w:r>
      <w:r w:rsidR="000946B8" w:rsidRPr="0007593D">
        <w:rPr>
          <w:sz w:val="27"/>
          <w:szCs w:val="27"/>
          <w:u w:val="single"/>
        </w:rPr>
        <w:t xml:space="preserve"> </w:t>
      </w:r>
      <w:r w:rsidR="001C40C8" w:rsidRPr="00A8579D">
        <w:rPr>
          <w:sz w:val="27"/>
          <w:szCs w:val="27"/>
        </w:rPr>
        <w:t xml:space="preserve">                                                     </w:t>
      </w:r>
    </w:p>
    <w:p w:rsidR="00281576" w:rsidRPr="00D144D3" w:rsidRDefault="001C40C8" w:rsidP="00281576">
      <w:pPr>
        <w:rPr>
          <w:sz w:val="20"/>
          <w:szCs w:val="20"/>
        </w:rPr>
      </w:pPr>
      <w:r w:rsidRPr="00A8579D">
        <w:rPr>
          <w:sz w:val="27"/>
          <w:szCs w:val="27"/>
        </w:rPr>
        <w:t xml:space="preserve">             </w:t>
      </w:r>
      <w:r w:rsidR="00D144D3">
        <w:rPr>
          <w:sz w:val="27"/>
          <w:szCs w:val="27"/>
        </w:rPr>
        <w:t xml:space="preserve">     </w:t>
      </w:r>
      <w:r w:rsidRPr="00A8579D">
        <w:rPr>
          <w:sz w:val="27"/>
          <w:szCs w:val="27"/>
        </w:rPr>
        <w:t xml:space="preserve"> </w:t>
      </w:r>
      <w:r w:rsidRPr="00D144D3">
        <w:rPr>
          <w:sz w:val="20"/>
          <w:szCs w:val="20"/>
        </w:rPr>
        <w:t>п. Залегощь</w:t>
      </w:r>
    </w:p>
    <w:p w:rsidR="00B14C16" w:rsidRPr="00732688" w:rsidRDefault="00B14C16" w:rsidP="00281576">
      <w:pPr>
        <w:rPr>
          <w:sz w:val="10"/>
          <w:szCs w:val="10"/>
        </w:rPr>
      </w:pP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>О внесении изменений в постановление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администрации от </w:t>
      </w:r>
      <w:r w:rsidR="00AC2871">
        <w:rPr>
          <w:sz w:val="27"/>
          <w:szCs w:val="27"/>
        </w:rPr>
        <w:t>12 октября</w:t>
      </w:r>
      <w:r w:rsidR="00D144D3">
        <w:rPr>
          <w:sz w:val="27"/>
          <w:szCs w:val="27"/>
        </w:rPr>
        <w:t xml:space="preserve"> </w:t>
      </w:r>
      <w:r w:rsidR="003A332A">
        <w:rPr>
          <w:sz w:val="27"/>
          <w:szCs w:val="27"/>
        </w:rPr>
        <w:t>202</w:t>
      </w:r>
      <w:r w:rsidR="00D144D3">
        <w:rPr>
          <w:sz w:val="27"/>
          <w:szCs w:val="27"/>
        </w:rPr>
        <w:t>1</w:t>
      </w:r>
      <w:r w:rsidR="00B71C9D" w:rsidRPr="00A8579D">
        <w:rPr>
          <w:sz w:val="27"/>
          <w:szCs w:val="27"/>
        </w:rPr>
        <w:t xml:space="preserve"> года  № </w:t>
      </w:r>
      <w:r w:rsidR="00AC2871">
        <w:rPr>
          <w:sz w:val="27"/>
          <w:szCs w:val="27"/>
        </w:rPr>
        <w:t>517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«Об утверждении  Перечня </w:t>
      </w:r>
      <w:proofErr w:type="gramStart"/>
      <w:r w:rsidRPr="00A8579D">
        <w:rPr>
          <w:sz w:val="27"/>
          <w:szCs w:val="27"/>
        </w:rPr>
        <w:t>муниципальных</w:t>
      </w:r>
      <w:proofErr w:type="gramEnd"/>
      <w:r w:rsidRPr="00A8579D">
        <w:rPr>
          <w:sz w:val="27"/>
          <w:szCs w:val="27"/>
        </w:rPr>
        <w:t xml:space="preserve"> </w:t>
      </w:r>
    </w:p>
    <w:p w:rsidR="00590494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услуг и муниципальных контрольных и надзорных 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>функций администрации Залегощенского района»</w:t>
      </w:r>
    </w:p>
    <w:p w:rsidR="00281576" w:rsidRPr="00242A91" w:rsidRDefault="00281576" w:rsidP="00281576">
      <w:pPr>
        <w:rPr>
          <w:sz w:val="20"/>
          <w:szCs w:val="20"/>
        </w:rPr>
      </w:pPr>
    </w:p>
    <w:p w:rsidR="000946B8" w:rsidRPr="00732688" w:rsidRDefault="00281576" w:rsidP="000946B8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    </w:t>
      </w:r>
      <w:proofErr w:type="gramStart"/>
      <w:r w:rsidRPr="00732688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732688">
        <w:rPr>
          <w:sz w:val="28"/>
          <w:szCs w:val="28"/>
        </w:rPr>
        <w:t>ода</w:t>
      </w:r>
      <w:r w:rsidRPr="00732688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732688">
        <w:rPr>
          <w:sz w:val="28"/>
          <w:szCs w:val="28"/>
        </w:rPr>
        <w:t xml:space="preserve">а) и муниципального контроля», </w:t>
      </w:r>
      <w:r w:rsidRPr="00732688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732688">
        <w:rPr>
          <w:sz w:val="28"/>
          <w:szCs w:val="28"/>
        </w:rPr>
        <w:t>ода</w:t>
      </w:r>
      <w:r w:rsidR="003A332A" w:rsidRPr="00732688">
        <w:rPr>
          <w:sz w:val="28"/>
          <w:szCs w:val="28"/>
        </w:rPr>
        <w:t> </w:t>
      </w:r>
      <w:r w:rsidRPr="00732688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732688">
        <w:rPr>
          <w:sz w:val="28"/>
          <w:szCs w:val="28"/>
        </w:rPr>
        <w:t xml:space="preserve"> специальной компетенции Орловской области</w:t>
      </w:r>
      <w:r w:rsidR="000946B8" w:rsidRPr="00732688">
        <w:rPr>
          <w:sz w:val="28"/>
          <w:szCs w:val="28"/>
        </w:rPr>
        <w:t xml:space="preserve">, администрация Залегощенского района </w:t>
      </w:r>
      <w:proofErr w:type="gramStart"/>
      <w:r w:rsidR="000946B8" w:rsidRPr="00732688">
        <w:rPr>
          <w:sz w:val="28"/>
          <w:szCs w:val="28"/>
        </w:rPr>
        <w:t>п</w:t>
      </w:r>
      <w:proofErr w:type="gramEnd"/>
      <w:r w:rsidR="000946B8" w:rsidRPr="00732688">
        <w:rPr>
          <w:sz w:val="28"/>
          <w:szCs w:val="28"/>
        </w:rPr>
        <w:t xml:space="preserve"> о с т а н о в л я е т:</w:t>
      </w:r>
    </w:p>
    <w:p w:rsidR="00A8579D" w:rsidRPr="00732688" w:rsidRDefault="00A8579D" w:rsidP="000946B8">
      <w:pPr>
        <w:jc w:val="both"/>
        <w:rPr>
          <w:sz w:val="10"/>
          <w:szCs w:val="10"/>
        </w:rPr>
      </w:pPr>
    </w:p>
    <w:p w:rsidR="00B61EE0" w:rsidRPr="00732688" w:rsidRDefault="00281576" w:rsidP="00C85545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85545" w:rsidRPr="00732688" w:rsidRDefault="00D144D3" w:rsidP="00C85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20C">
        <w:rPr>
          <w:sz w:val="28"/>
          <w:szCs w:val="28"/>
        </w:rPr>
        <w:t>2</w:t>
      </w:r>
      <w:r w:rsidR="00C85545" w:rsidRPr="00732688">
        <w:rPr>
          <w:sz w:val="28"/>
          <w:szCs w:val="28"/>
        </w:rPr>
        <w:t xml:space="preserve">. Исключить из Перечня муниципальных услуг, контрольных </w:t>
      </w:r>
      <w:r w:rsidR="00B861F8">
        <w:rPr>
          <w:sz w:val="28"/>
          <w:szCs w:val="28"/>
        </w:rPr>
        <w:t>и надзорных  (функций) следующие</w:t>
      </w:r>
      <w:r w:rsidR="00C85545" w:rsidRPr="00732688">
        <w:rPr>
          <w:sz w:val="28"/>
          <w:szCs w:val="28"/>
        </w:rPr>
        <w:t xml:space="preserve"> регламент</w:t>
      </w:r>
      <w:r w:rsidR="00B861F8">
        <w:rPr>
          <w:sz w:val="28"/>
          <w:szCs w:val="28"/>
        </w:rPr>
        <w:t>ы</w:t>
      </w:r>
      <w:r w:rsidR="00C85545" w:rsidRPr="00732688">
        <w:rPr>
          <w:sz w:val="28"/>
          <w:szCs w:val="28"/>
        </w:rPr>
        <w:t>:</w:t>
      </w:r>
    </w:p>
    <w:p w:rsidR="00D144D3" w:rsidRPr="00732688" w:rsidRDefault="00C85545" w:rsidP="00AC287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</w:t>
      </w:r>
      <w:r w:rsidRPr="00732688">
        <w:rPr>
          <w:b/>
          <w:sz w:val="28"/>
          <w:szCs w:val="28"/>
        </w:rPr>
        <w:t xml:space="preserve">- </w:t>
      </w:r>
      <w:r w:rsidRPr="00732688">
        <w:rPr>
          <w:sz w:val="28"/>
          <w:szCs w:val="28"/>
        </w:rPr>
        <w:t>административный регламент</w:t>
      </w:r>
      <w:r w:rsidRPr="00732688">
        <w:rPr>
          <w:b/>
          <w:sz w:val="28"/>
          <w:szCs w:val="28"/>
        </w:rPr>
        <w:t xml:space="preserve"> </w:t>
      </w:r>
      <w:r w:rsidRPr="00732688">
        <w:rPr>
          <w:sz w:val="28"/>
          <w:szCs w:val="28"/>
        </w:rPr>
        <w:t xml:space="preserve">по предоставлению муниципальной  </w:t>
      </w:r>
      <w:r w:rsidR="00D144D3">
        <w:rPr>
          <w:sz w:val="28"/>
          <w:szCs w:val="28"/>
        </w:rPr>
        <w:t xml:space="preserve">функции </w:t>
      </w:r>
      <w:r w:rsidRPr="00732688">
        <w:rPr>
          <w:sz w:val="28"/>
          <w:szCs w:val="28"/>
        </w:rPr>
        <w:t>«</w:t>
      </w:r>
      <w:r w:rsidR="00AC2871" w:rsidRPr="00AC2871">
        <w:rPr>
          <w:sz w:val="28"/>
          <w:szCs w:val="28"/>
        </w:rPr>
        <w:t>Организация и проведение аукциона по продаже</w:t>
      </w:r>
      <w:r w:rsidR="00AC2871">
        <w:rPr>
          <w:sz w:val="28"/>
          <w:szCs w:val="28"/>
        </w:rPr>
        <w:t xml:space="preserve"> </w:t>
      </w:r>
      <w:r w:rsidR="00AC2871" w:rsidRPr="00AC2871">
        <w:rPr>
          <w:sz w:val="28"/>
          <w:szCs w:val="28"/>
        </w:rPr>
        <w:t>права на заключение договора аренды земельного участка</w:t>
      </w:r>
      <w:r w:rsidR="00AC2871">
        <w:rPr>
          <w:sz w:val="28"/>
          <w:szCs w:val="28"/>
        </w:rPr>
        <w:t xml:space="preserve"> </w:t>
      </w:r>
      <w:r w:rsidR="00AC2871" w:rsidRPr="00AC2871">
        <w:rPr>
          <w:sz w:val="28"/>
          <w:szCs w:val="28"/>
        </w:rPr>
        <w:t xml:space="preserve">из земель, находящихся </w:t>
      </w:r>
      <w:proofErr w:type="gramStart"/>
      <w:r w:rsidR="00AC2871" w:rsidRPr="00AC2871">
        <w:rPr>
          <w:sz w:val="28"/>
          <w:szCs w:val="28"/>
        </w:rPr>
        <w:t>в</w:t>
      </w:r>
      <w:proofErr w:type="gramEnd"/>
      <w:r w:rsidR="00AC2871" w:rsidRPr="00AC2871">
        <w:rPr>
          <w:sz w:val="28"/>
          <w:szCs w:val="28"/>
        </w:rPr>
        <w:t xml:space="preserve"> муниципальной собственности</w:t>
      </w:r>
      <w:r w:rsidR="00AC2871">
        <w:rPr>
          <w:sz w:val="28"/>
          <w:szCs w:val="28"/>
        </w:rPr>
        <w:t xml:space="preserve"> </w:t>
      </w:r>
      <w:r w:rsidR="00AC2871" w:rsidRPr="00AC2871">
        <w:rPr>
          <w:sz w:val="28"/>
          <w:szCs w:val="28"/>
        </w:rPr>
        <w:t xml:space="preserve">муниципального образования Залегощенский район Орловской области, а также государственная </w:t>
      </w:r>
      <w:proofErr w:type="gramStart"/>
      <w:r w:rsidR="00AC2871" w:rsidRPr="00AC2871">
        <w:rPr>
          <w:sz w:val="28"/>
          <w:szCs w:val="28"/>
        </w:rPr>
        <w:t>собственность</w:t>
      </w:r>
      <w:proofErr w:type="gramEnd"/>
      <w:r w:rsidR="00AC2871" w:rsidRPr="00AC2871">
        <w:rPr>
          <w:sz w:val="28"/>
          <w:szCs w:val="28"/>
        </w:rPr>
        <w:t xml:space="preserve"> на которые не разграничена, расположенных в границах муниципального образования Залегощенский район Орловской области, для его комплексного</w:t>
      </w:r>
      <w:r w:rsidR="00AC2871">
        <w:rPr>
          <w:sz w:val="28"/>
          <w:szCs w:val="28"/>
        </w:rPr>
        <w:t xml:space="preserve"> </w:t>
      </w:r>
      <w:r w:rsidR="00AC2871" w:rsidRPr="00AC2871">
        <w:rPr>
          <w:sz w:val="28"/>
          <w:szCs w:val="28"/>
        </w:rPr>
        <w:t>освоения в целях жилищного строительства</w:t>
      </w:r>
      <w:r w:rsidRPr="00732688">
        <w:rPr>
          <w:sz w:val="28"/>
          <w:szCs w:val="28"/>
        </w:rPr>
        <w:t>»</w:t>
      </w:r>
      <w:r w:rsidR="00A8579D" w:rsidRPr="00732688">
        <w:rPr>
          <w:sz w:val="28"/>
          <w:szCs w:val="28"/>
        </w:rPr>
        <w:t xml:space="preserve">, утвержденного постановлением администрации Залегощенского района от </w:t>
      </w:r>
      <w:r w:rsidR="00AC2871">
        <w:rPr>
          <w:sz w:val="28"/>
          <w:szCs w:val="28"/>
        </w:rPr>
        <w:t>13 ноября 2018</w:t>
      </w:r>
      <w:r w:rsidR="00D144D3">
        <w:rPr>
          <w:sz w:val="28"/>
          <w:szCs w:val="28"/>
        </w:rPr>
        <w:t xml:space="preserve"> года № </w:t>
      </w:r>
      <w:r w:rsidR="00AC2871">
        <w:rPr>
          <w:sz w:val="28"/>
          <w:szCs w:val="28"/>
        </w:rPr>
        <w:t>581</w:t>
      </w:r>
      <w:r w:rsidR="00D144D3">
        <w:rPr>
          <w:sz w:val="28"/>
          <w:szCs w:val="28"/>
        </w:rPr>
        <w:t>;</w:t>
      </w:r>
    </w:p>
    <w:p w:rsidR="00281576" w:rsidRPr="00732688" w:rsidRDefault="002A5B95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b/>
          <w:sz w:val="28"/>
          <w:szCs w:val="28"/>
        </w:rPr>
        <w:t xml:space="preserve"> </w:t>
      </w:r>
      <w:r w:rsidR="00B134F2" w:rsidRPr="00732688">
        <w:rPr>
          <w:sz w:val="28"/>
          <w:szCs w:val="28"/>
        </w:rPr>
        <w:t xml:space="preserve">   </w:t>
      </w:r>
      <w:r w:rsidR="00A8620C">
        <w:rPr>
          <w:sz w:val="28"/>
          <w:szCs w:val="28"/>
        </w:rPr>
        <w:t>3</w:t>
      </w:r>
      <w:r w:rsidR="00281576" w:rsidRPr="00732688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732688" w:rsidRDefault="00281576" w:rsidP="00B134F2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</w:t>
      </w:r>
      <w:r w:rsidR="00A8620C">
        <w:rPr>
          <w:sz w:val="28"/>
          <w:szCs w:val="28"/>
        </w:rPr>
        <w:t>4</w:t>
      </w:r>
      <w:r w:rsidR="001F63E3" w:rsidRPr="00732688">
        <w:rPr>
          <w:sz w:val="28"/>
          <w:szCs w:val="28"/>
        </w:rPr>
        <w:t>.</w:t>
      </w:r>
      <w:r w:rsidR="002152D1" w:rsidRPr="00732688">
        <w:rPr>
          <w:sz w:val="28"/>
          <w:szCs w:val="28"/>
        </w:rPr>
        <w:t xml:space="preserve"> </w:t>
      </w:r>
      <w:r w:rsidR="00A8620C" w:rsidRPr="00A8620C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134F2" w:rsidRPr="00732688" w:rsidRDefault="00B134F2" w:rsidP="00281576">
      <w:pPr>
        <w:jc w:val="both"/>
        <w:rPr>
          <w:sz w:val="28"/>
          <w:szCs w:val="28"/>
        </w:rPr>
      </w:pPr>
    </w:p>
    <w:p w:rsidR="00A13B3A" w:rsidRDefault="00A13B3A" w:rsidP="00732688">
      <w:pPr>
        <w:jc w:val="center"/>
        <w:rPr>
          <w:sz w:val="28"/>
          <w:szCs w:val="28"/>
        </w:rPr>
      </w:pPr>
    </w:p>
    <w:p w:rsidR="00A8620C" w:rsidRPr="00AC2871" w:rsidRDefault="00A13B3A" w:rsidP="00AC2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81576" w:rsidRPr="0073268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81576" w:rsidRPr="00732688">
        <w:rPr>
          <w:sz w:val="28"/>
          <w:szCs w:val="28"/>
        </w:rPr>
        <w:t xml:space="preserve"> района                     </w:t>
      </w:r>
      <w:r>
        <w:rPr>
          <w:sz w:val="28"/>
          <w:szCs w:val="28"/>
        </w:rPr>
        <w:t xml:space="preserve">                               А</w:t>
      </w:r>
      <w:r w:rsidR="00281576" w:rsidRPr="00732688">
        <w:rPr>
          <w:sz w:val="28"/>
          <w:szCs w:val="28"/>
        </w:rPr>
        <w:t xml:space="preserve">.Н. </w:t>
      </w:r>
      <w:r>
        <w:rPr>
          <w:sz w:val="28"/>
          <w:szCs w:val="28"/>
        </w:rPr>
        <w:t>Грачёв</w:t>
      </w: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bookmarkStart w:id="0" w:name="_GoBack"/>
      <w:bookmarkEnd w:id="0"/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8E09C9" w:rsidRDefault="00B134F2" w:rsidP="008E09C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46B8" w:rsidRPr="000946B8">
        <w:rPr>
          <w:sz w:val="20"/>
          <w:szCs w:val="20"/>
          <w:u w:val="single"/>
        </w:rPr>
        <w:t xml:space="preserve"> </w:t>
      </w:r>
      <w:r w:rsidR="005A1EF8" w:rsidRPr="000946B8">
        <w:rPr>
          <w:sz w:val="20"/>
          <w:szCs w:val="20"/>
          <w:u w:val="single"/>
        </w:rPr>
        <w:t xml:space="preserve"> </w:t>
      </w:r>
      <w:r w:rsidR="000946B8" w:rsidRPr="000946B8">
        <w:rPr>
          <w:sz w:val="20"/>
          <w:szCs w:val="20"/>
          <w:u w:val="single"/>
        </w:rPr>
        <w:t xml:space="preserve">     </w:t>
      </w:r>
      <w:r w:rsidR="007D56D9" w:rsidRPr="007D56D9">
        <w:rPr>
          <w:sz w:val="20"/>
          <w:szCs w:val="20"/>
          <w:u w:val="single"/>
        </w:rPr>
        <w:t>8 ноября</w:t>
      </w:r>
      <w:r w:rsidR="007D56D9">
        <w:rPr>
          <w:sz w:val="20"/>
          <w:szCs w:val="20"/>
        </w:rPr>
        <w:t xml:space="preserve"> </w:t>
      </w:r>
      <w:r w:rsidR="008E09C9">
        <w:rPr>
          <w:sz w:val="20"/>
          <w:szCs w:val="20"/>
          <w:u w:val="single"/>
        </w:rPr>
        <w:t>2021г.</w:t>
      </w:r>
      <w:r w:rsidR="008E09C9">
        <w:rPr>
          <w:sz w:val="20"/>
          <w:szCs w:val="20"/>
        </w:rPr>
        <w:t xml:space="preserve"> № </w:t>
      </w:r>
      <w:r w:rsidR="007D56D9">
        <w:rPr>
          <w:sz w:val="20"/>
          <w:szCs w:val="20"/>
        </w:rPr>
        <w:t>557</w:t>
      </w:r>
    </w:p>
    <w:p w:rsidR="00B134F2" w:rsidRPr="00777ADE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>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 xml:space="preserve">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>.  Зачисление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 xml:space="preserve">. Предоставление психолого-педагогических услуг, услуг по </w:t>
      </w:r>
      <w:proofErr w:type="gramStart"/>
      <w:r w:rsidRPr="003813CF">
        <w:rPr>
          <w:sz w:val="27"/>
          <w:szCs w:val="27"/>
        </w:rPr>
        <w:t>медико-социальному</w:t>
      </w:r>
      <w:proofErr w:type="gramEnd"/>
      <w:r w:rsidRPr="003813CF">
        <w:rPr>
          <w:sz w:val="27"/>
          <w:szCs w:val="27"/>
        </w:rPr>
        <w:t xml:space="preserve">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архитектурно-градостроительного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AC2871">
        <w:rPr>
          <w:sz w:val="27"/>
          <w:szCs w:val="27"/>
        </w:rPr>
        <w:t>.</w:t>
      </w:r>
      <w:r w:rsidRPr="00291A0B">
        <w:rPr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4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AC2871" w:rsidP="00AC2871">
      <w:pPr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="00260049" w:rsidRPr="00291A0B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="00260049" w:rsidRPr="00291A0B">
        <w:rPr>
          <w:sz w:val="27"/>
          <w:szCs w:val="27"/>
        </w:rPr>
        <w:t xml:space="preserve">Прием заявлений и документов по </w:t>
      </w:r>
      <w:r>
        <w:rPr>
          <w:sz w:val="27"/>
          <w:szCs w:val="27"/>
        </w:rPr>
        <w:t xml:space="preserve">заключению (изменению) договора </w:t>
      </w:r>
      <w:r w:rsidR="00260049" w:rsidRPr="00291A0B">
        <w:rPr>
          <w:sz w:val="27"/>
          <w:szCs w:val="27"/>
        </w:rPr>
        <w:t>социального найма жилого помещения муниципального жилищного фонда Залегощенского района Орловской области</w:t>
      </w:r>
      <w:r w:rsidR="00260049">
        <w:rPr>
          <w:sz w:val="27"/>
          <w:szCs w:val="27"/>
        </w:rPr>
        <w:t>;</w:t>
      </w:r>
    </w:p>
    <w:p w:rsidR="00260049" w:rsidRDefault="00260049" w:rsidP="00AC2871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C2871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="00AC2871">
        <w:rPr>
          <w:sz w:val="27"/>
          <w:szCs w:val="27"/>
        </w:rPr>
        <w:t xml:space="preserve"> </w:t>
      </w:r>
      <w:r>
        <w:rPr>
          <w:sz w:val="27"/>
          <w:szCs w:val="27"/>
        </w:rPr>
        <w:t>Предоставление информации об организации, выдающей технические условия, о принадлежности объектов электросетевого хозяйства по запросам в соответствии с жилищным законодательством.</w:t>
      </w:r>
    </w:p>
    <w:p w:rsidR="00595DFF" w:rsidRDefault="00595DFF" w:rsidP="00595DFF">
      <w:pPr>
        <w:pStyle w:val="western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</w:t>
      </w:r>
      <w:r w:rsidRPr="00595DFF">
        <w:rPr>
          <w:sz w:val="27"/>
          <w:szCs w:val="27"/>
        </w:rPr>
        <w:t>Заключение договора аренды объекта нежилого фонда, прочего недвижимого имущества, находящегося в муниципальной собственности, по результатам</w:t>
      </w:r>
      <w:r>
        <w:rPr>
          <w:sz w:val="27"/>
          <w:szCs w:val="27"/>
        </w:rPr>
        <w:t xml:space="preserve"> </w:t>
      </w:r>
      <w:r w:rsidRPr="00595DFF">
        <w:rPr>
          <w:sz w:val="27"/>
          <w:szCs w:val="27"/>
        </w:rPr>
        <w:t>проведения торгов на право заключения договора аренды</w:t>
      </w:r>
      <w:r>
        <w:rPr>
          <w:sz w:val="27"/>
          <w:szCs w:val="27"/>
        </w:rPr>
        <w:t>.</w:t>
      </w:r>
    </w:p>
    <w:p w:rsidR="00281576" w:rsidRPr="00242A91" w:rsidRDefault="00281576" w:rsidP="00AC2871">
      <w:pPr>
        <w:pStyle w:val="western"/>
        <w:jc w:val="both"/>
        <w:rPr>
          <w:sz w:val="27"/>
          <w:szCs w:val="27"/>
        </w:rPr>
      </w:pPr>
    </w:p>
    <w:sectPr w:rsidR="00281576" w:rsidRPr="00242A91" w:rsidSect="00D144D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32AFD"/>
    <w:rsid w:val="00034965"/>
    <w:rsid w:val="0007593D"/>
    <w:rsid w:val="000946B8"/>
    <w:rsid w:val="000B2895"/>
    <w:rsid w:val="000E43CD"/>
    <w:rsid w:val="000F1495"/>
    <w:rsid w:val="00120CD0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F15C7"/>
    <w:rsid w:val="00424005"/>
    <w:rsid w:val="00477832"/>
    <w:rsid w:val="004E4488"/>
    <w:rsid w:val="004F2F13"/>
    <w:rsid w:val="00507985"/>
    <w:rsid w:val="00517B35"/>
    <w:rsid w:val="00586AFD"/>
    <w:rsid w:val="00590494"/>
    <w:rsid w:val="00595DFF"/>
    <w:rsid w:val="005A1EF8"/>
    <w:rsid w:val="00621A1E"/>
    <w:rsid w:val="00644C51"/>
    <w:rsid w:val="00652EA0"/>
    <w:rsid w:val="00660AE4"/>
    <w:rsid w:val="0067032C"/>
    <w:rsid w:val="00691D15"/>
    <w:rsid w:val="00732688"/>
    <w:rsid w:val="00761DA8"/>
    <w:rsid w:val="00766B06"/>
    <w:rsid w:val="007723D7"/>
    <w:rsid w:val="00777ADE"/>
    <w:rsid w:val="007A547D"/>
    <w:rsid w:val="007D56D9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3B3A"/>
    <w:rsid w:val="00A8579D"/>
    <w:rsid w:val="00A8620C"/>
    <w:rsid w:val="00AC2871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30ECF"/>
    <w:rsid w:val="00C82538"/>
    <w:rsid w:val="00C85545"/>
    <w:rsid w:val="00CA38A7"/>
    <w:rsid w:val="00D144D3"/>
    <w:rsid w:val="00D26EBD"/>
    <w:rsid w:val="00D56694"/>
    <w:rsid w:val="00DC293C"/>
    <w:rsid w:val="00DF0675"/>
    <w:rsid w:val="00E03E11"/>
    <w:rsid w:val="00E32999"/>
    <w:rsid w:val="00EA7A51"/>
    <w:rsid w:val="00EE3123"/>
    <w:rsid w:val="00F93EDB"/>
    <w:rsid w:val="00FB2DA2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8886-CD2D-4FDF-AA76-600D049B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11123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39</cp:revision>
  <cp:lastPrinted>2021-11-09T12:37:00Z</cp:lastPrinted>
  <dcterms:created xsi:type="dcterms:W3CDTF">2019-04-05T08:28:00Z</dcterms:created>
  <dcterms:modified xsi:type="dcterms:W3CDTF">2021-11-10T14:26:00Z</dcterms:modified>
</cp:coreProperties>
</file>