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7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О реализации П</w:t>
      </w:r>
      <w:r w:rsidRPr="005F617C">
        <w:rPr>
          <w:b/>
          <w:i/>
          <w:color w:val="000000"/>
          <w:szCs w:val="28"/>
          <w:lang w:val="ru-RU" w:eastAsia="ru-RU" w:bidi="ar-SA"/>
        </w:rPr>
        <w:t>рограммы</w:t>
      </w:r>
    </w:p>
    <w:p w:rsidR="00F368F9" w:rsidRPr="005F617C" w:rsidRDefault="00F368F9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</w:p>
    <w:p w:rsidR="002C5F07" w:rsidRDefault="002C5F07" w:rsidP="00926121">
      <w:pPr>
        <w:autoSpaceDE w:val="0"/>
        <w:autoSpaceDN w:val="0"/>
        <w:adjustRightInd w:val="0"/>
        <w:jc w:val="center"/>
        <w:rPr>
          <w:b/>
          <w:i/>
          <w:color w:val="000000"/>
          <w:szCs w:val="28"/>
          <w:lang w:val="ru-RU" w:eastAsia="ru-RU" w:bidi="ar-SA"/>
        </w:rPr>
      </w:pPr>
      <w:r w:rsidRPr="00F368F9">
        <w:rPr>
          <w:b/>
          <w:i/>
          <w:color w:val="000000"/>
          <w:szCs w:val="28"/>
          <w:lang w:val="ru-RU" w:eastAsia="ru-RU" w:bidi="ar-SA"/>
        </w:rPr>
        <w:t xml:space="preserve"> </w:t>
      </w:r>
      <w:r w:rsidR="00F368F9" w:rsidRPr="00F368F9">
        <w:rPr>
          <w:b/>
          <w:i/>
          <w:szCs w:val="28"/>
          <w:lang w:val="ru-RU"/>
        </w:rPr>
        <w:t xml:space="preserve">«Сохранение  объектов культурного наследия и военно-мемориальных </w:t>
      </w:r>
      <w:r w:rsidR="00F368F9" w:rsidRPr="00F368F9">
        <w:rPr>
          <w:b/>
          <w:i/>
          <w:szCs w:val="28"/>
          <w:lang w:val="ru-RU"/>
        </w:rPr>
        <w:br/>
        <w:t xml:space="preserve">объектов в </w:t>
      </w:r>
      <w:proofErr w:type="spellStart"/>
      <w:r w:rsidR="00F368F9" w:rsidRPr="00F368F9">
        <w:rPr>
          <w:b/>
          <w:i/>
          <w:szCs w:val="28"/>
          <w:lang w:val="ru-RU"/>
        </w:rPr>
        <w:t>Залегощенском</w:t>
      </w:r>
      <w:proofErr w:type="spellEnd"/>
      <w:r w:rsidR="00F368F9" w:rsidRPr="00F368F9">
        <w:rPr>
          <w:b/>
          <w:i/>
          <w:szCs w:val="28"/>
          <w:lang w:val="ru-RU"/>
        </w:rPr>
        <w:t xml:space="preserve"> районе » </w:t>
      </w:r>
    </w:p>
    <w:p w:rsidR="002C5F07" w:rsidRPr="005F617C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в 202</w:t>
      </w:r>
      <w:r w:rsidR="002824E0">
        <w:rPr>
          <w:b/>
          <w:i/>
          <w:color w:val="000000"/>
          <w:szCs w:val="28"/>
          <w:lang w:val="ru-RU" w:eastAsia="ru-RU" w:bidi="ar-SA"/>
        </w:rPr>
        <w:t>2</w:t>
      </w:r>
      <w:r>
        <w:rPr>
          <w:b/>
          <w:i/>
          <w:color w:val="000000"/>
          <w:szCs w:val="28"/>
          <w:lang w:val="ru-RU" w:eastAsia="ru-RU" w:bidi="ar-SA"/>
        </w:rPr>
        <w:t xml:space="preserve"> году</w:t>
      </w:r>
    </w:p>
    <w:p w:rsidR="002C5F07" w:rsidRDefault="002C5F07" w:rsidP="002C5F0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</w:p>
    <w:p w:rsidR="00B763B1" w:rsidRDefault="002C5F07" w:rsidP="00B763B1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DB2F40">
        <w:rPr>
          <w:lang w:val="ru-RU"/>
        </w:rPr>
        <w:t xml:space="preserve">     </w:t>
      </w:r>
      <w:r>
        <w:rPr>
          <w:lang w:val="ru-RU"/>
        </w:rPr>
        <w:t xml:space="preserve">Программа </w:t>
      </w:r>
      <w:r w:rsidRPr="00DB2F40">
        <w:rPr>
          <w:lang w:val="ru-RU"/>
        </w:rPr>
        <w:t xml:space="preserve"> </w:t>
      </w:r>
      <w:r w:rsidR="00A71117" w:rsidRPr="00A71117">
        <w:rPr>
          <w:szCs w:val="28"/>
          <w:lang w:val="ru-RU"/>
        </w:rPr>
        <w:t xml:space="preserve">«Сохранение  объектов культурного наследия и военно-мемориальных </w:t>
      </w:r>
      <w:r w:rsidR="00A71117">
        <w:rPr>
          <w:szCs w:val="28"/>
          <w:lang w:val="ru-RU"/>
        </w:rPr>
        <w:t xml:space="preserve"> </w:t>
      </w:r>
      <w:r w:rsidR="00A71117" w:rsidRPr="00A71117">
        <w:rPr>
          <w:szCs w:val="28"/>
          <w:lang w:val="ru-RU"/>
        </w:rPr>
        <w:t xml:space="preserve">объектов в </w:t>
      </w:r>
      <w:proofErr w:type="spellStart"/>
      <w:r w:rsidR="00A71117" w:rsidRPr="00A71117">
        <w:rPr>
          <w:szCs w:val="28"/>
          <w:lang w:val="ru-RU"/>
        </w:rPr>
        <w:t>Залегощенском</w:t>
      </w:r>
      <w:proofErr w:type="spellEnd"/>
      <w:r w:rsidR="00A71117" w:rsidRPr="00A71117">
        <w:rPr>
          <w:szCs w:val="28"/>
          <w:lang w:val="ru-RU"/>
        </w:rPr>
        <w:t xml:space="preserve"> районе »</w:t>
      </w:r>
      <w:r w:rsidR="00A71117">
        <w:rPr>
          <w:szCs w:val="28"/>
          <w:lang w:val="ru-RU"/>
        </w:rPr>
        <w:t xml:space="preserve"> </w:t>
      </w:r>
      <w:r w:rsidRPr="00A71117">
        <w:rPr>
          <w:szCs w:val="28"/>
          <w:lang w:val="ru-RU"/>
        </w:rPr>
        <w:t>разработана в целях</w:t>
      </w:r>
      <w:r w:rsidRPr="00DB2F40">
        <w:rPr>
          <w:lang w:val="ru-RU"/>
        </w:rPr>
        <w:t xml:space="preserve"> </w:t>
      </w:r>
      <w:r w:rsidR="00A71117" w:rsidRPr="00FA2639">
        <w:rPr>
          <w:szCs w:val="28"/>
          <w:lang w:val="ru-RU"/>
        </w:rPr>
        <w:t xml:space="preserve">приведение в надлежащее состояние  объектов культурного наследия воинских захоронений, братских могил, памятников и памятных знаков на территории </w:t>
      </w:r>
      <w:proofErr w:type="spellStart"/>
      <w:r w:rsidR="00A71117" w:rsidRPr="00FA2639">
        <w:rPr>
          <w:szCs w:val="28"/>
          <w:lang w:val="ru-RU"/>
        </w:rPr>
        <w:t>Залегощенского</w:t>
      </w:r>
      <w:proofErr w:type="spellEnd"/>
      <w:r w:rsidR="00A71117" w:rsidRPr="00FA2639">
        <w:rPr>
          <w:szCs w:val="28"/>
          <w:lang w:val="ru-RU"/>
        </w:rPr>
        <w:t xml:space="preserve"> района</w:t>
      </w:r>
      <w:r w:rsidR="00FA2639">
        <w:rPr>
          <w:szCs w:val="28"/>
          <w:lang w:val="ru-RU"/>
        </w:rPr>
        <w:t>.</w:t>
      </w:r>
      <w:r w:rsidR="00A11A94">
        <w:rPr>
          <w:szCs w:val="28"/>
          <w:lang w:val="ru-RU"/>
        </w:rPr>
        <w:t xml:space="preserve"> Сроки реализации программы </w:t>
      </w:r>
      <w:r w:rsidR="00B13E31">
        <w:rPr>
          <w:szCs w:val="28"/>
          <w:lang w:val="ru-RU"/>
        </w:rPr>
        <w:t xml:space="preserve"> с </w:t>
      </w:r>
      <w:r w:rsidR="00A11A94">
        <w:rPr>
          <w:szCs w:val="28"/>
          <w:lang w:val="ru-RU"/>
        </w:rPr>
        <w:t>2020 г</w:t>
      </w:r>
      <w:r w:rsidR="00F705B5">
        <w:rPr>
          <w:szCs w:val="28"/>
          <w:lang w:val="ru-RU"/>
        </w:rPr>
        <w:t xml:space="preserve">ода по </w:t>
      </w:r>
      <w:r w:rsidR="00A11A94">
        <w:rPr>
          <w:szCs w:val="28"/>
          <w:lang w:val="ru-RU"/>
        </w:rPr>
        <w:t>202</w:t>
      </w:r>
      <w:r w:rsidR="002824E0">
        <w:rPr>
          <w:szCs w:val="28"/>
          <w:lang w:val="ru-RU"/>
        </w:rPr>
        <w:t>5</w:t>
      </w:r>
      <w:r w:rsidR="00A11A94">
        <w:rPr>
          <w:szCs w:val="28"/>
          <w:lang w:val="ru-RU"/>
        </w:rPr>
        <w:t xml:space="preserve"> г</w:t>
      </w:r>
      <w:r w:rsidR="00F705B5">
        <w:rPr>
          <w:szCs w:val="28"/>
          <w:lang w:val="ru-RU"/>
        </w:rPr>
        <w:t>од</w:t>
      </w:r>
      <w:r w:rsidR="00A11A94">
        <w:rPr>
          <w:szCs w:val="28"/>
          <w:lang w:val="ru-RU"/>
        </w:rPr>
        <w:t>.</w:t>
      </w:r>
    </w:p>
    <w:p w:rsidR="00EB2EC4" w:rsidRDefault="002C5F07" w:rsidP="00B763B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</w:t>
      </w:r>
      <w:r w:rsidRPr="007E36DD">
        <w:rPr>
          <w:lang w:val="ru-RU"/>
        </w:rPr>
        <w:t xml:space="preserve"> </w:t>
      </w:r>
      <w:r w:rsidRPr="00D47660">
        <w:rPr>
          <w:lang w:val="ru-RU"/>
        </w:rPr>
        <w:t>Общий объем средств из районного бюджета на реализа</w:t>
      </w:r>
      <w:r>
        <w:rPr>
          <w:lang w:val="ru-RU"/>
        </w:rPr>
        <w:t xml:space="preserve">цию мероприятий программы </w:t>
      </w:r>
      <w:r w:rsidR="00EB2EC4">
        <w:rPr>
          <w:lang w:val="ru-RU"/>
        </w:rPr>
        <w:t xml:space="preserve"> в </w:t>
      </w:r>
      <w:r>
        <w:rPr>
          <w:lang w:val="ru-RU"/>
        </w:rPr>
        <w:t>202</w:t>
      </w:r>
      <w:r w:rsidR="002824E0">
        <w:rPr>
          <w:lang w:val="ru-RU"/>
        </w:rPr>
        <w:t>2</w:t>
      </w:r>
      <w:r>
        <w:rPr>
          <w:lang w:val="ru-RU"/>
        </w:rPr>
        <w:t xml:space="preserve"> году</w:t>
      </w:r>
      <w:r w:rsidR="005537AC">
        <w:rPr>
          <w:lang w:val="ru-RU"/>
        </w:rPr>
        <w:t xml:space="preserve"> было предусмотр</w:t>
      </w:r>
      <w:r w:rsidR="00B763B1">
        <w:rPr>
          <w:lang w:val="ru-RU"/>
        </w:rPr>
        <w:t xml:space="preserve">ено </w:t>
      </w:r>
      <w:r w:rsidR="00692CD2">
        <w:rPr>
          <w:lang w:val="ru-RU"/>
        </w:rPr>
        <w:t>-</w:t>
      </w:r>
      <w:r w:rsidR="002824E0">
        <w:rPr>
          <w:lang w:val="ru-RU"/>
        </w:rPr>
        <w:t>1361</w:t>
      </w:r>
      <w:r w:rsidR="00692CD2">
        <w:rPr>
          <w:lang w:val="ru-RU"/>
        </w:rPr>
        <w:t>,</w:t>
      </w:r>
      <w:r w:rsidR="002824E0">
        <w:rPr>
          <w:lang w:val="ru-RU"/>
        </w:rPr>
        <w:t>5</w:t>
      </w:r>
      <w:r w:rsidR="00835AA7">
        <w:rPr>
          <w:lang w:val="ru-RU"/>
        </w:rPr>
        <w:t>00</w:t>
      </w:r>
      <w:r w:rsidR="00692CD2">
        <w:rPr>
          <w:lang w:val="ru-RU"/>
        </w:rPr>
        <w:t xml:space="preserve"> тыс. руб</w:t>
      </w:r>
      <w:r w:rsidR="00835AA7">
        <w:rPr>
          <w:lang w:val="ru-RU"/>
        </w:rPr>
        <w:t>лей</w:t>
      </w:r>
      <w:proofErr w:type="gramStart"/>
      <w:r w:rsidR="00835AA7">
        <w:rPr>
          <w:lang w:val="ru-RU"/>
        </w:rPr>
        <w:t>,о</w:t>
      </w:r>
      <w:proofErr w:type="gramEnd"/>
      <w:r w:rsidR="00835AA7">
        <w:rPr>
          <w:lang w:val="ru-RU"/>
        </w:rPr>
        <w:t>своено-1361,190 тыс. рублей.</w:t>
      </w:r>
      <w:r w:rsidR="0010797D">
        <w:rPr>
          <w:lang w:val="ru-RU"/>
        </w:rPr>
        <w:t xml:space="preserve"> </w:t>
      </w:r>
      <w:r w:rsidR="00B763B1">
        <w:rPr>
          <w:lang w:val="ru-RU"/>
        </w:rPr>
        <w:t>П</w:t>
      </w:r>
      <w:r w:rsidR="0010797D">
        <w:rPr>
          <w:lang w:val="ru-RU"/>
        </w:rPr>
        <w:t>о мероприятиям:</w:t>
      </w:r>
    </w:p>
    <w:p w:rsidR="00E07AF4" w:rsidRDefault="0010797D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lang w:val="ru-RU"/>
        </w:rPr>
        <w:t>-</w:t>
      </w:r>
      <w:r w:rsidR="00D017BA">
        <w:rPr>
          <w:lang w:val="ru-RU"/>
        </w:rPr>
        <w:t xml:space="preserve"> </w:t>
      </w:r>
      <w:r w:rsidR="00E07AF4" w:rsidRPr="00E07AF4">
        <w:rPr>
          <w:szCs w:val="28"/>
          <w:lang w:val="ru-RU"/>
        </w:rPr>
        <w:t>изготовление технической документации  для постановки на кадастровый учет</w:t>
      </w:r>
      <w:r w:rsidR="002824E0">
        <w:rPr>
          <w:szCs w:val="28"/>
          <w:lang w:val="ru-RU"/>
        </w:rPr>
        <w:t xml:space="preserve"> земельных участков </w:t>
      </w:r>
      <w:r w:rsidR="00CD1347">
        <w:rPr>
          <w:szCs w:val="28"/>
          <w:lang w:val="ru-RU"/>
        </w:rPr>
        <w:t xml:space="preserve"> и сооружений объектов </w:t>
      </w:r>
      <w:proofErr w:type="gramStart"/>
      <w:r w:rsidR="00CD1347">
        <w:rPr>
          <w:szCs w:val="28"/>
          <w:lang w:val="ru-RU"/>
        </w:rPr>
        <w:t>культурного</w:t>
      </w:r>
      <w:proofErr w:type="gramEnd"/>
      <w:r w:rsidR="00CD1347">
        <w:rPr>
          <w:szCs w:val="28"/>
          <w:lang w:val="ru-RU"/>
        </w:rPr>
        <w:t xml:space="preserve"> наследия-202</w:t>
      </w:r>
      <w:r w:rsidR="00E07AF4">
        <w:rPr>
          <w:szCs w:val="28"/>
          <w:lang w:val="ru-RU"/>
        </w:rPr>
        <w:t>,0 тыс.</w:t>
      </w:r>
      <w:r w:rsidR="00D235CA">
        <w:rPr>
          <w:szCs w:val="28"/>
          <w:lang w:val="ru-RU"/>
        </w:rPr>
        <w:t xml:space="preserve"> </w:t>
      </w:r>
      <w:r w:rsidR="00E07AF4">
        <w:rPr>
          <w:szCs w:val="28"/>
          <w:lang w:val="ru-RU"/>
        </w:rPr>
        <w:t>рублей;</w:t>
      </w:r>
    </w:p>
    <w:p w:rsidR="00E07AF4" w:rsidRDefault="00E07AF4" w:rsidP="0091090A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 w:rsidRPr="001029FC">
        <w:rPr>
          <w:rFonts w:ascii="Times New Roman" w:hAnsi="Times New Roman" w:cs="Times New Roman"/>
          <w:sz w:val="28"/>
          <w:szCs w:val="28"/>
        </w:rPr>
        <w:t>-</w:t>
      </w:r>
      <w:r w:rsidR="00D017BA">
        <w:rPr>
          <w:rFonts w:ascii="Times New Roman" w:hAnsi="Times New Roman" w:cs="Times New Roman"/>
          <w:sz w:val="28"/>
          <w:szCs w:val="28"/>
        </w:rPr>
        <w:t xml:space="preserve"> </w:t>
      </w:r>
      <w:r w:rsidRPr="001029FC">
        <w:rPr>
          <w:rFonts w:ascii="Times New Roman" w:hAnsi="Times New Roman" w:cs="Times New Roman"/>
          <w:sz w:val="28"/>
          <w:szCs w:val="28"/>
        </w:rPr>
        <w:t>изготовление проектно-сметной документации на  текущий ремонт воинских захоронений</w:t>
      </w:r>
      <w:r w:rsidR="009D4FEB" w:rsidRPr="001029FC">
        <w:rPr>
          <w:rFonts w:ascii="Times New Roman" w:hAnsi="Times New Roman" w:cs="Times New Roman"/>
          <w:sz w:val="28"/>
          <w:szCs w:val="28"/>
        </w:rPr>
        <w:t xml:space="preserve">   с заключением АУОО «</w:t>
      </w:r>
      <w:proofErr w:type="spellStart"/>
      <w:r w:rsidR="009D4FEB" w:rsidRPr="001029FC">
        <w:rPr>
          <w:rFonts w:ascii="Times New Roman" w:hAnsi="Times New Roman" w:cs="Times New Roman"/>
          <w:sz w:val="28"/>
          <w:szCs w:val="28"/>
        </w:rPr>
        <w:t>Орелгосэкспертиза</w:t>
      </w:r>
      <w:proofErr w:type="spellEnd"/>
      <w:r w:rsidR="009D4FEB" w:rsidRPr="001029FC">
        <w:rPr>
          <w:rFonts w:ascii="Times New Roman" w:hAnsi="Times New Roman" w:cs="Times New Roman"/>
          <w:sz w:val="28"/>
          <w:szCs w:val="28"/>
        </w:rPr>
        <w:t>»  о проверке достоверности определения сметной стоимости объекта  текущего ремонта, финансируемого полностью или  частично за счет областного бюджета</w:t>
      </w:r>
      <w:r w:rsidR="001029FC" w:rsidRPr="001029FC">
        <w:rPr>
          <w:rFonts w:ascii="Times New Roman" w:hAnsi="Times New Roman" w:cs="Times New Roman"/>
          <w:sz w:val="28"/>
          <w:szCs w:val="28"/>
        </w:rPr>
        <w:t>-</w:t>
      </w:r>
      <w:r w:rsidR="00CD1347">
        <w:rPr>
          <w:rFonts w:ascii="Times New Roman" w:hAnsi="Times New Roman" w:cs="Times New Roman"/>
          <w:sz w:val="28"/>
          <w:szCs w:val="28"/>
        </w:rPr>
        <w:t>104</w:t>
      </w:r>
      <w:r w:rsidR="002824E0">
        <w:rPr>
          <w:rFonts w:ascii="Times New Roman" w:hAnsi="Times New Roman" w:cs="Times New Roman"/>
          <w:sz w:val="28"/>
          <w:szCs w:val="28"/>
        </w:rPr>
        <w:t>,0</w:t>
      </w:r>
      <w:r w:rsidR="00D235CA">
        <w:rPr>
          <w:rFonts w:ascii="Times New Roman" w:hAnsi="Times New Roman" w:cs="Times New Roman"/>
          <w:sz w:val="28"/>
          <w:szCs w:val="28"/>
        </w:rPr>
        <w:t xml:space="preserve"> тыс.</w:t>
      </w:r>
      <w:r w:rsidR="00E41AA2">
        <w:rPr>
          <w:rFonts w:ascii="Times New Roman" w:hAnsi="Times New Roman" w:cs="Times New Roman"/>
          <w:sz w:val="28"/>
          <w:szCs w:val="28"/>
        </w:rPr>
        <w:t xml:space="preserve"> </w:t>
      </w:r>
      <w:r w:rsidR="00CD1347">
        <w:rPr>
          <w:rFonts w:ascii="Times New Roman" w:hAnsi="Times New Roman" w:cs="Times New Roman"/>
          <w:sz w:val="28"/>
          <w:szCs w:val="28"/>
        </w:rPr>
        <w:t>рублей;</w:t>
      </w:r>
    </w:p>
    <w:p w:rsidR="00CD1347" w:rsidRDefault="00CD1347" w:rsidP="0091090A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эскизного проекта</w:t>
      </w:r>
      <w:r w:rsidR="00DD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-20,0  тыс.</w:t>
      </w:r>
      <w:r w:rsidR="00A90C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814A9A" w:rsidRPr="00814A9A" w:rsidRDefault="00CD1347" w:rsidP="00814A9A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9A" w:rsidRPr="00814A9A">
        <w:rPr>
          <w:rFonts w:ascii="Times New Roman" w:hAnsi="Times New Roman" w:cs="Times New Roman"/>
          <w:sz w:val="28"/>
          <w:szCs w:val="28"/>
        </w:rPr>
        <w:t xml:space="preserve"> </w:t>
      </w:r>
      <w:r w:rsidR="00814A9A">
        <w:rPr>
          <w:rFonts w:ascii="Times New Roman" w:hAnsi="Times New Roman" w:cs="Times New Roman"/>
          <w:sz w:val="28"/>
          <w:szCs w:val="28"/>
        </w:rPr>
        <w:t>в</w:t>
      </w:r>
      <w:r w:rsidR="00814A9A" w:rsidRPr="00814A9A">
        <w:rPr>
          <w:rFonts w:ascii="Times New Roman" w:hAnsi="Times New Roman" w:cs="Times New Roman"/>
          <w:sz w:val="28"/>
          <w:szCs w:val="28"/>
        </w:rPr>
        <w:t xml:space="preserve"> рамках ФЦП « Увековечивание памяти погибших при защите Отечества  на 2019-2024 годы» Восстановлени</w:t>
      </w:r>
      <w:proofErr w:type="gramStart"/>
      <w:r w:rsidR="00814A9A" w:rsidRPr="00814A9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14A9A" w:rsidRPr="00814A9A">
        <w:rPr>
          <w:rFonts w:ascii="Times New Roman" w:hAnsi="Times New Roman" w:cs="Times New Roman"/>
          <w:sz w:val="28"/>
          <w:szCs w:val="28"/>
        </w:rPr>
        <w:t xml:space="preserve">ремонт реставрация, благоустройство воинских захоронений)  </w:t>
      </w:r>
      <w:r w:rsidR="00814A9A">
        <w:rPr>
          <w:rFonts w:ascii="Times New Roman" w:hAnsi="Times New Roman" w:cs="Times New Roman"/>
          <w:sz w:val="28"/>
          <w:szCs w:val="28"/>
        </w:rPr>
        <w:t>-405,110 тыс</w:t>
      </w:r>
      <w:r w:rsidR="00DD1218">
        <w:rPr>
          <w:rFonts w:ascii="Times New Roman" w:hAnsi="Times New Roman" w:cs="Times New Roman"/>
          <w:sz w:val="28"/>
          <w:szCs w:val="28"/>
        </w:rPr>
        <w:t xml:space="preserve">яч </w:t>
      </w:r>
      <w:r w:rsidR="00814A9A">
        <w:rPr>
          <w:rFonts w:ascii="Times New Roman" w:hAnsi="Times New Roman" w:cs="Times New Roman"/>
          <w:sz w:val="28"/>
          <w:szCs w:val="28"/>
        </w:rPr>
        <w:t xml:space="preserve"> руб</w:t>
      </w:r>
      <w:r w:rsidR="00DD1218">
        <w:rPr>
          <w:rFonts w:ascii="Times New Roman" w:hAnsi="Times New Roman" w:cs="Times New Roman"/>
          <w:sz w:val="28"/>
          <w:szCs w:val="28"/>
        </w:rPr>
        <w:t>лей</w:t>
      </w:r>
      <w:r w:rsidR="00814A9A">
        <w:rPr>
          <w:rFonts w:ascii="Times New Roman" w:hAnsi="Times New Roman" w:cs="Times New Roman"/>
          <w:sz w:val="28"/>
          <w:szCs w:val="28"/>
        </w:rPr>
        <w:t>(</w:t>
      </w:r>
      <w:r w:rsidR="00814A9A" w:rsidRPr="00814A9A">
        <w:rPr>
          <w:rFonts w:ascii="Times New Roman" w:hAnsi="Times New Roman" w:cs="Times New Roman"/>
          <w:sz w:val="28"/>
          <w:szCs w:val="28"/>
        </w:rPr>
        <w:t>на 3 объектах на сумму-382,6 тыс.</w:t>
      </w:r>
      <w:r w:rsidR="00ED2BBC">
        <w:rPr>
          <w:rFonts w:ascii="Times New Roman" w:hAnsi="Times New Roman" w:cs="Times New Roman"/>
          <w:sz w:val="28"/>
          <w:szCs w:val="28"/>
        </w:rPr>
        <w:t xml:space="preserve"> текущий ремонт</w:t>
      </w:r>
      <w:r w:rsidR="00814A9A" w:rsidRPr="00814A9A">
        <w:rPr>
          <w:rFonts w:ascii="Times New Roman" w:hAnsi="Times New Roman" w:cs="Times New Roman"/>
          <w:sz w:val="28"/>
          <w:szCs w:val="28"/>
        </w:rPr>
        <w:t xml:space="preserve"> и  установка мемориальных знаков на 2 объектах на сумму-22,5 </w:t>
      </w:r>
      <w:proofErr w:type="spellStart"/>
      <w:r w:rsidR="00814A9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814A9A">
        <w:rPr>
          <w:rFonts w:ascii="Times New Roman" w:hAnsi="Times New Roman" w:cs="Times New Roman"/>
          <w:sz w:val="28"/>
          <w:szCs w:val="28"/>
        </w:rPr>
        <w:t xml:space="preserve"> .рублей)</w:t>
      </w:r>
    </w:p>
    <w:p w:rsidR="00CD1347" w:rsidRDefault="00814A9A" w:rsidP="00814A9A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 w:rsidRPr="00814A9A">
        <w:rPr>
          <w:rFonts w:ascii="Times New Roman" w:hAnsi="Times New Roman" w:cs="Times New Roman"/>
          <w:sz w:val="28"/>
          <w:szCs w:val="28"/>
        </w:rPr>
        <w:t>Изготовление плит</w:t>
      </w:r>
      <w:r w:rsidR="00ED2BBC">
        <w:rPr>
          <w:rFonts w:ascii="Times New Roman" w:hAnsi="Times New Roman" w:cs="Times New Roman"/>
          <w:sz w:val="28"/>
          <w:szCs w:val="28"/>
        </w:rPr>
        <w:t>-11 шт.</w:t>
      </w:r>
      <w:proofErr w:type="gramStart"/>
      <w:r w:rsidRPr="00814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4A9A">
        <w:rPr>
          <w:rFonts w:ascii="Times New Roman" w:hAnsi="Times New Roman" w:cs="Times New Roman"/>
          <w:sz w:val="28"/>
          <w:szCs w:val="28"/>
        </w:rPr>
        <w:t>нанесение имен</w:t>
      </w:r>
      <w:r w:rsidR="00DD1218">
        <w:rPr>
          <w:rFonts w:ascii="Times New Roman" w:hAnsi="Times New Roman" w:cs="Times New Roman"/>
          <w:sz w:val="28"/>
          <w:szCs w:val="28"/>
        </w:rPr>
        <w:t xml:space="preserve"> погибших на плиты</w:t>
      </w:r>
      <w:r w:rsidRPr="00814A9A">
        <w:rPr>
          <w:rFonts w:ascii="Times New Roman" w:hAnsi="Times New Roman" w:cs="Times New Roman"/>
          <w:sz w:val="28"/>
          <w:szCs w:val="28"/>
        </w:rPr>
        <w:t xml:space="preserve"> </w:t>
      </w:r>
      <w:r w:rsidR="00ED2BBC">
        <w:rPr>
          <w:rFonts w:ascii="Times New Roman" w:hAnsi="Times New Roman" w:cs="Times New Roman"/>
          <w:sz w:val="28"/>
          <w:szCs w:val="28"/>
        </w:rPr>
        <w:t>,</w:t>
      </w:r>
      <w:r w:rsidRPr="00814A9A">
        <w:rPr>
          <w:rFonts w:ascii="Times New Roman" w:hAnsi="Times New Roman" w:cs="Times New Roman"/>
          <w:sz w:val="28"/>
          <w:szCs w:val="28"/>
        </w:rPr>
        <w:t>473</w:t>
      </w:r>
      <w:r w:rsidR="00ED2BBC">
        <w:rPr>
          <w:rFonts w:ascii="Times New Roman" w:hAnsi="Times New Roman" w:cs="Times New Roman"/>
          <w:sz w:val="28"/>
          <w:szCs w:val="28"/>
        </w:rPr>
        <w:t xml:space="preserve"> имени,</w:t>
      </w:r>
      <w:r w:rsidR="00A26A8D">
        <w:rPr>
          <w:rFonts w:ascii="Times New Roman" w:hAnsi="Times New Roman" w:cs="Times New Roman"/>
          <w:sz w:val="28"/>
          <w:szCs w:val="28"/>
        </w:rPr>
        <w:t xml:space="preserve"> </w:t>
      </w:r>
      <w:r w:rsidRPr="00814A9A">
        <w:rPr>
          <w:rFonts w:ascii="Times New Roman" w:hAnsi="Times New Roman" w:cs="Times New Roman"/>
          <w:sz w:val="28"/>
          <w:szCs w:val="28"/>
        </w:rPr>
        <w:t>укладка тротуарной плитки</w:t>
      </w:r>
      <w:r w:rsidR="00DD1218">
        <w:rPr>
          <w:rFonts w:ascii="Times New Roman" w:hAnsi="Times New Roman" w:cs="Times New Roman"/>
          <w:sz w:val="28"/>
          <w:szCs w:val="28"/>
        </w:rPr>
        <w:t xml:space="preserve"> на воинском захоронении</w:t>
      </w:r>
      <w:r w:rsidRPr="00814A9A">
        <w:rPr>
          <w:rFonts w:ascii="Times New Roman" w:hAnsi="Times New Roman" w:cs="Times New Roman"/>
          <w:sz w:val="28"/>
          <w:szCs w:val="28"/>
        </w:rPr>
        <w:t>, изготовление и установка изгороди на воинском захоронении, покупка  металлических уголков для каркаса под плиты</w:t>
      </w:r>
      <w:r w:rsidR="00ED2BBC">
        <w:rPr>
          <w:rFonts w:ascii="Times New Roman" w:hAnsi="Times New Roman" w:cs="Times New Roman"/>
          <w:sz w:val="28"/>
          <w:szCs w:val="28"/>
        </w:rPr>
        <w:t>,</w:t>
      </w:r>
      <w:r w:rsidR="00DD1218">
        <w:rPr>
          <w:rFonts w:ascii="Times New Roman" w:hAnsi="Times New Roman" w:cs="Times New Roman"/>
          <w:sz w:val="28"/>
          <w:szCs w:val="28"/>
        </w:rPr>
        <w:t xml:space="preserve"> </w:t>
      </w:r>
      <w:r w:rsidR="00ED2BBC">
        <w:rPr>
          <w:rFonts w:ascii="Times New Roman" w:hAnsi="Times New Roman" w:cs="Times New Roman"/>
          <w:sz w:val="28"/>
          <w:szCs w:val="28"/>
        </w:rPr>
        <w:t>спил елей на захоронении на</w:t>
      </w:r>
      <w:r w:rsidR="00ED2BBC" w:rsidRPr="00ED2BBC">
        <w:t xml:space="preserve"> </w:t>
      </w:r>
      <w:r w:rsidR="00ED2BBC" w:rsidRPr="00ED2BBC">
        <w:rPr>
          <w:rFonts w:ascii="Times New Roman" w:hAnsi="Times New Roman" w:cs="Times New Roman"/>
          <w:sz w:val="28"/>
          <w:szCs w:val="28"/>
        </w:rPr>
        <w:t xml:space="preserve"> общую сумм</w:t>
      </w:r>
      <w:r w:rsidR="00ED2BBC">
        <w:rPr>
          <w:rFonts w:ascii="Times New Roman" w:hAnsi="Times New Roman" w:cs="Times New Roman"/>
          <w:sz w:val="28"/>
          <w:szCs w:val="28"/>
        </w:rPr>
        <w:t xml:space="preserve">у </w:t>
      </w:r>
      <w:r w:rsidRPr="00814A9A">
        <w:rPr>
          <w:rFonts w:ascii="Times New Roman" w:hAnsi="Times New Roman" w:cs="Times New Roman"/>
          <w:sz w:val="28"/>
          <w:szCs w:val="28"/>
        </w:rPr>
        <w:t>-6</w:t>
      </w:r>
      <w:r w:rsidR="004071FA">
        <w:rPr>
          <w:rFonts w:ascii="Times New Roman" w:hAnsi="Times New Roman" w:cs="Times New Roman"/>
          <w:sz w:val="28"/>
          <w:szCs w:val="28"/>
        </w:rPr>
        <w:t>30</w:t>
      </w:r>
      <w:r w:rsidRPr="00814A9A">
        <w:rPr>
          <w:rFonts w:ascii="Times New Roman" w:hAnsi="Times New Roman" w:cs="Times New Roman"/>
          <w:sz w:val="28"/>
          <w:szCs w:val="28"/>
        </w:rPr>
        <w:t>,</w:t>
      </w:r>
      <w:r w:rsidR="004071FA">
        <w:rPr>
          <w:rFonts w:ascii="Times New Roman" w:hAnsi="Times New Roman" w:cs="Times New Roman"/>
          <w:sz w:val="28"/>
          <w:szCs w:val="28"/>
        </w:rPr>
        <w:t>08</w:t>
      </w:r>
      <w:r w:rsidRPr="00814A9A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824E0" w:rsidRPr="001029FC" w:rsidRDefault="002824E0" w:rsidP="0091090A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</w:p>
    <w:p w:rsidR="008B588A" w:rsidRPr="00D84D4B" w:rsidRDefault="00D352CC" w:rsidP="0091090A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D84D4B">
        <w:rPr>
          <w:szCs w:val="28"/>
          <w:lang w:val="ru-RU"/>
        </w:rPr>
        <w:t xml:space="preserve">В результате </w:t>
      </w:r>
      <w:proofErr w:type="gramStart"/>
      <w:r w:rsidR="008B588A">
        <w:rPr>
          <w:szCs w:val="28"/>
          <w:lang w:val="ru-RU"/>
        </w:rPr>
        <w:t>:</w:t>
      </w:r>
      <w:r w:rsidRPr="00D84D4B">
        <w:rPr>
          <w:szCs w:val="28"/>
          <w:lang w:val="ru-RU"/>
        </w:rPr>
        <w:t>п</w:t>
      </w:r>
      <w:proofErr w:type="gramEnd"/>
      <w:r w:rsidRPr="00D84D4B">
        <w:rPr>
          <w:szCs w:val="28"/>
          <w:lang w:val="ru-RU"/>
        </w:rPr>
        <w:t xml:space="preserve">оставлены на кадастровый учет </w:t>
      </w:r>
      <w:r w:rsidR="00692CD2" w:rsidRPr="00D84D4B">
        <w:rPr>
          <w:szCs w:val="28"/>
          <w:lang w:val="ru-RU"/>
        </w:rPr>
        <w:t xml:space="preserve"> </w:t>
      </w:r>
      <w:r w:rsidR="00DD1218" w:rsidRPr="00D84D4B">
        <w:rPr>
          <w:szCs w:val="28"/>
          <w:lang w:val="ru-RU"/>
        </w:rPr>
        <w:t>12</w:t>
      </w:r>
      <w:r w:rsidR="00692CD2" w:rsidRPr="00D84D4B">
        <w:rPr>
          <w:szCs w:val="28"/>
          <w:lang w:val="ru-RU"/>
        </w:rPr>
        <w:t xml:space="preserve"> </w:t>
      </w:r>
      <w:r w:rsidR="00DD1218" w:rsidRPr="00D84D4B">
        <w:rPr>
          <w:szCs w:val="28"/>
          <w:lang w:val="ru-RU"/>
        </w:rPr>
        <w:t>земельных участков и  5 сооружений</w:t>
      </w:r>
      <w:r w:rsidR="00D84D4B" w:rsidRPr="00D84D4B">
        <w:rPr>
          <w:szCs w:val="28"/>
          <w:lang w:val="ru-RU"/>
        </w:rPr>
        <w:t xml:space="preserve"> 13</w:t>
      </w:r>
      <w:r w:rsidR="008B588A">
        <w:rPr>
          <w:szCs w:val="28"/>
          <w:lang w:val="ru-RU"/>
        </w:rPr>
        <w:t xml:space="preserve"> объектов культурного наследия, произведен текущий ремонт на 4 захоронениях, установлено мемориальных знаков на 2 захоронениях и подготовлена проектно-сметная документация для проведения ремонта  воинского захоронения в 2023 году.</w:t>
      </w:r>
    </w:p>
    <w:p w:rsidR="005C3B80" w:rsidRPr="005537AC" w:rsidRDefault="005C3B80" w:rsidP="00EB2EC4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</w:p>
    <w:p w:rsidR="00BD2849" w:rsidRDefault="002C5F07" w:rsidP="00BD2849">
      <w:pPr>
        <w:pStyle w:val="ConsPlusCell"/>
        <w:widowControl/>
        <w:tabs>
          <w:tab w:val="left" w:pos="1785"/>
          <w:tab w:val="left" w:pos="1935"/>
          <w:tab w:val="center" w:pos="4952"/>
        </w:tabs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 </w:t>
      </w:r>
      <w:r w:rsidR="00BD2849">
        <w:rPr>
          <w:rFonts w:ascii="Times New Roman" w:hAnsi="Times New Roman" w:cs="Times New Roman"/>
          <w:sz w:val="28"/>
          <w:szCs w:val="28"/>
        </w:rPr>
        <w:t xml:space="preserve"> культуры и архивного дела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FF4EB3" w:rsidRPr="00A33751" w:rsidRDefault="002C5F07" w:rsidP="004219EB">
      <w:pPr>
        <w:pStyle w:val="ConsPlusCell"/>
        <w:widowControl/>
        <w:ind w:right="-18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202</w:t>
      </w:r>
      <w:r w:rsidR="004219EB">
        <w:rPr>
          <w:rFonts w:ascii="Times New Roman" w:hAnsi="Times New Roman" w:cs="Times New Roman"/>
          <w:sz w:val="28"/>
          <w:szCs w:val="28"/>
        </w:rPr>
        <w:t>2</w:t>
      </w:r>
      <w:r w:rsidRPr="005469F4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FF4EB3" w:rsidRPr="00A33751" w:rsidSect="00A33751">
      <w:pgSz w:w="11906" w:h="16838"/>
      <w:pgMar w:top="719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E65"/>
    <w:multiLevelType w:val="hybridMultilevel"/>
    <w:tmpl w:val="1240A52E"/>
    <w:lvl w:ilvl="0" w:tplc="419E96D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1"/>
    <w:rsid w:val="00005A7F"/>
    <w:rsid w:val="000A6105"/>
    <w:rsid w:val="001029FC"/>
    <w:rsid w:val="0010797D"/>
    <w:rsid w:val="00161E01"/>
    <w:rsid w:val="0018305F"/>
    <w:rsid w:val="001F26E6"/>
    <w:rsid w:val="00213E8B"/>
    <w:rsid w:val="002824E0"/>
    <w:rsid w:val="002C5F07"/>
    <w:rsid w:val="002D7061"/>
    <w:rsid w:val="00357F8C"/>
    <w:rsid w:val="0036526F"/>
    <w:rsid w:val="003C3924"/>
    <w:rsid w:val="004071FA"/>
    <w:rsid w:val="004219EB"/>
    <w:rsid w:val="004354DD"/>
    <w:rsid w:val="004633AF"/>
    <w:rsid w:val="004F3A7A"/>
    <w:rsid w:val="00512168"/>
    <w:rsid w:val="005159BD"/>
    <w:rsid w:val="005537AC"/>
    <w:rsid w:val="00577DF4"/>
    <w:rsid w:val="005C14E6"/>
    <w:rsid w:val="005C3B80"/>
    <w:rsid w:val="005E4DAC"/>
    <w:rsid w:val="006560B9"/>
    <w:rsid w:val="0067301D"/>
    <w:rsid w:val="00692CD2"/>
    <w:rsid w:val="007424F8"/>
    <w:rsid w:val="00771FF4"/>
    <w:rsid w:val="007E0974"/>
    <w:rsid w:val="00814A9A"/>
    <w:rsid w:val="00817EBE"/>
    <w:rsid w:val="00835AA7"/>
    <w:rsid w:val="008B588A"/>
    <w:rsid w:val="0091090A"/>
    <w:rsid w:val="00926121"/>
    <w:rsid w:val="009C142D"/>
    <w:rsid w:val="009D4FEB"/>
    <w:rsid w:val="00A11A94"/>
    <w:rsid w:val="00A13EA7"/>
    <w:rsid w:val="00A26A8D"/>
    <w:rsid w:val="00A33751"/>
    <w:rsid w:val="00A6767F"/>
    <w:rsid w:val="00A71117"/>
    <w:rsid w:val="00A90C8C"/>
    <w:rsid w:val="00AC1FF9"/>
    <w:rsid w:val="00AC361E"/>
    <w:rsid w:val="00B13E31"/>
    <w:rsid w:val="00B238E4"/>
    <w:rsid w:val="00B763B1"/>
    <w:rsid w:val="00BD2849"/>
    <w:rsid w:val="00BE6269"/>
    <w:rsid w:val="00C00EEC"/>
    <w:rsid w:val="00C44E61"/>
    <w:rsid w:val="00C47E30"/>
    <w:rsid w:val="00CB5FA0"/>
    <w:rsid w:val="00CD1347"/>
    <w:rsid w:val="00CD16C1"/>
    <w:rsid w:val="00CE0C79"/>
    <w:rsid w:val="00D017BA"/>
    <w:rsid w:val="00D1504A"/>
    <w:rsid w:val="00D235CA"/>
    <w:rsid w:val="00D352CC"/>
    <w:rsid w:val="00D84D4B"/>
    <w:rsid w:val="00DD1218"/>
    <w:rsid w:val="00E07AF4"/>
    <w:rsid w:val="00E41AA2"/>
    <w:rsid w:val="00EB2EC4"/>
    <w:rsid w:val="00ED2BBC"/>
    <w:rsid w:val="00F368F9"/>
    <w:rsid w:val="00F705B5"/>
    <w:rsid w:val="00FA2639"/>
    <w:rsid w:val="00FC160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A71117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005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5A7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Table">
    <w:name w:val="Table!Таблица"/>
    <w:rsid w:val="009D4FEB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A71117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005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5A7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Table">
    <w:name w:val="Table!Таблица"/>
    <w:rsid w:val="009D4FEB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Культура</cp:lastModifiedBy>
  <cp:revision>15</cp:revision>
  <cp:lastPrinted>2022-02-09T07:47:00Z</cp:lastPrinted>
  <dcterms:created xsi:type="dcterms:W3CDTF">2023-01-10T13:48:00Z</dcterms:created>
  <dcterms:modified xsi:type="dcterms:W3CDTF">2023-01-11T11:23:00Z</dcterms:modified>
</cp:coreProperties>
</file>