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69" w:rsidRDefault="00E85671" w:rsidP="00063469">
      <w:pPr>
        <w:jc w:val="center"/>
        <w:rPr>
          <w:sz w:val="28"/>
          <w:szCs w:val="28"/>
        </w:rPr>
      </w:pPr>
      <w:r>
        <w:rPr>
          <w:noProof/>
          <w:lang w:eastAsia="ru-RU" w:bidi="ar-SA"/>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866775"/>
                    </a:xfrm>
                    <a:prstGeom prst="rect">
                      <a:avLst/>
                    </a:prstGeom>
                    <a:noFill/>
                    <a:ln w="9525">
                      <a:noFill/>
                      <a:miter lim="800000"/>
                      <a:headEnd/>
                      <a:tailEnd/>
                    </a:ln>
                  </pic:spPr>
                </pic:pic>
              </a:graphicData>
            </a:graphic>
          </wp:inline>
        </w:drawing>
      </w:r>
    </w:p>
    <w:p w:rsidR="00063469" w:rsidRPr="00EE4E59" w:rsidRDefault="00063469" w:rsidP="00063469">
      <w:pPr>
        <w:pStyle w:val="ab"/>
        <w:spacing w:line="360" w:lineRule="auto"/>
        <w:rPr>
          <w:b/>
          <w:sz w:val="20"/>
          <w:szCs w:val="20"/>
        </w:rPr>
      </w:pPr>
      <w:r w:rsidRPr="00EE4E59">
        <w:rPr>
          <w:b/>
          <w:sz w:val="20"/>
          <w:szCs w:val="20"/>
        </w:rPr>
        <w:t>РОССИЙСКАЯ  ФЕДЕРАЦИЯ</w:t>
      </w:r>
    </w:p>
    <w:p w:rsidR="00063469" w:rsidRPr="005372A1" w:rsidRDefault="00063469" w:rsidP="00063469">
      <w:pPr>
        <w:pStyle w:val="ad"/>
      </w:pPr>
      <w:r w:rsidRPr="005372A1">
        <w:t>ОРЛОВСКАЯ    ОБЛАСТЬ</w:t>
      </w:r>
    </w:p>
    <w:p w:rsidR="00063469" w:rsidRPr="005372A1" w:rsidRDefault="00063469" w:rsidP="00063469">
      <w:pPr>
        <w:pStyle w:val="ad"/>
        <w:rPr>
          <w:b w:val="0"/>
        </w:rPr>
      </w:pPr>
    </w:p>
    <w:p w:rsidR="00063469" w:rsidRPr="005372A1" w:rsidRDefault="00063469" w:rsidP="00063469">
      <w:pPr>
        <w:pStyle w:val="ad"/>
        <w:rPr>
          <w:sz w:val="28"/>
        </w:rPr>
      </w:pPr>
      <w:r w:rsidRPr="005372A1">
        <w:rPr>
          <w:sz w:val="28"/>
        </w:rPr>
        <w:t xml:space="preserve"> АДМИНИСТРАЦИЯ </w:t>
      </w:r>
      <w:r>
        <w:rPr>
          <w:sz w:val="28"/>
        </w:rPr>
        <w:t>ЗАЛЕГОЩЕНСКОГО</w:t>
      </w:r>
      <w:r w:rsidRPr="005372A1">
        <w:rPr>
          <w:sz w:val="28"/>
        </w:rPr>
        <w:t xml:space="preserve"> РАЙОНА</w:t>
      </w:r>
    </w:p>
    <w:p w:rsidR="00063469" w:rsidRPr="005372A1" w:rsidRDefault="00063469" w:rsidP="00063469">
      <w:pPr>
        <w:pStyle w:val="ad"/>
        <w:rPr>
          <w:b w:val="0"/>
          <w:sz w:val="28"/>
        </w:rPr>
      </w:pPr>
    </w:p>
    <w:p w:rsidR="00063469" w:rsidRPr="000A67F0" w:rsidRDefault="00063469" w:rsidP="00063469">
      <w:pPr>
        <w:pStyle w:val="ad"/>
        <w:jc w:val="left"/>
        <w:rPr>
          <w:b w:val="0"/>
          <w:sz w:val="28"/>
        </w:rPr>
      </w:pPr>
      <w:r>
        <w:rPr>
          <w:b w:val="0"/>
          <w:sz w:val="28"/>
        </w:rPr>
        <w:tab/>
      </w:r>
      <w:r>
        <w:rPr>
          <w:b w:val="0"/>
          <w:sz w:val="28"/>
        </w:rPr>
        <w:tab/>
      </w:r>
      <w:r>
        <w:rPr>
          <w:b w:val="0"/>
          <w:sz w:val="28"/>
        </w:rPr>
        <w:tab/>
      </w:r>
      <w:r>
        <w:rPr>
          <w:b w:val="0"/>
          <w:sz w:val="28"/>
        </w:rPr>
        <w:tab/>
        <w:t xml:space="preserve">         </w:t>
      </w:r>
      <w:r>
        <w:rPr>
          <w:sz w:val="28"/>
        </w:rPr>
        <w:t>ПОСТАНОВЛЕНИЕ</w:t>
      </w:r>
    </w:p>
    <w:p w:rsidR="00063469" w:rsidRDefault="00063469" w:rsidP="00063469">
      <w:pPr>
        <w:pStyle w:val="ad"/>
        <w:rPr>
          <w:b w:val="0"/>
          <w:sz w:val="28"/>
        </w:rPr>
      </w:pPr>
    </w:p>
    <w:p w:rsidR="00063469" w:rsidRDefault="00E94588" w:rsidP="00063469">
      <w:pPr>
        <w:pStyle w:val="ad"/>
        <w:ind w:firstLine="540"/>
        <w:jc w:val="left"/>
        <w:rPr>
          <w:b w:val="0"/>
          <w:sz w:val="28"/>
        </w:rPr>
      </w:pPr>
      <w:r>
        <w:rPr>
          <w:b w:val="0"/>
          <w:sz w:val="28"/>
        </w:rPr>
        <w:t xml:space="preserve">     </w:t>
      </w:r>
      <w:r w:rsidR="00063469">
        <w:rPr>
          <w:b w:val="0"/>
          <w:sz w:val="28"/>
        </w:rPr>
        <w:t xml:space="preserve">  </w:t>
      </w:r>
      <w:r w:rsidRPr="00E94588">
        <w:rPr>
          <w:b w:val="0"/>
          <w:sz w:val="28"/>
          <w:u w:val="single"/>
        </w:rPr>
        <w:t>15 ноября</w:t>
      </w:r>
      <w:r w:rsidR="00063469" w:rsidRPr="00E94588">
        <w:rPr>
          <w:b w:val="0"/>
          <w:sz w:val="28"/>
          <w:u w:val="single"/>
        </w:rPr>
        <w:t xml:space="preserve"> 2017 год</w:t>
      </w:r>
      <w:r w:rsidR="00063469">
        <w:rPr>
          <w:b w:val="0"/>
          <w:sz w:val="28"/>
        </w:rPr>
        <w:tab/>
      </w:r>
      <w:r w:rsidR="00063469">
        <w:rPr>
          <w:b w:val="0"/>
          <w:sz w:val="28"/>
        </w:rPr>
        <w:tab/>
      </w:r>
      <w:r w:rsidR="00063469">
        <w:rPr>
          <w:b w:val="0"/>
          <w:sz w:val="28"/>
        </w:rPr>
        <w:tab/>
      </w:r>
      <w:r w:rsidR="00063469">
        <w:rPr>
          <w:b w:val="0"/>
          <w:sz w:val="28"/>
        </w:rPr>
        <w:tab/>
      </w:r>
      <w:r w:rsidR="00063469">
        <w:rPr>
          <w:b w:val="0"/>
          <w:sz w:val="28"/>
        </w:rPr>
        <w:tab/>
      </w:r>
      <w:r w:rsidR="00063469">
        <w:rPr>
          <w:b w:val="0"/>
          <w:sz w:val="28"/>
        </w:rPr>
        <w:tab/>
        <w:t>№</w:t>
      </w:r>
      <w:r>
        <w:rPr>
          <w:b w:val="0"/>
          <w:sz w:val="28"/>
        </w:rPr>
        <w:t xml:space="preserve"> </w:t>
      </w:r>
      <w:r w:rsidRPr="00E94588">
        <w:rPr>
          <w:b w:val="0"/>
          <w:sz w:val="28"/>
          <w:u w:val="single"/>
        </w:rPr>
        <w:t>573</w:t>
      </w:r>
    </w:p>
    <w:p w:rsidR="00063469" w:rsidRPr="00DF7B8F" w:rsidRDefault="00063469" w:rsidP="00063469">
      <w:pPr>
        <w:pStyle w:val="ad"/>
        <w:ind w:firstLine="540"/>
        <w:jc w:val="left"/>
        <w:rPr>
          <w:b w:val="0"/>
          <w:sz w:val="20"/>
        </w:rPr>
      </w:pPr>
      <w:r w:rsidRPr="00DF7B8F">
        <w:rPr>
          <w:b w:val="0"/>
          <w:szCs w:val="24"/>
        </w:rPr>
        <w:t xml:space="preserve">                 </w:t>
      </w:r>
      <w:r w:rsidRPr="00DF7B8F">
        <w:rPr>
          <w:b w:val="0"/>
          <w:sz w:val="20"/>
        </w:rPr>
        <w:t>п</w:t>
      </w:r>
      <w:r>
        <w:rPr>
          <w:b w:val="0"/>
          <w:sz w:val="20"/>
        </w:rPr>
        <w:t>ос</w:t>
      </w:r>
      <w:r w:rsidRPr="00DF7B8F">
        <w:rPr>
          <w:b w:val="0"/>
          <w:sz w:val="20"/>
        </w:rPr>
        <w:t>.</w:t>
      </w:r>
      <w:r>
        <w:rPr>
          <w:b w:val="0"/>
          <w:sz w:val="20"/>
        </w:rPr>
        <w:t xml:space="preserve"> Залегощь</w:t>
      </w:r>
    </w:p>
    <w:p w:rsidR="00063469" w:rsidRPr="00644041" w:rsidRDefault="00063469" w:rsidP="00063469">
      <w:pPr>
        <w:ind w:right="4496" w:firstLine="540"/>
        <w:jc w:val="both"/>
        <w:rPr>
          <w:sz w:val="28"/>
        </w:rPr>
      </w:pPr>
    </w:p>
    <w:p w:rsidR="009F5460" w:rsidRDefault="009F5460" w:rsidP="00063469">
      <w:pPr>
        <w:pStyle w:val="ConsPlusNormal"/>
        <w:ind w:right="4676"/>
        <w:rPr>
          <w:b/>
          <w:bCs/>
        </w:rPr>
      </w:pPr>
    </w:p>
    <w:p w:rsidR="009F5460" w:rsidRPr="00FF7B45" w:rsidRDefault="00E85671" w:rsidP="00063469">
      <w:pPr>
        <w:pStyle w:val="ConsPlusNormal"/>
        <w:ind w:right="4676"/>
        <w:rPr>
          <w:sz w:val="28"/>
          <w:szCs w:val="28"/>
        </w:rPr>
      </w:pPr>
      <w:r w:rsidRPr="00FF7B45">
        <w:rPr>
          <w:bCs/>
          <w:sz w:val="28"/>
          <w:szCs w:val="28"/>
        </w:rPr>
        <w:t>О размещении нестационарных объектов</w:t>
      </w:r>
      <w:r w:rsidR="00525DED">
        <w:rPr>
          <w:bCs/>
          <w:sz w:val="28"/>
          <w:szCs w:val="28"/>
        </w:rPr>
        <w:t xml:space="preserve"> </w:t>
      </w:r>
      <w:r w:rsidRPr="00FF7B45">
        <w:rPr>
          <w:bCs/>
          <w:sz w:val="28"/>
          <w:szCs w:val="28"/>
        </w:rPr>
        <w:t xml:space="preserve">на территории </w:t>
      </w:r>
      <w:proofErr w:type="spellStart"/>
      <w:r w:rsidRPr="00FF7B45">
        <w:rPr>
          <w:bCs/>
          <w:sz w:val="28"/>
          <w:szCs w:val="28"/>
        </w:rPr>
        <w:t>Залегощенского</w:t>
      </w:r>
      <w:proofErr w:type="spellEnd"/>
      <w:r w:rsidRPr="00FF7B45">
        <w:rPr>
          <w:bCs/>
          <w:sz w:val="28"/>
          <w:szCs w:val="28"/>
        </w:rPr>
        <w:t xml:space="preserve"> района Орловской области</w:t>
      </w:r>
    </w:p>
    <w:p w:rsidR="009F5460" w:rsidRPr="00FF7B45" w:rsidRDefault="009F5460">
      <w:pPr>
        <w:pStyle w:val="ConsPlusNormal"/>
        <w:jc w:val="center"/>
        <w:rPr>
          <w:sz w:val="28"/>
          <w:szCs w:val="28"/>
        </w:rPr>
      </w:pPr>
    </w:p>
    <w:p w:rsidR="009F5460" w:rsidRPr="00FF7B45" w:rsidRDefault="009F5460">
      <w:pPr>
        <w:pStyle w:val="ConsPlusNormal"/>
        <w:ind w:firstLine="540"/>
        <w:jc w:val="both"/>
        <w:rPr>
          <w:sz w:val="28"/>
          <w:szCs w:val="28"/>
        </w:rPr>
      </w:pPr>
      <w:proofErr w:type="gramStart"/>
      <w:r w:rsidRPr="00FF7B45">
        <w:rPr>
          <w:sz w:val="28"/>
          <w:szCs w:val="28"/>
        </w:rPr>
        <w:t xml:space="preserve">В соответствии с федеральными законами от 6 октября </w:t>
      </w:r>
      <w:r w:rsidRPr="00B2158D">
        <w:rPr>
          <w:sz w:val="28"/>
          <w:szCs w:val="28"/>
        </w:rPr>
        <w:t xml:space="preserve">2003 г. </w:t>
      </w:r>
      <w:hyperlink r:id="rId6" w:history="1">
        <w:r w:rsidRPr="00B2158D">
          <w:rPr>
            <w:rStyle w:val="a3"/>
            <w:color w:val="auto"/>
            <w:sz w:val="28"/>
            <w:szCs w:val="28"/>
            <w:u w:val="none"/>
          </w:rPr>
          <w:t>N 131-ФЗ</w:t>
        </w:r>
      </w:hyperlink>
      <w:r w:rsidRPr="00B2158D">
        <w:rPr>
          <w:sz w:val="28"/>
          <w:szCs w:val="28"/>
        </w:rPr>
        <w:t xml:space="preserve"> "Об общих принципах организации местного самоуправления в Российской Федерации", от 28 декабря 2009 г. </w:t>
      </w:r>
      <w:hyperlink r:id="rId7" w:history="1">
        <w:r w:rsidRPr="00B2158D">
          <w:rPr>
            <w:rStyle w:val="a3"/>
            <w:color w:val="auto"/>
            <w:sz w:val="28"/>
            <w:szCs w:val="28"/>
            <w:u w:val="none"/>
          </w:rPr>
          <w:t>N 381-ФЗ</w:t>
        </w:r>
      </w:hyperlink>
      <w:r w:rsidRPr="00B2158D">
        <w:rPr>
          <w:sz w:val="28"/>
          <w:szCs w:val="28"/>
        </w:rPr>
        <w:t xml:space="preserve"> "Об основах государственного регулирования торговой деятельности в Российской Федерации", </w:t>
      </w:r>
      <w:hyperlink r:id="rId8" w:history="1">
        <w:r w:rsidRPr="00B2158D">
          <w:rPr>
            <w:rStyle w:val="a3"/>
            <w:color w:val="auto"/>
            <w:sz w:val="28"/>
            <w:szCs w:val="28"/>
            <w:u w:val="none"/>
          </w:rPr>
          <w:t>постановлением</w:t>
        </w:r>
      </w:hyperlink>
      <w:r w:rsidRPr="00B2158D">
        <w:rPr>
          <w:sz w:val="28"/>
          <w:szCs w:val="28"/>
        </w:rPr>
        <w:t xml:space="preserve"> Правительства Российской Федерации от 29 сентября</w:t>
      </w:r>
      <w:r w:rsidRPr="00FF7B45">
        <w:rPr>
          <w:sz w:val="28"/>
          <w:szCs w:val="28"/>
        </w:rPr>
        <w:t xml:space="preserve"> 2010 г. N 772 "Об утверждении Правил включения нестационарных торговых объектов, расположенных на земельных участках, в</w:t>
      </w:r>
      <w:proofErr w:type="gramEnd"/>
      <w:r w:rsidRPr="00FF7B45">
        <w:rPr>
          <w:sz w:val="28"/>
          <w:szCs w:val="28"/>
        </w:rPr>
        <w:t xml:space="preserve"> </w:t>
      </w:r>
      <w:proofErr w:type="gramStart"/>
      <w:r w:rsidRPr="00FF7B45">
        <w:rPr>
          <w:sz w:val="28"/>
          <w:szCs w:val="28"/>
        </w:rPr>
        <w:t>зданиях</w:t>
      </w:r>
      <w:proofErr w:type="gramEnd"/>
      <w:r w:rsidRPr="00FF7B45">
        <w:rPr>
          <w:sz w:val="28"/>
          <w:szCs w:val="28"/>
        </w:rPr>
        <w:t>, строениях и сооружениях, находящихся в государственной собственности, в схему размещения нестационарных торговых объектов", руководствуясь Устав</w:t>
      </w:r>
      <w:r w:rsidR="002C1213" w:rsidRPr="00FF7B45">
        <w:rPr>
          <w:sz w:val="28"/>
          <w:szCs w:val="28"/>
        </w:rPr>
        <w:t>ом</w:t>
      </w:r>
      <w:r w:rsidRPr="00FF7B45">
        <w:rPr>
          <w:sz w:val="28"/>
          <w:szCs w:val="28"/>
        </w:rPr>
        <w:t xml:space="preserve"> </w:t>
      </w:r>
      <w:proofErr w:type="spellStart"/>
      <w:r w:rsidR="002C1213" w:rsidRPr="00FF7B45">
        <w:rPr>
          <w:sz w:val="28"/>
          <w:szCs w:val="28"/>
        </w:rPr>
        <w:t>Залегощенского</w:t>
      </w:r>
      <w:proofErr w:type="spellEnd"/>
      <w:r w:rsidR="002C1213" w:rsidRPr="00FF7B45">
        <w:rPr>
          <w:sz w:val="28"/>
          <w:szCs w:val="28"/>
        </w:rPr>
        <w:t xml:space="preserve"> района</w:t>
      </w:r>
      <w:r w:rsidRPr="00FF7B45">
        <w:rPr>
          <w:sz w:val="28"/>
          <w:szCs w:val="28"/>
        </w:rPr>
        <w:t xml:space="preserve">, администрация </w:t>
      </w:r>
      <w:proofErr w:type="spellStart"/>
      <w:r w:rsidR="002C1213" w:rsidRPr="00FF7B45">
        <w:rPr>
          <w:sz w:val="28"/>
          <w:szCs w:val="28"/>
        </w:rPr>
        <w:t>Залегощенского</w:t>
      </w:r>
      <w:proofErr w:type="spellEnd"/>
      <w:r w:rsidR="002C1213" w:rsidRPr="00FF7B45">
        <w:rPr>
          <w:sz w:val="28"/>
          <w:szCs w:val="28"/>
        </w:rPr>
        <w:t xml:space="preserve"> района</w:t>
      </w:r>
      <w:r w:rsidRPr="00FF7B45">
        <w:rPr>
          <w:sz w:val="28"/>
          <w:szCs w:val="28"/>
        </w:rPr>
        <w:t xml:space="preserve"> постановляет:</w:t>
      </w:r>
    </w:p>
    <w:p w:rsidR="009F5460" w:rsidRPr="00FF7B45" w:rsidRDefault="009F5460">
      <w:pPr>
        <w:pStyle w:val="ConsPlusNormal"/>
        <w:ind w:firstLine="540"/>
        <w:jc w:val="both"/>
        <w:rPr>
          <w:sz w:val="28"/>
          <w:szCs w:val="28"/>
        </w:rPr>
      </w:pPr>
    </w:p>
    <w:p w:rsidR="009F5460" w:rsidRPr="00FF7B45" w:rsidRDefault="009F5460">
      <w:pPr>
        <w:pStyle w:val="ConsPlusNormal"/>
        <w:ind w:firstLine="540"/>
        <w:jc w:val="both"/>
        <w:rPr>
          <w:sz w:val="28"/>
          <w:szCs w:val="28"/>
        </w:rPr>
      </w:pPr>
      <w:r w:rsidRPr="00FF7B45">
        <w:rPr>
          <w:sz w:val="28"/>
          <w:szCs w:val="28"/>
        </w:rPr>
        <w:t>1. Утвердить:</w:t>
      </w:r>
    </w:p>
    <w:p w:rsidR="009F5460" w:rsidRPr="00FF7B45" w:rsidRDefault="009F5460">
      <w:pPr>
        <w:pStyle w:val="ConsPlusNormal"/>
        <w:ind w:firstLine="540"/>
        <w:jc w:val="both"/>
        <w:rPr>
          <w:sz w:val="28"/>
          <w:szCs w:val="28"/>
        </w:rPr>
      </w:pPr>
      <w:r w:rsidRPr="00FF7B45">
        <w:rPr>
          <w:sz w:val="28"/>
          <w:szCs w:val="28"/>
        </w:rPr>
        <w:t xml:space="preserve">1.1. Положение о предоставлении права на размещение нестационарных торговых объектов и объектов по оказанию услуг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Pr="00FF7B45">
        <w:rPr>
          <w:sz w:val="28"/>
          <w:szCs w:val="28"/>
        </w:rPr>
        <w:t xml:space="preserve"> (приложение N 1).</w:t>
      </w:r>
    </w:p>
    <w:p w:rsidR="009F5460" w:rsidRPr="00FF7B45" w:rsidRDefault="002C1213">
      <w:pPr>
        <w:pStyle w:val="ConsPlusNormal"/>
        <w:ind w:firstLine="540"/>
        <w:jc w:val="both"/>
        <w:rPr>
          <w:sz w:val="28"/>
          <w:szCs w:val="28"/>
        </w:rPr>
      </w:pPr>
      <w:r w:rsidRPr="00FF7B45">
        <w:rPr>
          <w:sz w:val="28"/>
          <w:szCs w:val="28"/>
        </w:rPr>
        <w:t>1.2</w:t>
      </w:r>
      <w:r w:rsidR="009F5460" w:rsidRPr="00FF7B45">
        <w:rPr>
          <w:sz w:val="28"/>
          <w:szCs w:val="28"/>
        </w:rPr>
        <w:t>. Положение о проведен</w:t>
      </w:r>
      <w:proofErr w:type="gramStart"/>
      <w:r w:rsidR="009F5460" w:rsidRPr="00FF7B45">
        <w:rPr>
          <w:sz w:val="28"/>
          <w:szCs w:val="28"/>
        </w:rPr>
        <w:t>ии ау</w:t>
      </w:r>
      <w:proofErr w:type="gramEnd"/>
      <w:r w:rsidR="009F5460" w:rsidRPr="00FF7B45">
        <w:rPr>
          <w:sz w:val="28"/>
          <w:szCs w:val="28"/>
        </w:rPr>
        <w:t xml:space="preserve">кционов на право размещения нестационарных объектов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009F5460" w:rsidRPr="00FF7B45">
        <w:rPr>
          <w:sz w:val="28"/>
          <w:szCs w:val="28"/>
        </w:rPr>
        <w:t xml:space="preserve"> (приложение N </w:t>
      </w:r>
      <w:r w:rsidR="00FF7B45">
        <w:rPr>
          <w:sz w:val="28"/>
          <w:szCs w:val="28"/>
        </w:rPr>
        <w:t>2</w:t>
      </w:r>
      <w:r w:rsidR="009F5460" w:rsidRPr="00FF7B45">
        <w:rPr>
          <w:sz w:val="28"/>
          <w:szCs w:val="28"/>
        </w:rPr>
        <w:t>).</w:t>
      </w:r>
    </w:p>
    <w:p w:rsidR="009F5460" w:rsidRPr="00FF7B45" w:rsidRDefault="002C1213">
      <w:pPr>
        <w:pStyle w:val="ConsPlusNormal"/>
        <w:ind w:firstLine="540"/>
        <w:jc w:val="both"/>
        <w:rPr>
          <w:sz w:val="28"/>
          <w:szCs w:val="28"/>
        </w:rPr>
      </w:pPr>
      <w:r w:rsidRPr="00FF7B45">
        <w:rPr>
          <w:sz w:val="28"/>
          <w:szCs w:val="28"/>
        </w:rPr>
        <w:t>1.3</w:t>
      </w:r>
      <w:r w:rsidR="009F5460" w:rsidRPr="00FF7B45">
        <w:rPr>
          <w:sz w:val="28"/>
          <w:szCs w:val="28"/>
        </w:rPr>
        <w:t xml:space="preserve">. Методику определения начальной цены на право размещения нестационарных объектов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009F5460" w:rsidRPr="00FF7B45">
        <w:rPr>
          <w:sz w:val="28"/>
          <w:szCs w:val="28"/>
        </w:rPr>
        <w:t xml:space="preserve"> (приложение N </w:t>
      </w:r>
      <w:r w:rsidR="00FF7B45">
        <w:rPr>
          <w:sz w:val="28"/>
          <w:szCs w:val="28"/>
        </w:rPr>
        <w:t>3</w:t>
      </w:r>
      <w:r w:rsidR="009F5460" w:rsidRPr="00FF7B45">
        <w:rPr>
          <w:sz w:val="28"/>
          <w:szCs w:val="28"/>
        </w:rPr>
        <w:t>).</w:t>
      </w:r>
    </w:p>
    <w:p w:rsidR="009F5460" w:rsidRPr="00FF7B45" w:rsidRDefault="002C1213">
      <w:pPr>
        <w:pStyle w:val="ConsPlusNormal"/>
        <w:ind w:firstLine="540"/>
        <w:jc w:val="both"/>
        <w:rPr>
          <w:sz w:val="28"/>
          <w:szCs w:val="28"/>
        </w:rPr>
      </w:pPr>
      <w:r w:rsidRPr="00FF7B45">
        <w:rPr>
          <w:sz w:val="28"/>
          <w:szCs w:val="28"/>
        </w:rPr>
        <w:t>1.4</w:t>
      </w:r>
      <w:r w:rsidR="009F5460" w:rsidRPr="00FF7B45">
        <w:rPr>
          <w:sz w:val="28"/>
          <w:szCs w:val="28"/>
        </w:rPr>
        <w:t xml:space="preserve">. Форму договора на размещение нестационарных торговых объектов (или объектов по оказанию услуг) на территории </w:t>
      </w:r>
      <w:proofErr w:type="spellStart"/>
      <w:r w:rsidR="00D82A34" w:rsidRPr="00FF7B45">
        <w:rPr>
          <w:sz w:val="28"/>
          <w:szCs w:val="28"/>
        </w:rPr>
        <w:t>Залегощенского</w:t>
      </w:r>
      <w:proofErr w:type="spellEnd"/>
      <w:r w:rsidR="00D82A34" w:rsidRPr="00FF7B45">
        <w:rPr>
          <w:sz w:val="28"/>
          <w:szCs w:val="28"/>
        </w:rPr>
        <w:t xml:space="preserve"> района Орловской области</w:t>
      </w:r>
      <w:r w:rsidR="009F5460" w:rsidRPr="00FF7B45">
        <w:rPr>
          <w:sz w:val="28"/>
          <w:szCs w:val="28"/>
        </w:rPr>
        <w:t xml:space="preserve"> (приложение N </w:t>
      </w:r>
      <w:r w:rsidR="00FF7B45">
        <w:rPr>
          <w:sz w:val="28"/>
          <w:szCs w:val="28"/>
        </w:rPr>
        <w:t>4</w:t>
      </w:r>
      <w:r w:rsidR="009F5460" w:rsidRPr="00FF7B45">
        <w:rPr>
          <w:sz w:val="28"/>
          <w:szCs w:val="28"/>
        </w:rPr>
        <w:t>).</w:t>
      </w:r>
    </w:p>
    <w:p w:rsidR="009F5460" w:rsidRPr="00FF7B45" w:rsidRDefault="002C1213">
      <w:pPr>
        <w:pStyle w:val="ConsPlusNormal"/>
        <w:ind w:firstLine="540"/>
        <w:jc w:val="both"/>
        <w:rPr>
          <w:sz w:val="28"/>
          <w:szCs w:val="28"/>
        </w:rPr>
      </w:pPr>
      <w:r w:rsidRPr="00FF7B45">
        <w:rPr>
          <w:sz w:val="28"/>
          <w:szCs w:val="28"/>
        </w:rPr>
        <w:t>1.5</w:t>
      </w:r>
      <w:r w:rsidR="009F5460" w:rsidRPr="00FF7B45">
        <w:rPr>
          <w:sz w:val="28"/>
          <w:szCs w:val="28"/>
        </w:rPr>
        <w:t xml:space="preserve">. Форму акта обследования нестационарного объекта (приложение N </w:t>
      </w:r>
      <w:r w:rsidR="00FF7B45">
        <w:rPr>
          <w:sz w:val="28"/>
          <w:szCs w:val="28"/>
        </w:rPr>
        <w:t>5</w:t>
      </w:r>
      <w:r w:rsidR="009F5460" w:rsidRPr="00FF7B45">
        <w:rPr>
          <w:sz w:val="28"/>
          <w:szCs w:val="28"/>
        </w:rPr>
        <w:t>).</w:t>
      </w:r>
    </w:p>
    <w:p w:rsidR="009F5460" w:rsidRPr="00FF7B45" w:rsidRDefault="006D2DB9">
      <w:pPr>
        <w:pStyle w:val="ConsPlusNormal"/>
        <w:ind w:firstLine="540"/>
        <w:jc w:val="both"/>
        <w:rPr>
          <w:sz w:val="28"/>
          <w:szCs w:val="28"/>
        </w:rPr>
      </w:pPr>
      <w:r>
        <w:rPr>
          <w:sz w:val="28"/>
          <w:szCs w:val="28"/>
        </w:rPr>
        <w:t>2</w:t>
      </w:r>
      <w:r w:rsidR="009F5460" w:rsidRPr="00FF7B45">
        <w:rPr>
          <w:sz w:val="28"/>
          <w:szCs w:val="28"/>
        </w:rPr>
        <w:t xml:space="preserve">. Денежные средства от размещения нестационарных объектов на территории </w:t>
      </w:r>
      <w:proofErr w:type="spellStart"/>
      <w:r w:rsidR="002C1213" w:rsidRPr="00FF7B45">
        <w:rPr>
          <w:sz w:val="28"/>
          <w:szCs w:val="28"/>
        </w:rPr>
        <w:t>Залегощенского</w:t>
      </w:r>
      <w:proofErr w:type="spellEnd"/>
      <w:r w:rsidR="002C1213" w:rsidRPr="00FF7B45">
        <w:rPr>
          <w:sz w:val="28"/>
          <w:szCs w:val="28"/>
        </w:rPr>
        <w:t xml:space="preserve"> района Орловской области</w:t>
      </w:r>
      <w:r w:rsidR="009F5460" w:rsidRPr="00FF7B45">
        <w:rPr>
          <w:sz w:val="28"/>
          <w:szCs w:val="28"/>
        </w:rPr>
        <w:t xml:space="preserve"> являются доходами </w:t>
      </w:r>
      <w:r w:rsidR="009F5460" w:rsidRPr="00FF7B45">
        <w:rPr>
          <w:sz w:val="28"/>
          <w:szCs w:val="28"/>
        </w:rPr>
        <w:lastRenderedPageBreak/>
        <w:t>местного бюджета.</w:t>
      </w:r>
    </w:p>
    <w:p w:rsidR="009F5460" w:rsidRPr="00FF7B45" w:rsidRDefault="006D2DB9">
      <w:pPr>
        <w:pStyle w:val="ConsPlusNormal"/>
        <w:ind w:firstLine="540"/>
        <w:jc w:val="both"/>
        <w:rPr>
          <w:sz w:val="28"/>
          <w:szCs w:val="28"/>
        </w:rPr>
      </w:pPr>
      <w:r>
        <w:rPr>
          <w:sz w:val="28"/>
          <w:szCs w:val="28"/>
        </w:rPr>
        <w:t>3</w:t>
      </w:r>
      <w:r w:rsidR="009F5460" w:rsidRPr="00FF7B45">
        <w:rPr>
          <w:sz w:val="28"/>
          <w:szCs w:val="28"/>
        </w:rPr>
        <w:t xml:space="preserve">. </w:t>
      </w:r>
      <w:r w:rsidR="002C1213" w:rsidRPr="00FF7B45">
        <w:rPr>
          <w:sz w:val="28"/>
          <w:szCs w:val="28"/>
        </w:rPr>
        <w:t>Р</w:t>
      </w:r>
      <w:r w:rsidR="009F5460" w:rsidRPr="00FF7B45">
        <w:rPr>
          <w:sz w:val="28"/>
          <w:szCs w:val="28"/>
        </w:rPr>
        <w:t>азме</w:t>
      </w:r>
      <w:r w:rsidR="002C1213" w:rsidRPr="00FF7B45">
        <w:rPr>
          <w:sz w:val="28"/>
          <w:szCs w:val="28"/>
        </w:rPr>
        <w:t>стить</w:t>
      </w:r>
      <w:r w:rsidR="009F5460" w:rsidRPr="00FF7B45">
        <w:rPr>
          <w:sz w:val="28"/>
          <w:szCs w:val="28"/>
        </w:rPr>
        <w:t xml:space="preserve"> на официальном сайте администрации </w:t>
      </w:r>
      <w:proofErr w:type="spellStart"/>
      <w:r w:rsidR="002C1213" w:rsidRPr="00FF7B45">
        <w:rPr>
          <w:sz w:val="28"/>
          <w:szCs w:val="28"/>
        </w:rPr>
        <w:t>Залегощенского</w:t>
      </w:r>
      <w:proofErr w:type="spellEnd"/>
      <w:r w:rsidR="002C1213" w:rsidRPr="00FF7B45">
        <w:rPr>
          <w:sz w:val="28"/>
          <w:szCs w:val="28"/>
        </w:rPr>
        <w:t xml:space="preserve"> района Орловской области</w:t>
      </w:r>
      <w:r w:rsidR="009F5460" w:rsidRPr="00FF7B45">
        <w:rPr>
          <w:sz w:val="28"/>
          <w:szCs w:val="28"/>
        </w:rPr>
        <w:t xml:space="preserve"> в информационно-телекоммуникационной сети "Интернет" (</w:t>
      </w:r>
      <w:proofErr w:type="spellStart"/>
      <w:r w:rsidR="009F5460" w:rsidRPr="00FF7B45">
        <w:rPr>
          <w:sz w:val="28"/>
          <w:szCs w:val="28"/>
        </w:rPr>
        <w:t>www</w:t>
      </w:r>
      <w:proofErr w:type="spellEnd"/>
      <w:r w:rsidR="009F5460" w:rsidRPr="00FF7B45">
        <w:rPr>
          <w:sz w:val="28"/>
          <w:szCs w:val="28"/>
        </w:rPr>
        <w:t>.</w:t>
      </w:r>
      <w:proofErr w:type="spellStart"/>
      <w:r w:rsidR="002C1213" w:rsidRPr="00FF7B45">
        <w:rPr>
          <w:sz w:val="28"/>
          <w:szCs w:val="28"/>
          <w:lang w:val="en-US"/>
        </w:rPr>
        <w:t>admzalegosh</w:t>
      </w:r>
      <w:proofErr w:type="spellEnd"/>
      <w:r w:rsidR="002C1213" w:rsidRPr="00FF7B45">
        <w:rPr>
          <w:sz w:val="28"/>
          <w:szCs w:val="28"/>
        </w:rPr>
        <w:t>.</w:t>
      </w:r>
      <w:proofErr w:type="spellStart"/>
      <w:r w:rsidR="002C1213" w:rsidRPr="00FF7B45">
        <w:rPr>
          <w:sz w:val="28"/>
          <w:szCs w:val="28"/>
          <w:lang w:val="en-US"/>
        </w:rPr>
        <w:t>ru</w:t>
      </w:r>
      <w:proofErr w:type="spellEnd"/>
      <w:r w:rsidR="009F5460" w:rsidRPr="00FF7B45">
        <w:rPr>
          <w:sz w:val="28"/>
          <w:szCs w:val="28"/>
        </w:rPr>
        <w:t>).</w:t>
      </w:r>
    </w:p>
    <w:p w:rsidR="009F5460" w:rsidRPr="00FF7B45" w:rsidRDefault="006D2DB9">
      <w:pPr>
        <w:pStyle w:val="ConsPlusNormal"/>
        <w:ind w:firstLine="540"/>
        <w:jc w:val="both"/>
        <w:rPr>
          <w:sz w:val="28"/>
          <w:szCs w:val="28"/>
        </w:rPr>
      </w:pPr>
      <w:r>
        <w:rPr>
          <w:sz w:val="28"/>
          <w:szCs w:val="28"/>
        </w:rPr>
        <w:t>4</w:t>
      </w:r>
      <w:r w:rsidR="009F5460" w:rsidRPr="00FF7B45">
        <w:rPr>
          <w:sz w:val="28"/>
          <w:szCs w:val="28"/>
        </w:rPr>
        <w:t xml:space="preserve">. </w:t>
      </w:r>
      <w:proofErr w:type="gramStart"/>
      <w:r w:rsidR="009F5460" w:rsidRPr="00FF7B45">
        <w:rPr>
          <w:sz w:val="28"/>
          <w:szCs w:val="28"/>
        </w:rPr>
        <w:t>Контроль за</w:t>
      </w:r>
      <w:proofErr w:type="gramEnd"/>
      <w:r w:rsidR="009F5460" w:rsidRPr="00FF7B45">
        <w:rPr>
          <w:sz w:val="28"/>
          <w:szCs w:val="28"/>
        </w:rPr>
        <w:t xml:space="preserve"> выполнением настоящего постановления возложить на з</w:t>
      </w:r>
      <w:r w:rsidR="002C1213" w:rsidRPr="00FF7B45">
        <w:rPr>
          <w:sz w:val="28"/>
          <w:szCs w:val="28"/>
        </w:rPr>
        <w:t>аместителя Г</w:t>
      </w:r>
      <w:r w:rsidR="009F5460" w:rsidRPr="00FF7B45">
        <w:rPr>
          <w:sz w:val="28"/>
          <w:szCs w:val="28"/>
        </w:rPr>
        <w:t xml:space="preserve">лавы администрации </w:t>
      </w:r>
      <w:proofErr w:type="spellStart"/>
      <w:r w:rsidR="002C1213" w:rsidRPr="00FF7B45">
        <w:rPr>
          <w:sz w:val="28"/>
          <w:szCs w:val="28"/>
        </w:rPr>
        <w:t>Залегощенского</w:t>
      </w:r>
      <w:proofErr w:type="spellEnd"/>
      <w:r w:rsidR="002C1213" w:rsidRPr="00FF7B45">
        <w:rPr>
          <w:sz w:val="28"/>
          <w:szCs w:val="28"/>
        </w:rPr>
        <w:t xml:space="preserve"> района </w:t>
      </w:r>
      <w:proofErr w:type="spellStart"/>
      <w:r w:rsidR="002C1213" w:rsidRPr="00FF7B45">
        <w:rPr>
          <w:sz w:val="28"/>
          <w:szCs w:val="28"/>
        </w:rPr>
        <w:t>Конушкина</w:t>
      </w:r>
      <w:proofErr w:type="spellEnd"/>
      <w:r w:rsidR="002C1213" w:rsidRPr="00FF7B45">
        <w:rPr>
          <w:sz w:val="28"/>
          <w:szCs w:val="28"/>
        </w:rPr>
        <w:t xml:space="preserve"> Е.М.</w:t>
      </w:r>
    </w:p>
    <w:p w:rsidR="009F5460" w:rsidRDefault="009F5460">
      <w:pPr>
        <w:pStyle w:val="ConsPlusNormal"/>
        <w:jc w:val="both"/>
      </w:pPr>
    </w:p>
    <w:p w:rsidR="00FF7B45" w:rsidRDefault="00FF7B45">
      <w:pPr>
        <w:pStyle w:val="ConsPlusNormal"/>
        <w:jc w:val="both"/>
      </w:pPr>
    </w:p>
    <w:p w:rsidR="00063469" w:rsidRPr="00F84761" w:rsidRDefault="00FF7B45" w:rsidP="00063469">
      <w:pPr>
        <w:jc w:val="center"/>
        <w:rPr>
          <w:sz w:val="28"/>
          <w:szCs w:val="28"/>
        </w:rPr>
      </w:pPr>
      <w:r>
        <w:rPr>
          <w:sz w:val="28"/>
          <w:szCs w:val="28"/>
        </w:rPr>
        <w:t xml:space="preserve">И.о. </w:t>
      </w:r>
      <w:r w:rsidR="00063469" w:rsidRPr="00F84761">
        <w:rPr>
          <w:sz w:val="28"/>
          <w:szCs w:val="28"/>
        </w:rPr>
        <w:t>Глав</w:t>
      </w:r>
      <w:r>
        <w:rPr>
          <w:sz w:val="28"/>
          <w:szCs w:val="28"/>
        </w:rPr>
        <w:t>ы</w:t>
      </w:r>
      <w:r w:rsidR="00063469" w:rsidRPr="00F84761">
        <w:rPr>
          <w:sz w:val="28"/>
          <w:szCs w:val="28"/>
        </w:rPr>
        <w:t xml:space="preserve">  района</w:t>
      </w:r>
      <w:r w:rsidR="00063469" w:rsidRPr="00F84761">
        <w:rPr>
          <w:sz w:val="28"/>
          <w:szCs w:val="28"/>
        </w:rPr>
        <w:tab/>
      </w:r>
      <w:r w:rsidR="00063469" w:rsidRPr="00F84761">
        <w:rPr>
          <w:sz w:val="28"/>
          <w:szCs w:val="28"/>
        </w:rPr>
        <w:tab/>
      </w:r>
      <w:r w:rsidR="00063469" w:rsidRPr="00F84761">
        <w:rPr>
          <w:sz w:val="28"/>
          <w:szCs w:val="28"/>
        </w:rPr>
        <w:tab/>
      </w:r>
      <w:r w:rsidR="00063469">
        <w:rPr>
          <w:sz w:val="28"/>
          <w:szCs w:val="28"/>
        </w:rPr>
        <w:tab/>
      </w:r>
      <w:r w:rsidR="00063469">
        <w:rPr>
          <w:sz w:val="28"/>
          <w:szCs w:val="28"/>
        </w:rPr>
        <w:tab/>
      </w:r>
      <w:r>
        <w:rPr>
          <w:sz w:val="28"/>
          <w:szCs w:val="28"/>
        </w:rPr>
        <w:t>А.Н. Грачев</w:t>
      </w:r>
    </w:p>
    <w:p w:rsidR="00FF7B45" w:rsidRDefault="00FF7B45">
      <w:pPr>
        <w:widowControl/>
        <w:suppressAutoHyphens w:val="0"/>
        <w:rPr>
          <w:rFonts w:eastAsia="Times New Roman" w:cs="Times New Roman"/>
        </w:rPr>
      </w:pPr>
      <w:r>
        <w:br w:type="page"/>
      </w:r>
    </w:p>
    <w:p w:rsidR="009F5460" w:rsidRDefault="009F5460">
      <w:pPr>
        <w:pStyle w:val="ConsPlusNormal"/>
        <w:ind w:firstLine="540"/>
        <w:jc w:val="both"/>
      </w:pPr>
    </w:p>
    <w:p w:rsidR="009F5460" w:rsidRPr="00FF7B45" w:rsidRDefault="009F5460">
      <w:pPr>
        <w:pStyle w:val="ConsPlusNormal"/>
        <w:jc w:val="right"/>
        <w:rPr>
          <w:sz w:val="28"/>
          <w:szCs w:val="28"/>
        </w:rPr>
      </w:pPr>
      <w:r w:rsidRPr="00FF7B45">
        <w:rPr>
          <w:sz w:val="28"/>
          <w:szCs w:val="28"/>
        </w:rPr>
        <w:t>Приложение N 1</w:t>
      </w:r>
    </w:p>
    <w:p w:rsidR="009F5460" w:rsidRPr="00FF7B45" w:rsidRDefault="009F5460">
      <w:pPr>
        <w:pStyle w:val="ConsPlusNormal"/>
        <w:jc w:val="right"/>
        <w:rPr>
          <w:sz w:val="28"/>
          <w:szCs w:val="28"/>
        </w:rPr>
      </w:pPr>
      <w:r w:rsidRPr="00FF7B45">
        <w:rPr>
          <w:sz w:val="28"/>
          <w:szCs w:val="28"/>
        </w:rPr>
        <w:t>к постановлению</w:t>
      </w:r>
    </w:p>
    <w:p w:rsidR="009F5460" w:rsidRPr="00FF7B45" w:rsidRDefault="00063469">
      <w:pPr>
        <w:pStyle w:val="ConsPlusNormal"/>
        <w:jc w:val="right"/>
        <w:rPr>
          <w:sz w:val="28"/>
          <w:szCs w:val="28"/>
        </w:rPr>
      </w:pPr>
      <w:r w:rsidRPr="00FF7B45">
        <w:rPr>
          <w:sz w:val="28"/>
          <w:szCs w:val="28"/>
        </w:rPr>
        <w:t>а</w:t>
      </w:r>
      <w:r w:rsidR="009F5460" w:rsidRPr="00FF7B45">
        <w:rPr>
          <w:sz w:val="28"/>
          <w:szCs w:val="28"/>
        </w:rPr>
        <w:t xml:space="preserve">дминистрации </w:t>
      </w:r>
      <w:proofErr w:type="spellStart"/>
      <w:r w:rsidRPr="00FF7B45">
        <w:rPr>
          <w:sz w:val="28"/>
          <w:szCs w:val="28"/>
        </w:rPr>
        <w:t>Залегощенского</w:t>
      </w:r>
      <w:proofErr w:type="spellEnd"/>
      <w:r w:rsidRPr="00FF7B45">
        <w:rPr>
          <w:sz w:val="28"/>
          <w:szCs w:val="28"/>
        </w:rPr>
        <w:t xml:space="preserve"> района</w:t>
      </w:r>
    </w:p>
    <w:p w:rsidR="00E94588" w:rsidRDefault="00E94588" w:rsidP="00E94588">
      <w:pPr>
        <w:pStyle w:val="ConsPlusNormal"/>
        <w:jc w:val="right"/>
      </w:pPr>
      <w:r>
        <w:t>от 15 ноября 2017 г. N 573</w:t>
      </w:r>
    </w:p>
    <w:p w:rsidR="009F5460" w:rsidRDefault="009F5460">
      <w:pPr>
        <w:pStyle w:val="ConsPlusNormal"/>
        <w:ind w:firstLine="540"/>
        <w:jc w:val="both"/>
      </w:pPr>
    </w:p>
    <w:p w:rsidR="009F5460" w:rsidRDefault="009F5460">
      <w:pPr>
        <w:pStyle w:val="ConsPlusNormal"/>
        <w:jc w:val="center"/>
        <w:rPr>
          <w:b/>
          <w:bCs/>
        </w:rPr>
      </w:pPr>
      <w:bookmarkStart w:id="0" w:name="Par69"/>
      <w:bookmarkEnd w:id="0"/>
      <w:r>
        <w:rPr>
          <w:b/>
          <w:bCs/>
        </w:rPr>
        <w:t>ПОЛОЖЕНИЕ</w:t>
      </w:r>
    </w:p>
    <w:p w:rsidR="009F5460" w:rsidRDefault="009F5460">
      <w:pPr>
        <w:pStyle w:val="ConsPlusNormal"/>
        <w:jc w:val="center"/>
        <w:rPr>
          <w:b/>
          <w:bCs/>
        </w:rPr>
      </w:pPr>
      <w:r>
        <w:rPr>
          <w:b/>
          <w:bCs/>
        </w:rPr>
        <w:t xml:space="preserve">О ПРЕДОСТАВЛЕНИИ ПРАВА НА РАЗМЕЩЕНИЕ </w:t>
      </w:r>
      <w:proofErr w:type="gramStart"/>
      <w:r>
        <w:rPr>
          <w:b/>
          <w:bCs/>
        </w:rPr>
        <w:t>НЕСТАЦИОНАРНЫХ</w:t>
      </w:r>
      <w:proofErr w:type="gramEnd"/>
    </w:p>
    <w:p w:rsidR="009F5460" w:rsidRDefault="009F5460">
      <w:pPr>
        <w:pStyle w:val="ConsPlusNormal"/>
        <w:jc w:val="center"/>
        <w:rPr>
          <w:b/>
          <w:bCs/>
        </w:rPr>
      </w:pPr>
      <w:r>
        <w:rPr>
          <w:b/>
          <w:bCs/>
        </w:rPr>
        <w:t>ТОРГОВЫХ ОБЪЕКТОВ И ОБЪЕКТОВ ПО ОКАЗАНИЮ УСЛУГ</w:t>
      </w:r>
    </w:p>
    <w:p w:rsidR="009F5460" w:rsidRDefault="009F5460" w:rsidP="00D82A34">
      <w:pPr>
        <w:pStyle w:val="ConsPlusNormal"/>
        <w:jc w:val="center"/>
      </w:pPr>
      <w:r>
        <w:rPr>
          <w:b/>
          <w:bCs/>
        </w:rPr>
        <w:t xml:space="preserve">НА ТЕРРИТОРИИ </w:t>
      </w:r>
      <w:r w:rsidR="00D82A34">
        <w:rPr>
          <w:b/>
          <w:bCs/>
        </w:rPr>
        <w:t>ЗАЛЕГОЩЕНСКОГО РАЙОНА ОРЛОВСКОЙ ОБЛАСТИ</w:t>
      </w:r>
    </w:p>
    <w:p w:rsidR="009F5460" w:rsidRDefault="009F5460">
      <w:pPr>
        <w:pStyle w:val="ConsPlusNormal"/>
        <w:ind w:firstLine="540"/>
        <w:jc w:val="both"/>
      </w:pPr>
    </w:p>
    <w:p w:rsidR="009F5460" w:rsidRDefault="009F5460">
      <w:pPr>
        <w:pStyle w:val="ConsPlusNormal"/>
        <w:ind w:firstLine="540"/>
        <w:jc w:val="both"/>
      </w:pPr>
      <w:r>
        <w:t>1. Общие положения</w:t>
      </w:r>
    </w:p>
    <w:p w:rsidR="009F5460" w:rsidRDefault="009F5460">
      <w:pPr>
        <w:pStyle w:val="ConsPlusNormal"/>
        <w:ind w:firstLine="540"/>
        <w:jc w:val="both"/>
      </w:pPr>
    </w:p>
    <w:p w:rsidR="009F5460" w:rsidRDefault="009F5460">
      <w:pPr>
        <w:pStyle w:val="ConsPlusNormal"/>
        <w:ind w:firstLine="540"/>
        <w:jc w:val="both"/>
      </w:pPr>
      <w:r>
        <w:t xml:space="preserve">1.1. </w:t>
      </w:r>
      <w:proofErr w:type="gramStart"/>
      <w:r>
        <w:t xml:space="preserve">Положение о предоставлении права на размещение нестационарных торговых объектов и объектов по оказанию услуг на территории </w:t>
      </w:r>
      <w:proofErr w:type="spellStart"/>
      <w:r w:rsidR="00D82A34">
        <w:t>Залегощенского</w:t>
      </w:r>
      <w:proofErr w:type="spellEnd"/>
      <w:r w:rsidR="00D82A34">
        <w:t xml:space="preserve"> района Орловской области</w:t>
      </w:r>
      <w:r>
        <w:t xml:space="preserve"> (далее - Положение) разработано в целях создания условий для обеспечения жителей </w:t>
      </w:r>
      <w:proofErr w:type="spellStart"/>
      <w:r w:rsidR="00D82A34">
        <w:t>Залегощенского</w:t>
      </w:r>
      <w:proofErr w:type="spellEnd"/>
      <w:r w:rsidR="00D82A34">
        <w:t xml:space="preserve"> района</w:t>
      </w:r>
      <w:r>
        <w:t xml:space="preserve"> услугами общественного питания, торговли, бытового обслуживания, банковскими услугами, а также оптимального размещения нестационарных торговых объектов на территории </w:t>
      </w:r>
      <w:proofErr w:type="spellStart"/>
      <w:r w:rsidR="00D82A34">
        <w:t>Залегощенского</w:t>
      </w:r>
      <w:proofErr w:type="spellEnd"/>
      <w:r w:rsidR="00D82A34">
        <w:t xml:space="preserve"> района</w:t>
      </w:r>
      <w:r>
        <w:t xml:space="preserve"> и улучшения архитектурного облика </w:t>
      </w:r>
      <w:r w:rsidR="00D82A34">
        <w:t xml:space="preserve">населенных пунктов </w:t>
      </w:r>
      <w:proofErr w:type="spellStart"/>
      <w:r w:rsidR="00D82A34">
        <w:t>Залегощенского</w:t>
      </w:r>
      <w:proofErr w:type="spellEnd"/>
      <w:r w:rsidR="00D82A34">
        <w:t xml:space="preserve"> района</w:t>
      </w:r>
      <w:r>
        <w:t>.</w:t>
      </w:r>
      <w:proofErr w:type="gramEnd"/>
    </w:p>
    <w:p w:rsidR="009F5460" w:rsidRDefault="009F5460">
      <w:pPr>
        <w:pStyle w:val="ConsPlusNormal"/>
        <w:ind w:firstLine="540"/>
        <w:jc w:val="both"/>
      </w:pPr>
      <w:bookmarkStart w:id="1" w:name="Par82"/>
      <w:bookmarkEnd w:id="1"/>
      <w:r>
        <w:t xml:space="preserve">1.2. 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proofErr w:type="spellStart"/>
      <w:r w:rsidR="00D82A34">
        <w:t>Залегощенского</w:t>
      </w:r>
      <w:proofErr w:type="spellEnd"/>
      <w:r w:rsidR="00D82A34">
        <w:t xml:space="preserve"> района и поселка Залегощь</w:t>
      </w:r>
      <w:r>
        <w:t>, а также земельных участках, государственная собственность на которые не разграничена.</w:t>
      </w:r>
    </w:p>
    <w:p w:rsidR="009F5460" w:rsidRDefault="009F5460">
      <w:pPr>
        <w:pStyle w:val="ConsPlusNormal"/>
        <w:ind w:firstLine="540"/>
        <w:jc w:val="both"/>
      </w:pPr>
      <w:r>
        <w:t>1.3. Хозяйствующий субъект - коммерческая и (или) некоммерческая организация, осуществляющая деятельность, приносящую ей доход, индивидуальный предприниматель, осуществляющий профессиональную деятельность, приносящую доход, в соответствии с федеральными законами на основании государственной регистрации.</w:t>
      </w:r>
    </w:p>
    <w:p w:rsidR="009F5460" w:rsidRDefault="009F5460">
      <w:pPr>
        <w:pStyle w:val="ConsPlusNormal"/>
        <w:ind w:firstLine="540"/>
        <w:jc w:val="both"/>
      </w:pPr>
      <w:r>
        <w:t>1.4. Нестационарный торговый объект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F5460" w:rsidRDefault="009F5460">
      <w:pPr>
        <w:pStyle w:val="ConsPlusNormal"/>
        <w:ind w:firstLine="540"/>
        <w:jc w:val="both"/>
      </w:pPr>
      <w: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9F5460" w:rsidRDefault="009F5460">
      <w:pPr>
        <w:pStyle w:val="ConsPlusNormal"/>
        <w:ind w:firstLine="540"/>
        <w:jc w:val="both"/>
      </w:pPr>
      <w:r>
        <w:t>Для целей настоящего Положения используются следующие определения и виды НТО:</w:t>
      </w:r>
    </w:p>
    <w:p w:rsidR="009F5460" w:rsidRDefault="009F5460">
      <w:pPr>
        <w:pStyle w:val="ConsPlusNormal"/>
        <w:ind w:firstLine="540"/>
        <w:jc w:val="both"/>
      </w:pPr>
      <w:r>
        <w:t xml:space="preserve">К </w:t>
      </w:r>
      <w:proofErr w:type="spellStart"/>
      <w:r>
        <w:t>непередвижным</w:t>
      </w:r>
      <w:proofErr w:type="spellEnd"/>
      <w:r>
        <w:t xml:space="preserve"> НТО относятся следующие объекты:</w:t>
      </w:r>
    </w:p>
    <w:p w:rsidR="009F5460" w:rsidRDefault="009F5460">
      <w:pPr>
        <w:pStyle w:val="ConsPlusNormal"/>
        <w:ind w:firstLine="540"/>
        <w:jc w:val="both"/>
      </w:pPr>
      <w:r>
        <w:t>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9F5460" w:rsidRDefault="009F5460">
      <w:pPr>
        <w:pStyle w:val="ConsPlusNormal"/>
        <w:ind w:firstLine="540"/>
        <w:jc w:val="both"/>
      </w:pPr>
      <w: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9F5460" w:rsidRDefault="009F5460">
      <w:pPr>
        <w:pStyle w:val="ConsPlusNormal"/>
        <w:ind w:firstLine="540"/>
        <w:jc w:val="both"/>
      </w:pPr>
      <w:r>
        <w:t xml:space="preserve">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9F5460" w:rsidRDefault="009F5460">
      <w:pPr>
        <w:pStyle w:val="ConsPlusNormal"/>
        <w:ind w:firstLine="540"/>
        <w:jc w:val="both"/>
      </w:pPr>
      <w: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9F5460" w:rsidRDefault="009F5460">
      <w:pPr>
        <w:pStyle w:val="ConsPlusNormal"/>
        <w:ind w:firstLine="540"/>
        <w:jc w:val="both"/>
      </w:pPr>
      <w:r>
        <w:lastRenderedPageBreak/>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9F5460" w:rsidRDefault="009F5460">
      <w:pPr>
        <w:pStyle w:val="ConsPlusNormal"/>
        <w:ind w:firstLine="540"/>
        <w:jc w:val="both"/>
      </w:pPr>
      <w:proofErr w:type="gramStart"/>
      <w:r>
        <w:t>Ярмарочная торговля - совокупность НТО, организуемых в установленном месте вне пределов розничных рынков и на установленный срок для неограниченного круга продавцов (исполнителей) и потребителей с целью заключения договоров купли-продажи (договоров о выполнении работ (оказании услуг), а также формирования хозяйственных связей.</w:t>
      </w:r>
      <w:proofErr w:type="gramEnd"/>
    </w:p>
    <w:p w:rsidR="009F5460" w:rsidRDefault="009F5460">
      <w:pPr>
        <w:pStyle w:val="ConsPlusNormal"/>
        <w:ind w:firstLine="540"/>
        <w:jc w:val="both"/>
      </w:pPr>
      <w:r>
        <w:t>К передвижным НТО относятся следующие объекты:</w:t>
      </w:r>
    </w:p>
    <w:p w:rsidR="009F5460" w:rsidRDefault="009F5460">
      <w:pPr>
        <w:pStyle w:val="ConsPlusNormal"/>
        <w:ind w:firstLine="540"/>
        <w:jc w:val="both"/>
      </w:pPr>
      <w:proofErr w:type="spellStart"/>
      <w:r>
        <w:t>Автомагазин</w:t>
      </w:r>
      <w:proofErr w:type="spellEnd"/>
      <w:r>
        <w:t xml:space="preserve">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t>м(</w:t>
      </w:r>
      <w:proofErr w:type="spellStart"/>
      <w:proofErr w:type="gramEnd"/>
      <w:r>
        <w:t>ых</w:t>
      </w:r>
      <w:proofErr w:type="spellEnd"/>
      <w:r>
        <w:t>) осуществляют предложение товаров, их отпуск и расчет с покупателями.</w:t>
      </w:r>
    </w:p>
    <w:p w:rsidR="009F5460" w:rsidRDefault="009F5460">
      <w:pPr>
        <w:pStyle w:val="ConsPlusNormal"/>
        <w:ind w:firstLine="540"/>
        <w:jc w:val="both"/>
      </w:pPr>
      <w: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9F5460" w:rsidRDefault="009F5460">
      <w:pPr>
        <w:pStyle w:val="ConsPlusNormal"/>
        <w:ind w:firstLine="540"/>
        <w:jc w:val="both"/>
      </w:pPr>
      <w:r>
        <w:t xml:space="preserve">Торговая палатка - </w:t>
      </w:r>
      <w:proofErr w:type="spellStart"/>
      <w:r>
        <w:t>легковозводимая</w:t>
      </w:r>
      <w:proofErr w:type="spellEnd"/>
      <w:r>
        <w:t xml:space="preserve">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9F5460" w:rsidRDefault="009F5460">
      <w:pPr>
        <w:pStyle w:val="ConsPlusNormal"/>
        <w:ind w:firstLine="540"/>
        <w:jc w:val="both"/>
      </w:pPr>
      <w: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9F5460" w:rsidRDefault="009F5460">
      <w:pPr>
        <w:pStyle w:val="ConsPlusNormal"/>
        <w:ind w:firstLine="540"/>
        <w:jc w:val="both"/>
      </w:pPr>
      <w: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9F5460" w:rsidRDefault="009F5460">
      <w:pPr>
        <w:pStyle w:val="ConsPlusNormal"/>
        <w:ind w:firstLine="540"/>
        <w:jc w:val="both"/>
      </w:pPr>
      <w: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9F5460" w:rsidRDefault="009F5460">
      <w:pPr>
        <w:pStyle w:val="ConsPlusNormal"/>
        <w:ind w:firstLine="540"/>
        <w:jc w:val="both"/>
      </w:pPr>
      <w: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9F5460" w:rsidRDefault="009F5460">
      <w:pPr>
        <w:pStyle w:val="ConsPlusNormal"/>
        <w:ind w:firstLine="540"/>
        <w:jc w:val="both"/>
      </w:pPr>
      <w: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9F5460" w:rsidRDefault="009F5460">
      <w:pPr>
        <w:pStyle w:val="ConsPlusNormal"/>
        <w:ind w:firstLine="540"/>
        <w:jc w:val="both"/>
      </w:pPr>
      <w:r>
        <w:t>1.5.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9F5460" w:rsidRDefault="009F5460">
      <w:pPr>
        <w:pStyle w:val="ConsPlusNormal"/>
        <w:ind w:firstLine="540"/>
        <w:jc w:val="both"/>
      </w:pPr>
      <w:r>
        <w:t xml:space="preserve">1.6. </w:t>
      </w:r>
      <w:proofErr w:type="gramStart"/>
      <w:r>
        <w:t xml:space="preserve">Проведение </w:t>
      </w:r>
      <w:r w:rsidR="00D82A34">
        <w:t>аукциона</w:t>
      </w:r>
      <w:r>
        <w:t xml:space="preserve"> на право размещения НТО</w:t>
      </w:r>
      <w:r w:rsidR="00063469">
        <w:t xml:space="preserve"> осуществляется аукционной комиссией</w:t>
      </w:r>
      <w:r>
        <w:t xml:space="preserve">, заключение договоров </w:t>
      </w:r>
      <w:r w:rsidRPr="00FF7B45">
        <w:t>на размещение НТО</w:t>
      </w:r>
      <w:r w:rsidR="00063469" w:rsidRPr="00FF7B45">
        <w:t xml:space="preserve"> осуществляет администрация </w:t>
      </w:r>
      <w:proofErr w:type="spellStart"/>
      <w:r w:rsidR="00063469" w:rsidRPr="00FF7B45">
        <w:t>Залегощенского</w:t>
      </w:r>
      <w:proofErr w:type="spellEnd"/>
      <w:r w:rsidR="00063469" w:rsidRPr="00FF7B45">
        <w:t xml:space="preserve"> района</w:t>
      </w:r>
      <w:r w:rsidRPr="00FF7B45">
        <w:t>, ведение реестра договоров на их размещение</w:t>
      </w:r>
      <w:r w:rsidR="00E85671" w:rsidRPr="00FF7B45">
        <w:t xml:space="preserve"> осуществляют отдел по экономике, предпринимательству и торговле администрации </w:t>
      </w:r>
      <w:proofErr w:type="spellStart"/>
      <w:r w:rsidR="00E85671" w:rsidRPr="00FF7B45">
        <w:t>Залегощенского</w:t>
      </w:r>
      <w:proofErr w:type="spellEnd"/>
      <w:r w:rsidR="00E85671" w:rsidRPr="00FF7B45">
        <w:t xml:space="preserve"> района Орловской области</w:t>
      </w:r>
      <w:r w:rsidRPr="00FF7B45">
        <w:t>, контроль за исполнением условий этих договоров осуществля</w:t>
      </w:r>
      <w:r w:rsidR="00063469" w:rsidRPr="00FF7B45">
        <w:t>ют</w:t>
      </w:r>
      <w:r w:rsidRPr="00FF7B45">
        <w:t xml:space="preserve"> </w:t>
      </w:r>
      <w:r w:rsidR="00063469" w:rsidRPr="00FF7B45">
        <w:t>отдел</w:t>
      </w:r>
      <w:r w:rsidR="00063469">
        <w:t xml:space="preserve"> по экономике, предпринимательству и торговле и отдел по управлению муниципальным имуществом администрации </w:t>
      </w:r>
      <w:proofErr w:type="spellStart"/>
      <w:r w:rsidR="00063469">
        <w:t>Залегощенского</w:t>
      </w:r>
      <w:proofErr w:type="spellEnd"/>
      <w:r w:rsidR="00063469">
        <w:t xml:space="preserve"> района.</w:t>
      </w:r>
      <w:proofErr w:type="gramEnd"/>
    </w:p>
    <w:p w:rsidR="009F5460" w:rsidRDefault="009F5460">
      <w:pPr>
        <w:pStyle w:val="ConsPlusNormal"/>
        <w:ind w:firstLine="540"/>
        <w:jc w:val="both"/>
      </w:pPr>
    </w:p>
    <w:p w:rsidR="009F5460" w:rsidRDefault="009F5460">
      <w:pPr>
        <w:pStyle w:val="ConsPlusNormal"/>
        <w:ind w:firstLine="540"/>
        <w:jc w:val="both"/>
      </w:pPr>
      <w:r>
        <w:t>2. Требования к размещению и внешнему виду нестационарных торговых объектов</w:t>
      </w:r>
    </w:p>
    <w:p w:rsidR="009F5460" w:rsidRDefault="009F5460">
      <w:pPr>
        <w:pStyle w:val="ConsPlusNormal"/>
        <w:ind w:firstLine="540"/>
        <w:jc w:val="both"/>
      </w:pPr>
    </w:p>
    <w:p w:rsidR="009F5460" w:rsidRDefault="009F5460">
      <w:pPr>
        <w:pStyle w:val="ConsPlusNormal"/>
        <w:ind w:firstLine="540"/>
        <w:jc w:val="both"/>
      </w:pPr>
      <w:r>
        <w:t xml:space="preserve">2.1. НТО на территории </w:t>
      </w:r>
      <w:proofErr w:type="spellStart"/>
      <w:r w:rsidR="00D82A34">
        <w:t>Залегощенского</w:t>
      </w:r>
      <w:proofErr w:type="spellEnd"/>
      <w:r w:rsidR="00D82A34">
        <w:t xml:space="preserve"> района Орловской области</w:t>
      </w:r>
      <w:r>
        <w:t xml:space="preserve"> размещаются на основании схемы размещения НТО (далее - Схема), с учетом </w:t>
      </w:r>
      <w:proofErr w:type="gramStart"/>
      <w:r>
        <w:t xml:space="preserve">необходимости достижения установленных </w:t>
      </w:r>
      <w:hyperlink r:id="rId9" w:history="1">
        <w:r>
          <w:rPr>
            <w:rStyle w:val="a3"/>
            <w:color w:val="0000FF"/>
            <w:u w:val="none"/>
          </w:rPr>
          <w:t>нормативов</w:t>
        </w:r>
      </w:hyperlink>
      <w:r>
        <w:t xml:space="preserve"> минимальной обеспеченности населения</w:t>
      </w:r>
      <w:proofErr w:type="gramEnd"/>
      <w:r>
        <w:t xml:space="preserve"> площадью торговых объектов в </w:t>
      </w:r>
      <w:proofErr w:type="spellStart"/>
      <w:r w:rsidR="00D82A34">
        <w:t>Залегощенском</w:t>
      </w:r>
      <w:proofErr w:type="spellEnd"/>
      <w:r w:rsidR="00D82A34">
        <w:t xml:space="preserve"> районе</w:t>
      </w:r>
      <w:r>
        <w:t xml:space="preserve">, утвержденных постановлением Правительства Орловской области от </w:t>
      </w:r>
      <w:r w:rsidR="00342DFE">
        <w:t>13 октября 2017 г.</w:t>
      </w:r>
      <w:r w:rsidR="000C0824" w:rsidRPr="00D82A34">
        <w:t xml:space="preserve"> № </w:t>
      </w:r>
      <w:r w:rsidR="00342DFE">
        <w:t>426</w:t>
      </w:r>
      <w:r>
        <w:t>.</w:t>
      </w:r>
    </w:p>
    <w:p w:rsidR="009F5460" w:rsidRDefault="009F5460">
      <w:pPr>
        <w:pStyle w:val="ConsPlusNormal"/>
        <w:ind w:firstLine="540"/>
        <w:jc w:val="both"/>
      </w:pPr>
      <w:r>
        <w:lastRenderedPageBreak/>
        <w:t>2.</w:t>
      </w:r>
      <w:r w:rsidR="00917193">
        <w:t>2</w:t>
      </w:r>
      <w:r>
        <w:t xml:space="preserve">. Эскиз, дизайн-проект внешнего вида НТО согласовывается с </w:t>
      </w:r>
      <w:r w:rsidR="00917193">
        <w:t xml:space="preserve">отделом архитектуры, строительства и ЖКХ администрации </w:t>
      </w:r>
      <w:proofErr w:type="spellStart"/>
      <w:r w:rsidR="00917193">
        <w:t>Залегощенского</w:t>
      </w:r>
      <w:proofErr w:type="spellEnd"/>
      <w:r w:rsidR="00917193">
        <w:t xml:space="preserve"> района</w:t>
      </w:r>
      <w:r>
        <w:t>.</w:t>
      </w:r>
    </w:p>
    <w:p w:rsidR="009F5460" w:rsidRDefault="009F5460">
      <w:pPr>
        <w:pStyle w:val="ConsPlusNormal"/>
        <w:ind w:firstLine="540"/>
        <w:jc w:val="both"/>
      </w:pPr>
      <w:r>
        <w:t>НТО 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Расположение НТО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обеспечивающего эксплуатацию объекта.</w:t>
      </w:r>
    </w:p>
    <w:p w:rsidR="009F5460" w:rsidRDefault="009F5460">
      <w:pPr>
        <w:pStyle w:val="ConsPlusNormal"/>
        <w:ind w:firstLine="540"/>
        <w:jc w:val="both"/>
      </w:pPr>
      <w:r>
        <w:t>2.4. Не допускается размещение НТО:</w:t>
      </w:r>
    </w:p>
    <w:p w:rsidR="009F5460" w:rsidRDefault="009F5460">
      <w:pPr>
        <w:pStyle w:val="ConsPlusNormal"/>
        <w:ind w:firstLine="540"/>
        <w:jc w:val="both"/>
      </w:pPr>
      <w:r>
        <w:t>- в местах, не включенных в Схему;</w:t>
      </w:r>
    </w:p>
    <w:p w:rsidR="009F5460" w:rsidRDefault="009F5460">
      <w:pPr>
        <w:pStyle w:val="ConsPlusNormal"/>
        <w:ind w:firstLine="540"/>
        <w:jc w:val="both"/>
      </w:pPr>
      <w:r>
        <w:t>- на остановочных пунктах и посадочных площадках обществе</w:t>
      </w:r>
      <w:r w:rsidR="000C0824">
        <w:t>нного пассажирского транспорта</w:t>
      </w:r>
      <w:r>
        <w:t>, за исключением павильонов, расположенных в комплексе с остановочными павильонами;</w:t>
      </w:r>
    </w:p>
    <w:p w:rsidR="009F5460" w:rsidRDefault="009F5460">
      <w:pPr>
        <w:pStyle w:val="ConsPlusNormal"/>
        <w:ind w:firstLine="540"/>
        <w:jc w:val="both"/>
      </w:pPr>
      <w:r>
        <w:t>- на закрепленной территории, прилегающей к организациям органов власти, социальной сферы, промышленным предприятиям, торговым комплексам, рынкам;</w:t>
      </w:r>
    </w:p>
    <w:p w:rsidR="009F5460" w:rsidRDefault="009F5460">
      <w:pPr>
        <w:pStyle w:val="ConsPlusNormal"/>
        <w:ind w:firstLine="540"/>
        <w:jc w:val="both"/>
      </w:pPr>
      <w:r>
        <w:t>- на закрепленной территории, прилегающей к стационарным объектам торговли, без согласия их собственников;</w:t>
      </w:r>
    </w:p>
    <w:p w:rsidR="009F5460" w:rsidRDefault="009F5460">
      <w:pPr>
        <w:pStyle w:val="ConsPlusNormal"/>
        <w:ind w:firstLine="540"/>
        <w:jc w:val="both"/>
      </w:pPr>
      <w:r>
        <w:t>- ближе 5-и метров от окон жилых и общественных зданий;</w:t>
      </w:r>
    </w:p>
    <w:p w:rsidR="009F5460" w:rsidRDefault="009F5460">
      <w:pPr>
        <w:pStyle w:val="ConsPlusNormal"/>
        <w:ind w:firstLine="540"/>
        <w:jc w:val="both"/>
      </w:pPr>
      <w:r>
        <w:t>- на расстоянии менее 25-и метров от мест сбора мусора и пищевых отходов;</w:t>
      </w:r>
    </w:p>
    <w:p w:rsidR="009F5460" w:rsidRDefault="009F5460">
      <w:pPr>
        <w:pStyle w:val="ConsPlusNormal"/>
        <w:ind w:firstLine="540"/>
        <w:jc w:val="both"/>
      </w:pPr>
      <w:r>
        <w:t>- на тротуарах шириной менее 3 метров, в арках зданий, на газонах, цветниках, площадках (детских, отдыха, спортивных);</w:t>
      </w:r>
    </w:p>
    <w:p w:rsidR="009F5460" w:rsidRDefault="009F5460">
      <w:pPr>
        <w:pStyle w:val="ConsPlusNormal"/>
        <w:ind w:firstLine="540"/>
        <w:jc w:val="both"/>
      </w:pPr>
      <w:r>
        <w:t>- в охранной зоне инженерных сетей</w:t>
      </w:r>
      <w:r w:rsidR="000C0824">
        <w:t xml:space="preserve"> </w:t>
      </w:r>
      <w:r w:rsidR="000C0824" w:rsidRPr="00917193">
        <w:t>(при отсутствии согласования с собственниками инженерных сетей)</w:t>
      </w:r>
      <w:r>
        <w:t>, под железнодорожными путепроводами и автомобильными эстакадами, а также в охранной зоне от входов (выходов) в подземные пешеходные переходы.</w:t>
      </w:r>
    </w:p>
    <w:p w:rsidR="009F5460" w:rsidRDefault="009F5460">
      <w:pPr>
        <w:pStyle w:val="ConsPlusNormal"/>
        <w:ind w:firstLine="540"/>
        <w:jc w:val="both"/>
      </w:pPr>
    </w:p>
    <w:p w:rsidR="009F5460" w:rsidRDefault="009F5460">
      <w:pPr>
        <w:pStyle w:val="ConsPlusNormal"/>
        <w:ind w:firstLine="540"/>
        <w:jc w:val="both"/>
      </w:pPr>
      <w:r>
        <w:t>3. Порядок размещения и эксплуатации нестационарных торговых объектов</w:t>
      </w:r>
    </w:p>
    <w:p w:rsidR="009F5460" w:rsidRDefault="009F5460">
      <w:pPr>
        <w:pStyle w:val="ConsPlusNormal"/>
        <w:ind w:firstLine="540"/>
        <w:jc w:val="both"/>
      </w:pPr>
    </w:p>
    <w:p w:rsidR="009F5460" w:rsidRDefault="009F5460">
      <w:pPr>
        <w:pStyle w:val="ConsPlusNormal"/>
        <w:ind w:firstLine="540"/>
        <w:jc w:val="both"/>
      </w:pPr>
      <w:r>
        <w:t xml:space="preserve">3.1. Размещение НТО на территории </w:t>
      </w:r>
      <w:proofErr w:type="spellStart"/>
      <w:r w:rsidR="00917193">
        <w:t>Залегощенского</w:t>
      </w:r>
      <w:proofErr w:type="spellEnd"/>
      <w:r w:rsidR="00917193">
        <w:t xml:space="preserve"> района Орловской области</w:t>
      </w:r>
      <w:r>
        <w:t xml:space="preserve"> осуществляется по итогам проведения торгов в форме открытого аукциона по продаже права заключения договоров на размещение НТО (далее - Договор). Договоры заключаются на весь срок действия Схемы.</w:t>
      </w:r>
    </w:p>
    <w:p w:rsidR="009F5460" w:rsidRDefault="009F5460">
      <w:pPr>
        <w:pStyle w:val="ConsPlusNormal"/>
        <w:ind w:firstLine="540"/>
        <w:jc w:val="both"/>
      </w:pPr>
      <w:r>
        <w:t>3.2. Передача или уступка прав по договору на размещение НТО третьим лицам либо осуществление третьим лицом торговой деятельности с использованием НТО не допускаются.</w:t>
      </w:r>
    </w:p>
    <w:p w:rsidR="009F5460" w:rsidRDefault="009F5460">
      <w:pPr>
        <w:pStyle w:val="ConsPlusNormal"/>
        <w:ind w:firstLine="540"/>
        <w:jc w:val="both"/>
      </w:pPr>
      <w:r>
        <w:t xml:space="preserve">3.5. Основанием для установки (монтажа) хозяйствующим субъектом НТО является заключенный с администрацией </w:t>
      </w:r>
      <w:proofErr w:type="spellStart"/>
      <w:r w:rsidR="00917193">
        <w:t>Залегощенского</w:t>
      </w:r>
      <w:proofErr w:type="spellEnd"/>
      <w:r w:rsidR="00917193">
        <w:t xml:space="preserve"> района Орловской области</w:t>
      </w:r>
      <w:r>
        <w:t xml:space="preserve"> </w:t>
      </w:r>
      <w:r w:rsidRPr="00E85671">
        <w:t>Договор</w:t>
      </w:r>
      <w:r>
        <w:t xml:space="preserve"> по форме согласно приложению </w:t>
      </w:r>
      <w:r w:rsidRPr="00FF7B45">
        <w:t xml:space="preserve">N </w:t>
      </w:r>
      <w:r w:rsidR="00FF7B45">
        <w:t>4</w:t>
      </w:r>
      <w:r>
        <w:t xml:space="preserve"> к настоящему постановлению.</w:t>
      </w:r>
    </w:p>
    <w:p w:rsidR="009F5460" w:rsidRPr="00917193" w:rsidRDefault="009F5460" w:rsidP="000C0824">
      <w:pPr>
        <w:pStyle w:val="20"/>
        <w:shd w:val="clear" w:color="auto" w:fill="auto"/>
        <w:spacing w:before="0" w:after="0" w:line="240" w:lineRule="auto"/>
        <w:ind w:firstLine="600"/>
        <w:jc w:val="both"/>
        <w:rPr>
          <w:kern w:val="1"/>
          <w:sz w:val="24"/>
          <w:szCs w:val="24"/>
          <w:lang w:eastAsia="hi-IN" w:bidi="hi-IN"/>
        </w:rPr>
      </w:pPr>
      <w:r w:rsidRPr="00917193">
        <w:rPr>
          <w:kern w:val="1"/>
          <w:sz w:val="24"/>
          <w:szCs w:val="24"/>
          <w:lang w:eastAsia="hi-IN" w:bidi="hi-IN"/>
        </w:rPr>
        <w:t xml:space="preserve">3.6. </w:t>
      </w:r>
      <w:r w:rsidR="000C0824" w:rsidRPr="00917193">
        <w:rPr>
          <w:kern w:val="1"/>
          <w:sz w:val="24"/>
          <w:szCs w:val="24"/>
          <w:lang w:eastAsia="hi-IN" w:bidi="hi-IN"/>
        </w:rPr>
        <w:t xml:space="preserve">Оплата за размещение </w:t>
      </w:r>
      <w:proofErr w:type="spellStart"/>
      <w:r w:rsidR="000C0824" w:rsidRPr="00917193">
        <w:rPr>
          <w:kern w:val="1"/>
          <w:sz w:val="24"/>
          <w:szCs w:val="24"/>
          <w:lang w:eastAsia="hi-IN" w:bidi="hi-IN"/>
        </w:rPr>
        <w:t>непередвижных</w:t>
      </w:r>
      <w:proofErr w:type="spellEnd"/>
      <w:r w:rsidR="000C0824" w:rsidRPr="00917193">
        <w:rPr>
          <w:kern w:val="1"/>
          <w:sz w:val="24"/>
          <w:szCs w:val="24"/>
          <w:lang w:eastAsia="hi-IN" w:bidi="hi-IN"/>
        </w:rPr>
        <w:t xml:space="preserve"> НТО вносится ежемесячно, но не позднее 10 числа текущего месяца.</w:t>
      </w:r>
      <w:r w:rsidR="00917193" w:rsidRPr="00917193">
        <w:rPr>
          <w:kern w:val="1"/>
          <w:sz w:val="24"/>
          <w:szCs w:val="24"/>
          <w:lang w:eastAsia="hi-IN" w:bidi="hi-IN"/>
        </w:rPr>
        <w:t xml:space="preserve"> Оплата за размещение передвижного НТО осуществляется единовременно.</w:t>
      </w:r>
    </w:p>
    <w:p w:rsidR="009F5460" w:rsidRDefault="00917193">
      <w:pPr>
        <w:pStyle w:val="ConsPlusNormal"/>
        <w:ind w:firstLine="540"/>
        <w:jc w:val="both"/>
      </w:pPr>
      <w:r>
        <w:t xml:space="preserve"> </w:t>
      </w:r>
      <w:r w:rsidR="009F5460">
        <w:t>3.7. По окончании сроков действия Договора, а также при досрочном его прекращении владелец НТО в десятидневный срок должен его демонтировать (переместить) и восстановить нарушенное благоустройство территории. 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w:t>
      </w:r>
    </w:p>
    <w:p w:rsidR="009F5460" w:rsidRDefault="009F5460">
      <w:pPr>
        <w:pStyle w:val="ConsPlusNormal"/>
        <w:ind w:firstLine="540"/>
        <w:jc w:val="both"/>
      </w:pPr>
      <w:r>
        <w:t>3.8. Действие Договора прекращается досрочно в одностороннем порядке в следующих случаях:</w:t>
      </w:r>
    </w:p>
    <w:p w:rsidR="009F5460" w:rsidRDefault="009F5460">
      <w:pPr>
        <w:pStyle w:val="ConsPlusNormal"/>
        <w:ind w:firstLine="540"/>
        <w:jc w:val="both"/>
      </w:pPr>
      <w:r>
        <w:t>- подача хозяйствующим субъектом соответствующего заявления;</w:t>
      </w:r>
    </w:p>
    <w:p w:rsidR="009F5460" w:rsidRDefault="009F5460">
      <w:pPr>
        <w:pStyle w:val="ConsPlusNormal"/>
        <w:ind w:firstLine="540"/>
        <w:jc w:val="both"/>
      </w:pPr>
      <w:r>
        <w:t>- прекращение хозяйствующим субъектом в установленном законом порядке своей деятельности;</w:t>
      </w:r>
    </w:p>
    <w:p w:rsidR="009F5460" w:rsidRDefault="009F5460">
      <w:pPr>
        <w:pStyle w:val="ConsPlusNormal"/>
        <w:ind w:firstLine="540"/>
        <w:jc w:val="both"/>
      </w:pPr>
      <w:r>
        <w:t xml:space="preserve">- наличие в течение одного квартала в период действия Договора более двух фактов нарушения его условий, что подтверждено соответствующими актами обследования </w:t>
      </w:r>
      <w:r>
        <w:lastRenderedPageBreak/>
        <w:t>нестационарного объекта (</w:t>
      </w:r>
      <w:r w:rsidRPr="00E85671">
        <w:t xml:space="preserve">приложение N </w:t>
      </w:r>
      <w:r w:rsidR="00FF7B45">
        <w:t>5</w:t>
      </w:r>
      <w:r>
        <w:t xml:space="preserve"> настоящего постановления);</w:t>
      </w:r>
    </w:p>
    <w:p w:rsidR="009F5460" w:rsidRDefault="009F5460">
      <w:pPr>
        <w:pStyle w:val="ConsPlusNormal"/>
        <w:ind w:firstLine="540"/>
        <w:jc w:val="both"/>
      </w:pPr>
      <w:r>
        <w:t>- выявление несоответствия НТО эскизу (</w:t>
      </w:r>
      <w:proofErr w:type="spellStart"/>
      <w:proofErr w:type="gramStart"/>
      <w:r>
        <w:t>дизайн-проекту</w:t>
      </w:r>
      <w:proofErr w:type="spellEnd"/>
      <w:proofErr w:type="gramEnd"/>
      <w:r>
        <w:t xml:space="preserve">), согласованному с </w:t>
      </w:r>
      <w:r w:rsidR="00E85671">
        <w:t xml:space="preserve">отделом архитектуры, строительства и ЖКХ администрации </w:t>
      </w:r>
      <w:proofErr w:type="spellStart"/>
      <w:r w:rsidR="00E85671">
        <w:t>Залегощенского</w:t>
      </w:r>
      <w:proofErr w:type="spellEnd"/>
      <w:r w:rsidR="00E85671">
        <w:t xml:space="preserve"> района</w:t>
      </w:r>
      <w:r>
        <w:t xml:space="preserve"> (изменение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9F5460" w:rsidRDefault="009F5460">
      <w:pPr>
        <w:pStyle w:val="ConsPlusNormal"/>
        <w:ind w:firstLine="540"/>
        <w:jc w:val="both"/>
      </w:pPr>
      <w:r>
        <w:t>- неисполнение хозяйствующим субъектом обязательства по соблюдению специализации НТО;</w:t>
      </w:r>
    </w:p>
    <w:p w:rsidR="009F5460" w:rsidRDefault="009F5460">
      <w:pPr>
        <w:pStyle w:val="ConsPlusNormal"/>
        <w:ind w:firstLine="540"/>
        <w:jc w:val="both"/>
      </w:pPr>
      <w:r>
        <w:t>- неисполнение хозяйствующим субъектом обязательства по осуществлению в НТО торговой деятельности (оказанию услуг) в течение более 3 месяцев подряд;</w:t>
      </w:r>
    </w:p>
    <w:p w:rsidR="009F5460" w:rsidRDefault="009F5460">
      <w:pPr>
        <w:pStyle w:val="ConsPlusNormal"/>
        <w:ind w:firstLine="540"/>
        <w:jc w:val="both"/>
      </w:pPr>
      <w:r>
        <w:t>- 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9F5460" w:rsidRDefault="009F5460">
      <w:pPr>
        <w:pStyle w:val="ConsPlusNormal"/>
        <w:ind w:firstLine="540"/>
        <w:jc w:val="both"/>
      </w:pPr>
      <w:r>
        <w:t>- неисполнение хозяйствующим субъектом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НТО;</w:t>
      </w:r>
    </w:p>
    <w:p w:rsidR="009F5460" w:rsidRDefault="009F5460">
      <w:pPr>
        <w:pStyle w:val="ConsPlusNormal"/>
        <w:ind w:firstLine="540"/>
        <w:jc w:val="both"/>
      </w:pPr>
      <w:r>
        <w:t xml:space="preserve">- принятие </w:t>
      </w:r>
      <w:r w:rsidRPr="00FF7B45">
        <w:t xml:space="preserve">администрацией </w:t>
      </w:r>
      <w:proofErr w:type="spellStart"/>
      <w:r w:rsidR="00917193" w:rsidRPr="00FF7B45">
        <w:t>Залегощенского</w:t>
      </w:r>
      <w:proofErr w:type="spellEnd"/>
      <w:r w:rsidR="00917193">
        <w:t xml:space="preserve"> района</w:t>
      </w:r>
      <w:r>
        <w:t xml:space="preserve"> следующих решений: о необходимости ремонта и (или) реконструкции автомобильных дорог (в случае если нахождение НТО препятствует осуществлению указанных работ), о размещении объектов капитального строительства регионального и муниципального значения.</w:t>
      </w:r>
    </w:p>
    <w:p w:rsidR="009F5460" w:rsidRDefault="009F5460">
      <w:pPr>
        <w:pStyle w:val="ConsPlusNormal"/>
        <w:ind w:firstLine="540"/>
        <w:jc w:val="both"/>
      </w:pPr>
      <w:r>
        <w:t>При досрочном расторжении Договора инициирующая сторона направляет уведомление другой стороне по адресу, указанному в Договоре. По истечении 10 рабочих дней с момента направления уведомления Договор считается расторгнутым.</w:t>
      </w:r>
    </w:p>
    <w:p w:rsidR="009F5460" w:rsidRDefault="009F5460">
      <w:pPr>
        <w:pStyle w:val="ConsPlusNormal"/>
        <w:ind w:firstLine="540"/>
        <w:jc w:val="both"/>
      </w:pPr>
      <w:r>
        <w:t>3.9. При осуществлении деятельности в НТО должна соблюдаться установленная Схемой специализация НТО.</w:t>
      </w:r>
    </w:p>
    <w:p w:rsidR="009F5460" w:rsidRDefault="009F5460">
      <w:pPr>
        <w:pStyle w:val="ConsPlusNormal"/>
        <w:ind w:firstLine="540"/>
        <w:jc w:val="both"/>
      </w:pPr>
      <w:r>
        <w:t>3.10. Внешний вид НТО должен соответствовать эскизу (</w:t>
      </w:r>
      <w:proofErr w:type="spellStart"/>
      <w:proofErr w:type="gramStart"/>
      <w:r>
        <w:t>дизайн-проекту</w:t>
      </w:r>
      <w:proofErr w:type="spellEnd"/>
      <w:proofErr w:type="gramEnd"/>
      <w:r>
        <w:t xml:space="preserve">), согласованному с </w:t>
      </w:r>
      <w:r w:rsidR="00917193">
        <w:t xml:space="preserve">отделом архитектуры, строительства и ЖКХ администрации </w:t>
      </w:r>
      <w:proofErr w:type="spellStart"/>
      <w:r w:rsidR="00917193">
        <w:t>Залегощенского</w:t>
      </w:r>
      <w:proofErr w:type="spellEnd"/>
      <w:r w:rsidR="00917193">
        <w:t xml:space="preserve"> района Орловской области.</w:t>
      </w:r>
    </w:p>
    <w:p w:rsidR="009F5460" w:rsidRDefault="009F5460">
      <w:pPr>
        <w:pStyle w:val="ConsPlusNormal"/>
        <w:ind w:firstLine="540"/>
        <w:jc w:val="both"/>
      </w:pPr>
      <w:r>
        <w:t>3.11.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9F5460" w:rsidRDefault="009F5460">
      <w:pPr>
        <w:pStyle w:val="ConsPlusNormal"/>
        <w:ind w:firstLine="540"/>
        <w:jc w:val="both"/>
      </w:pPr>
      <w:r>
        <w:t>3.12.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9F5460" w:rsidRDefault="009F5460">
      <w:pPr>
        <w:pStyle w:val="ConsPlusNormal"/>
        <w:ind w:firstLine="540"/>
        <w:jc w:val="both"/>
      </w:pPr>
      <w:r>
        <w:t>3.13. Транспортное обслуживание НТО и загрузка их товарами не должны затруднять и снижать безопасность движения транспорта и пешеходов.</w:t>
      </w:r>
    </w:p>
    <w:p w:rsidR="009F5460" w:rsidRDefault="009F5460">
      <w:pPr>
        <w:pStyle w:val="ConsPlusNormal"/>
        <w:ind w:firstLine="540"/>
        <w:jc w:val="both"/>
      </w:pPr>
      <w:r>
        <w:t xml:space="preserve">3.14. Измерительные приборы, используемые в НТО, должны соответствовать области применения и классу точности, иметь необходимые оттиски </w:t>
      </w:r>
      <w:proofErr w:type="spellStart"/>
      <w:r>
        <w:t>поверительных</w:t>
      </w:r>
      <w:proofErr w:type="spellEnd"/>
      <w:r>
        <w:t xml:space="preserve"> клейм для обеспечения единства и точности измерения.</w:t>
      </w:r>
    </w:p>
    <w:p w:rsidR="009F5460" w:rsidRDefault="009F5460" w:rsidP="00C608E0">
      <w:pPr>
        <w:pStyle w:val="ConsPlusNormal"/>
        <w:ind w:firstLine="540"/>
        <w:jc w:val="both"/>
      </w:pPr>
      <w:r>
        <w:t>3.15. Не допускается осуществлять складирование товара, упаковок, мусора на элементах благоустройства и прилегающей к НТО территории.</w:t>
      </w:r>
    </w:p>
    <w:p w:rsidR="00917193" w:rsidRDefault="00917193" w:rsidP="00917193">
      <w:pPr>
        <w:pStyle w:val="ConsPlusNormal"/>
        <w:ind w:firstLine="540"/>
        <w:jc w:val="both"/>
      </w:pPr>
      <w:r>
        <w:t xml:space="preserve">4. Организацию ярмарочной торговли и продажу товаров (выполнение работ, оказание услуг) осуществлять в соответствии с </w:t>
      </w:r>
      <w:r w:rsidRPr="00E85671">
        <w:t>Порядком</w:t>
      </w:r>
      <w:r>
        <w:t xml:space="preserve"> организаций деятельности ярмарок на территории Орловской области, утвержденным постановлением Правительства Орловской области от 5 марта 2011 г. N 68 "Об утверждении Порядка организации деятельности ярмарок на территории Орловской области".</w:t>
      </w:r>
    </w:p>
    <w:p w:rsidR="00FF7B45" w:rsidRDefault="00FF7B45">
      <w:pPr>
        <w:widowControl/>
        <w:suppressAutoHyphens w:val="0"/>
        <w:rPr>
          <w:rFonts w:eastAsia="Times New Roman" w:cs="Times New Roman"/>
        </w:rPr>
      </w:pPr>
      <w:r>
        <w:br w:type="page"/>
      </w:r>
    </w:p>
    <w:p w:rsidR="00FF7B45" w:rsidRDefault="00FF7B45" w:rsidP="00917193">
      <w:pPr>
        <w:pStyle w:val="ConsPlusNormal"/>
        <w:ind w:firstLine="540"/>
        <w:jc w:val="both"/>
      </w:pPr>
    </w:p>
    <w:p w:rsidR="009F5460" w:rsidRDefault="009F5460">
      <w:pPr>
        <w:pStyle w:val="ConsPlusNormal"/>
        <w:ind w:firstLine="540"/>
        <w:jc w:val="both"/>
      </w:pPr>
    </w:p>
    <w:p w:rsidR="009F5460" w:rsidRDefault="009F5460">
      <w:pPr>
        <w:pStyle w:val="ConsPlusNormal"/>
        <w:jc w:val="right"/>
      </w:pPr>
      <w:r>
        <w:t xml:space="preserve">Приложение N </w:t>
      </w:r>
      <w:r w:rsidR="006D2DB9">
        <w:t>2</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E85671">
        <w:t>Залегощенского</w:t>
      </w:r>
      <w:proofErr w:type="spellEnd"/>
      <w:r w:rsidR="00E85671">
        <w:t xml:space="preserve"> района</w:t>
      </w:r>
    </w:p>
    <w:p w:rsidR="009F5460" w:rsidRDefault="009F5460">
      <w:pPr>
        <w:pStyle w:val="ConsPlusNormal"/>
        <w:jc w:val="right"/>
      </w:pPr>
      <w:r>
        <w:t xml:space="preserve">от </w:t>
      </w:r>
      <w:r w:rsidR="00E94588">
        <w:t>15 ноября</w:t>
      </w:r>
      <w:r>
        <w:t xml:space="preserve"> 201</w:t>
      </w:r>
      <w:r w:rsidR="00E94588">
        <w:t>7</w:t>
      </w:r>
      <w:r>
        <w:t xml:space="preserve"> г. N </w:t>
      </w:r>
      <w:r w:rsidR="00E94588">
        <w:t>573</w:t>
      </w:r>
    </w:p>
    <w:p w:rsidR="009F5460" w:rsidRDefault="009F5460">
      <w:pPr>
        <w:pStyle w:val="ConsPlusNormal"/>
        <w:ind w:firstLine="540"/>
        <w:jc w:val="both"/>
      </w:pPr>
    </w:p>
    <w:p w:rsidR="009F5460" w:rsidRDefault="009F5460">
      <w:pPr>
        <w:pStyle w:val="ConsPlusNormal"/>
        <w:jc w:val="center"/>
        <w:rPr>
          <w:b/>
          <w:bCs/>
        </w:rPr>
      </w:pPr>
      <w:bookmarkStart w:id="2" w:name="Par398"/>
      <w:bookmarkEnd w:id="2"/>
      <w:r>
        <w:rPr>
          <w:b/>
          <w:bCs/>
        </w:rPr>
        <w:t>ПОЛОЖЕНИЕ</w:t>
      </w:r>
    </w:p>
    <w:p w:rsidR="009F5460" w:rsidRDefault="009F5460">
      <w:pPr>
        <w:pStyle w:val="ConsPlusNormal"/>
        <w:jc w:val="center"/>
        <w:rPr>
          <w:b/>
          <w:bCs/>
        </w:rPr>
      </w:pPr>
      <w:r>
        <w:rPr>
          <w:b/>
          <w:bCs/>
        </w:rPr>
        <w:t>О ПРОВЕДЕН</w:t>
      </w:r>
      <w:proofErr w:type="gramStart"/>
      <w:r>
        <w:rPr>
          <w:b/>
          <w:bCs/>
        </w:rPr>
        <w:t>ИИ АУ</w:t>
      </w:r>
      <w:proofErr w:type="gramEnd"/>
      <w:r>
        <w:rPr>
          <w:b/>
          <w:bCs/>
        </w:rPr>
        <w:t>КЦИОНОВ НА ПРАВО РАЗМЕЩЕНИЯ</w:t>
      </w:r>
    </w:p>
    <w:p w:rsidR="009F5460" w:rsidRDefault="009F5460" w:rsidP="00917193">
      <w:pPr>
        <w:pStyle w:val="ConsPlusNormal"/>
        <w:jc w:val="center"/>
      </w:pPr>
      <w:r>
        <w:rPr>
          <w:b/>
          <w:bCs/>
        </w:rPr>
        <w:t xml:space="preserve">НЕСТАЦИОНАРНЫХ ОБЪЕКТОВ НА ТЕРРИТОРИИ </w:t>
      </w:r>
      <w:r w:rsidR="00917193">
        <w:rPr>
          <w:b/>
          <w:bCs/>
        </w:rPr>
        <w:t>ЗАЛЕГОЩЕНСКОГО РАЙОНА ОРЛОВСКОЙ ОБЛАСТИ</w:t>
      </w:r>
    </w:p>
    <w:p w:rsidR="009F5460" w:rsidRDefault="009F5460">
      <w:pPr>
        <w:pStyle w:val="ConsPlusNormal"/>
        <w:jc w:val="center"/>
      </w:pPr>
    </w:p>
    <w:p w:rsidR="009F5460" w:rsidRDefault="009F5460">
      <w:pPr>
        <w:pStyle w:val="ConsPlusNormal"/>
        <w:ind w:firstLine="540"/>
        <w:jc w:val="both"/>
      </w:pPr>
      <w:r>
        <w:t xml:space="preserve">1.1. Настоящее Положение определяет процедуру организации и проведения аукциона на предоставление физическим и юридическим лицам права на заключение договоров на размещение нестационарных объектов на территории </w:t>
      </w:r>
      <w:proofErr w:type="spellStart"/>
      <w:r w:rsidR="00917193">
        <w:t>Залегощенского</w:t>
      </w:r>
      <w:proofErr w:type="spellEnd"/>
      <w:r w:rsidR="00917193">
        <w:t xml:space="preserve"> района Орловской области</w:t>
      </w:r>
      <w:r>
        <w:t xml:space="preserve"> (далее - право на заключение договора).</w:t>
      </w:r>
    </w:p>
    <w:p w:rsidR="009F5460" w:rsidRDefault="009F5460">
      <w:pPr>
        <w:pStyle w:val="ConsPlusNormal"/>
        <w:ind w:firstLine="540"/>
        <w:jc w:val="both"/>
      </w:pPr>
      <w:r>
        <w:t>1.2. Целью аукциона является выбор физического или юридического лица для предоставления права на заключение договора на размещение нестационарного объекта, предложившего наиболее высокую цену.</w:t>
      </w:r>
    </w:p>
    <w:p w:rsidR="009F5460" w:rsidRDefault="009F5460">
      <w:pPr>
        <w:pStyle w:val="ConsPlusNormal"/>
        <w:ind w:firstLine="540"/>
        <w:jc w:val="both"/>
      </w:pPr>
      <w:r>
        <w:t xml:space="preserve">1.3. </w:t>
      </w:r>
      <w:r w:rsidR="000C0824" w:rsidRPr="00917193">
        <w:t>Решение о проведен</w:t>
      </w:r>
      <w:proofErr w:type="gramStart"/>
      <w:r w:rsidR="000C0824" w:rsidRPr="00917193">
        <w:t>ии ау</w:t>
      </w:r>
      <w:proofErr w:type="gramEnd"/>
      <w:r w:rsidR="000C0824" w:rsidRPr="00917193">
        <w:t xml:space="preserve">кциона принимается администрацией </w:t>
      </w:r>
      <w:proofErr w:type="spellStart"/>
      <w:r w:rsidR="00917193" w:rsidRPr="00917193">
        <w:t>Залегощенского</w:t>
      </w:r>
      <w:proofErr w:type="spellEnd"/>
      <w:r w:rsidR="00917193" w:rsidRPr="00917193">
        <w:t xml:space="preserve"> района Орловской области</w:t>
      </w:r>
      <w:r w:rsidR="000C0824" w:rsidRPr="00917193">
        <w:t xml:space="preserve"> по представлению организатора аукциона - уполномоченного органа</w:t>
      </w:r>
      <w:r>
        <w:t>.</w:t>
      </w:r>
    </w:p>
    <w:p w:rsidR="009F5460" w:rsidRDefault="000C0824">
      <w:pPr>
        <w:pStyle w:val="ConsPlusNormal"/>
        <w:ind w:firstLine="540"/>
        <w:jc w:val="both"/>
      </w:pPr>
      <w:r>
        <w:t>1</w:t>
      </w:r>
      <w:r w:rsidRPr="00917193">
        <w:t>.4. Решение о проведен</w:t>
      </w:r>
      <w:proofErr w:type="gramStart"/>
      <w:r w:rsidRPr="00917193">
        <w:t>ии ау</w:t>
      </w:r>
      <w:proofErr w:type="gramEnd"/>
      <w:r w:rsidRPr="00917193">
        <w:t xml:space="preserve">кциона оформляется постановлением администрации </w:t>
      </w:r>
      <w:proofErr w:type="spellStart"/>
      <w:r w:rsidR="00917193" w:rsidRPr="00917193">
        <w:t>Залегощенского</w:t>
      </w:r>
      <w:proofErr w:type="spellEnd"/>
      <w:r w:rsidR="00917193" w:rsidRPr="00917193">
        <w:t xml:space="preserve"> района Орловской области</w:t>
      </w:r>
      <w:r w:rsidRPr="00917193">
        <w:t xml:space="preserve">. Состав комиссии по размещению нестационарных торговых объектов на территории </w:t>
      </w:r>
      <w:proofErr w:type="spellStart"/>
      <w:r w:rsidR="00917193" w:rsidRPr="00917193">
        <w:t>Залегощенского</w:t>
      </w:r>
      <w:proofErr w:type="spellEnd"/>
      <w:r w:rsidR="00917193" w:rsidRPr="00917193">
        <w:t xml:space="preserve"> района Орловской области</w:t>
      </w:r>
      <w:r w:rsidRPr="00917193">
        <w:t xml:space="preserve"> утверждается постановлением администрации </w:t>
      </w:r>
      <w:proofErr w:type="spellStart"/>
      <w:r w:rsidR="00917193" w:rsidRPr="00917193">
        <w:t>Залегощенского</w:t>
      </w:r>
      <w:proofErr w:type="spellEnd"/>
      <w:r w:rsidR="00917193" w:rsidRPr="00917193">
        <w:t xml:space="preserve"> района Орловской области</w:t>
      </w:r>
      <w:r w:rsidRPr="00917193">
        <w:t>.</w:t>
      </w:r>
    </w:p>
    <w:p w:rsidR="009F5460" w:rsidRDefault="009F5460">
      <w:pPr>
        <w:pStyle w:val="ConsPlusNormal"/>
        <w:ind w:firstLine="540"/>
        <w:jc w:val="both"/>
      </w:pPr>
      <w:r>
        <w:t xml:space="preserve">1.5. Стартовая цена аукциона определяется в соответствии с </w:t>
      </w:r>
      <w:r w:rsidRPr="00E85671">
        <w:t>Методикой</w:t>
      </w:r>
      <w:r>
        <w:t xml:space="preserve"> определения начальной цены на право размещения нестационарных объектов на территории </w:t>
      </w:r>
      <w:proofErr w:type="spellStart"/>
      <w:r w:rsidR="009E5381">
        <w:t>Залегощенского</w:t>
      </w:r>
      <w:proofErr w:type="spellEnd"/>
      <w:r w:rsidR="009E5381">
        <w:t xml:space="preserve"> района Орловской области</w:t>
      </w:r>
      <w:r>
        <w:t xml:space="preserve"> (далее - Методика) согласно приложению N </w:t>
      </w:r>
      <w:r w:rsidR="00FF7B45">
        <w:t>3</w:t>
      </w:r>
      <w:r>
        <w:t xml:space="preserve"> к постановлению.</w:t>
      </w:r>
    </w:p>
    <w:p w:rsidR="009F5460" w:rsidRDefault="009F5460">
      <w:pPr>
        <w:pStyle w:val="ConsPlusNormal"/>
        <w:ind w:firstLine="540"/>
        <w:jc w:val="both"/>
      </w:pPr>
    </w:p>
    <w:p w:rsidR="009F5460" w:rsidRDefault="009F5460">
      <w:pPr>
        <w:pStyle w:val="ConsPlusNormal"/>
        <w:ind w:firstLine="540"/>
        <w:jc w:val="both"/>
      </w:pPr>
      <w:r>
        <w:t>2. Порядок организац</w:t>
      </w:r>
      <w:proofErr w:type="gramStart"/>
      <w:r>
        <w:t>ии ау</w:t>
      </w:r>
      <w:proofErr w:type="gramEnd"/>
      <w:r>
        <w:t>кциона</w:t>
      </w:r>
    </w:p>
    <w:p w:rsidR="009F5460" w:rsidRDefault="009F5460">
      <w:pPr>
        <w:pStyle w:val="ConsPlusNormal"/>
        <w:ind w:firstLine="540"/>
        <w:jc w:val="both"/>
      </w:pPr>
    </w:p>
    <w:p w:rsidR="009F5460" w:rsidRDefault="009F5460">
      <w:pPr>
        <w:pStyle w:val="ConsPlusNormal"/>
        <w:ind w:firstLine="540"/>
        <w:jc w:val="both"/>
      </w:pPr>
      <w:r>
        <w:t>2.1. Организатор аукциона не менее чем за 30 дней до его проведения извещает о проведен</w:t>
      </w:r>
      <w:proofErr w:type="gramStart"/>
      <w:r>
        <w:t>ии ау</w:t>
      </w:r>
      <w:proofErr w:type="gramEnd"/>
      <w:r>
        <w:t xml:space="preserve">кциона на электронном сайте администрации </w:t>
      </w:r>
      <w:proofErr w:type="spellStart"/>
      <w:r w:rsidR="009E5381">
        <w:t>Залегощенского</w:t>
      </w:r>
      <w:proofErr w:type="spellEnd"/>
      <w:r w:rsidR="009E5381">
        <w:t xml:space="preserve"> района.</w:t>
      </w:r>
    </w:p>
    <w:p w:rsidR="009F5460" w:rsidRDefault="009F5460">
      <w:pPr>
        <w:pStyle w:val="ConsPlusNormal"/>
        <w:ind w:firstLine="540"/>
        <w:jc w:val="both"/>
      </w:pPr>
      <w:r>
        <w:t>Извещение должно содержать сведения:</w:t>
      </w:r>
    </w:p>
    <w:p w:rsidR="009F5460" w:rsidRDefault="009F5460">
      <w:pPr>
        <w:pStyle w:val="ConsPlusNormal"/>
        <w:ind w:firstLine="540"/>
        <w:jc w:val="both"/>
      </w:pPr>
      <w:r>
        <w:t>- о времени проведения аукциона;</w:t>
      </w:r>
    </w:p>
    <w:p w:rsidR="009F5460" w:rsidRDefault="009F5460">
      <w:pPr>
        <w:pStyle w:val="ConsPlusNormal"/>
        <w:ind w:firstLine="540"/>
        <w:jc w:val="both"/>
      </w:pPr>
      <w:r>
        <w:t>- о месте проведения аукциона;</w:t>
      </w:r>
    </w:p>
    <w:p w:rsidR="009F5460" w:rsidRDefault="009F5460">
      <w:pPr>
        <w:pStyle w:val="ConsPlusNormal"/>
        <w:ind w:firstLine="540"/>
        <w:jc w:val="both"/>
      </w:pPr>
      <w:r>
        <w:t>- об адресе, телефоне Организатора;</w:t>
      </w:r>
    </w:p>
    <w:p w:rsidR="009F5460" w:rsidRDefault="009F5460">
      <w:pPr>
        <w:pStyle w:val="ConsPlusNormal"/>
        <w:ind w:firstLine="540"/>
        <w:jc w:val="both"/>
      </w:pPr>
      <w:r>
        <w:t>- о месторасположении площадки для размещения нестационарного объекта;</w:t>
      </w:r>
    </w:p>
    <w:p w:rsidR="009F5460" w:rsidRDefault="009F5460">
      <w:pPr>
        <w:pStyle w:val="ConsPlusNormal"/>
        <w:ind w:firstLine="540"/>
        <w:jc w:val="both"/>
      </w:pPr>
      <w:r>
        <w:t>- о дате и времени начала и окончания приема заявок и документов;</w:t>
      </w:r>
    </w:p>
    <w:p w:rsidR="009F5460" w:rsidRDefault="009F5460">
      <w:pPr>
        <w:pStyle w:val="ConsPlusNormal"/>
        <w:ind w:firstLine="540"/>
        <w:jc w:val="both"/>
      </w:pPr>
      <w:r>
        <w:t>- об условиях определения победителя аукциона;</w:t>
      </w:r>
    </w:p>
    <w:p w:rsidR="009F5460" w:rsidRDefault="009F5460">
      <w:pPr>
        <w:pStyle w:val="ConsPlusNormal"/>
        <w:ind w:firstLine="540"/>
        <w:jc w:val="both"/>
      </w:pPr>
      <w:r>
        <w:t>- о сроке заключения договора;</w:t>
      </w:r>
    </w:p>
    <w:p w:rsidR="009F5460" w:rsidRDefault="009F5460">
      <w:pPr>
        <w:pStyle w:val="ConsPlusNormal"/>
        <w:ind w:firstLine="540"/>
        <w:jc w:val="both"/>
      </w:pPr>
      <w:r>
        <w:t>- о начальной цене лота;</w:t>
      </w:r>
    </w:p>
    <w:p w:rsidR="009F5460" w:rsidRDefault="009F5460">
      <w:pPr>
        <w:pStyle w:val="ConsPlusNormal"/>
        <w:ind w:firstLine="540"/>
        <w:jc w:val="both"/>
      </w:pPr>
      <w:r>
        <w:t>- о других данных по усмотрению Организатора;</w:t>
      </w:r>
    </w:p>
    <w:p w:rsidR="000C0824" w:rsidRPr="009E5381" w:rsidRDefault="000C0824" w:rsidP="009E5381">
      <w:pPr>
        <w:pStyle w:val="a5"/>
        <w:spacing w:after="0"/>
        <w:ind w:firstLine="567"/>
        <w:jc w:val="both"/>
        <w:rPr>
          <w:rFonts w:eastAsia="Times New Roman" w:cs="Times New Roman"/>
        </w:rPr>
      </w:pPr>
      <w:r w:rsidRPr="009E5381">
        <w:rPr>
          <w:rFonts w:eastAsia="Times New Roman" w:cs="Times New Roman"/>
        </w:rPr>
        <w:t>- сведения о размере задатка;</w:t>
      </w:r>
    </w:p>
    <w:p w:rsidR="000C0824" w:rsidRPr="009E5381" w:rsidRDefault="000C0824" w:rsidP="009E5381">
      <w:pPr>
        <w:pStyle w:val="a5"/>
        <w:tabs>
          <w:tab w:val="left" w:pos="181"/>
        </w:tabs>
        <w:suppressAutoHyphens w:val="0"/>
        <w:spacing w:after="0" w:line="322" w:lineRule="exact"/>
        <w:ind w:firstLine="567"/>
        <w:jc w:val="both"/>
        <w:rPr>
          <w:rFonts w:eastAsia="Times New Roman" w:cs="Times New Roman"/>
        </w:rPr>
      </w:pPr>
      <w:r w:rsidRPr="009E5381">
        <w:rPr>
          <w:rFonts w:eastAsia="Times New Roman" w:cs="Times New Roman"/>
        </w:rPr>
        <w:t>- сведения о шаге аукциона;</w:t>
      </w:r>
    </w:p>
    <w:p w:rsidR="009F5460" w:rsidRDefault="000C0824" w:rsidP="009E5381">
      <w:pPr>
        <w:pStyle w:val="ConsPlusNormal"/>
        <w:ind w:firstLine="567"/>
        <w:jc w:val="both"/>
      </w:pPr>
      <w:r w:rsidRPr="009E5381">
        <w:t xml:space="preserve"> - форму заявки на участие в аукционе.</w:t>
      </w:r>
    </w:p>
    <w:p w:rsidR="009F5460" w:rsidRDefault="009F5460">
      <w:pPr>
        <w:pStyle w:val="ConsPlusNormal"/>
        <w:ind w:firstLine="540"/>
        <w:jc w:val="both"/>
      </w:pPr>
      <w:r>
        <w:t>Извещение о проведен</w:t>
      </w:r>
      <w:proofErr w:type="gramStart"/>
      <w:r>
        <w:t>ии ау</w:t>
      </w:r>
      <w:proofErr w:type="gramEnd"/>
      <w:r>
        <w:t xml:space="preserve">кциона является публичной офертой для заключения договора о задатке в соответствии со </w:t>
      </w:r>
      <w:r w:rsidRPr="00E85671">
        <w:t>статьей 437</w:t>
      </w:r>
      <w:r>
        <w:t xml:space="preserve"> Гражданского кодекса Российской Федерации, а подача заявки и перечисление задатка - акцептом, после чего договор о задатке считается заключенным в письменной форме.</w:t>
      </w:r>
    </w:p>
    <w:p w:rsidR="009F5460" w:rsidRDefault="009F5460">
      <w:pPr>
        <w:pStyle w:val="ConsPlusNormal"/>
        <w:ind w:firstLine="540"/>
        <w:jc w:val="both"/>
      </w:pPr>
      <w:r>
        <w:lastRenderedPageBreak/>
        <w:t>2.2. Прием заявок начинается со дня опубликования информационного сообщения и прекращается за 3 рабочих дня до проведения аукциона.</w:t>
      </w:r>
    </w:p>
    <w:p w:rsidR="009F5460" w:rsidRDefault="009F5460">
      <w:pPr>
        <w:pStyle w:val="ConsPlusNormal"/>
        <w:ind w:firstLine="540"/>
        <w:jc w:val="both"/>
      </w:pPr>
    </w:p>
    <w:p w:rsidR="009F5460" w:rsidRDefault="009F5460">
      <w:pPr>
        <w:pStyle w:val="ConsPlusNormal"/>
        <w:ind w:firstLine="540"/>
        <w:jc w:val="both"/>
      </w:pPr>
      <w:r>
        <w:t>3. Условия проведения аукциона</w:t>
      </w:r>
    </w:p>
    <w:p w:rsidR="009F5460" w:rsidRDefault="009F5460">
      <w:pPr>
        <w:pStyle w:val="ConsPlusNormal"/>
        <w:ind w:firstLine="540"/>
        <w:jc w:val="both"/>
      </w:pPr>
    </w:p>
    <w:p w:rsidR="009F5460" w:rsidRDefault="009F5460">
      <w:pPr>
        <w:pStyle w:val="ConsPlusNormal"/>
        <w:ind w:firstLine="540"/>
        <w:jc w:val="both"/>
      </w:pPr>
      <w:r>
        <w:t>3.1. К участию в аукционе допускаются физические и юридические лица, своевременно подавшие заявку и необходимые документы не позднее даты, установленной в извещении. Желающие принять участие в аукционе могут действовать через своих представителей, полномочия которых должны быть оформлены в соответствии с действующим законодательством.</w:t>
      </w:r>
    </w:p>
    <w:p w:rsidR="009F5460" w:rsidRDefault="009F5460">
      <w:pPr>
        <w:pStyle w:val="ConsPlusNormal"/>
        <w:ind w:firstLine="540"/>
        <w:jc w:val="both"/>
      </w:pPr>
      <w:r>
        <w:t>3.2. Аукцион проводится в присутствии участников. Неявка участников на аукцион является основанием для отмены аукциона либо его переноса по решению комиссии по проведению аукциона.</w:t>
      </w:r>
    </w:p>
    <w:p w:rsidR="009F5460" w:rsidRDefault="009F5460">
      <w:pPr>
        <w:pStyle w:val="ConsPlusNormal"/>
        <w:ind w:firstLine="540"/>
        <w:jc w:val="both"/>
      </w:pPr>
      <w:r>
        <w:t>3.3. Аукцион, в котором принял участие только один участник, признается несостоявшимся. Победителем объявляется единственный участник, который уплачивает стартовую (начальную) цену места размещения нестационарного объекта.</w:t>
      </w:r>
    </w:p>
    <w:p w:rsidR="009F5460" w:rsidRDefault="009F5460">
      <w:pPr>
        <w:pStyle w:val="ConsPlusNormal"/>
        <w:ind w:firstLine="540"/>
        <w:jc w:val="both"/>
      </w:pPr>
    </w:p>
    <w:p w:rsidR="009F5460" w:rsidRDefault="009F5460">
      <w:pPr>
        <w:pStyle w:val="ConsPlusNormal"/>
        <w:ind w:firstLine="540"/>
        <w:jc w:val="both"/>
      </w:pPr>
      <w:r>
        <w:t>4. Порядок подачи заявок</w:t>
      </w:r>
    </w:p>
    <w:p w:rsidR="009F5460" w:rsidRDefault="009F5460">
      <w:pPr>
        <w:pStyle w:val="ConsPlusNormal"/>
        <w:ind w:firstLine="540"/>
        <w:jc w:val="both"/>
      </w:pPr>
    </w:p>
    <w:p w:rsidR="009F5460" w:rsidRDefault="009F5460">
      <w:pPr>
        <w:pStyle w:val="ConsPlusNormal"/>
        <w:ind w:firstLine="540"/>
        <w:jc w:val="both"/>
      </w:pPr>
      <w:r>
        <w:t xml:space="preserve">4.1. Юридические и физические лица, принявшие решение об участии в аукционе, подают Организатору заявку на участие по форме, установленной </w:t>
      </w:r>
      <w:r w:rsidR="000C0824" w:rsidRPr="009E5381">
        <w:t>в извещении о проведен</w:t>
      </w:r>
      <w:proofErr w:type="gramStart"/>
      <w:r w:rsidR="000C0824" w:rsidRPr="009E5381">
        <w:t>ии ау</w:t>
      </w:r>
      <w:proofErr w:type="gramEnd"/>
      <w:r w:rsidR="000C0824" w:rsidRPr="009E5381">
        <w:t>кциона</w:t>
      </w:r>
      <w:r>
        <w:t>, включающую обязательство выполнить все условия, содержащиеся в извещении о проведении аукциона.</w:t>
      </w:r>
    </w:p>
    <w:p w:rsidR="009F5460" w:rsidRDefault="009F5460">
      <w:pPr>
        <w:pStyle w:val="ConsPlusNormal"/>
        <w:ind w:firstLine="540"/>
        <w:jc w:val="both"/>
      </w:pPr>
      <w:r>
        <w:t>4.2. К заявке на участие в аукционе прилагаются:</w:t>
      </w:r>
    </w:p>
    <w:p w:rsidR="009F5460" w:rsidRDefault="009F5460">
      <w:pPr>
        <w:pStyle w:val="ConsPlusNormal"/>
        <w:ind w:firstLine="540"/>
        <w:jc w:val="both"/>
      </w:pPr>
      <w: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и физических лиц);</w:t>
      </w:r>
    </w:p>
    <w:p w:rsidR="009F5460" w:rsidRDefault="009F5460">
      <w:pPr>
        <w:pStyle w:val="ConsPlusNormal"/>
        <w:ind w:firstLine="540"/>
        <w:jc w:val="both"/>
      </w:pPr>
      <w:r>
        <w:t xml:space="preserve">- эскиз, дизайн-проект внешнего вида, согласованный с </w:t>
      </w:r>
      <w:r w:rsidR="00E85671">
        <w:t xml:space="preserve">отделом архитектуры, строительства и ЖКХ администрации </w:t>
      </w:r>
      <w:proofErr w:type="spellStart"/>
      <w:r w:rsidR="00E85671">
        <w:t>Залегощенского</w:t>
      </w:r>
      <w:proofErr w:type="spellEnd"/>
      <w:r w:rsidR="00E85671">
        <w:t xml:space="preserve"> района Орловской области</w:t>
      </w:r>
      <w:r>
        <w:t>;</w:t>
      </w:r>
    </w:p>
    <w:p w:rsidR="009F5460" w:rsidRDefault="009F5460">
      <w:pPr>
        <w:pStyle w:val="ConsPlusNormal"/>
        <w:ind w:firstLine="540"/>
        <w:jc w:val="both"/>
      </w:pPr>
      <w:r>
        <w:t xml:space="preserve">- </w:t>
      </w:r>
      <w:r w:rsidR="00943613">
        <w:t>платежный документ, подтверждающий внесение денежных сре</w:t>
      </w:r>
      <w:proofErr w:type="gramStart"/>
      <w:r w:rsidR="00943613">
        <w:t>дств в к</w:t>
      </w:r>
      <w:proofErr w:type="gramEnd"/>
      <w:r w:rsidR="00943613">
        <w:t xml:space="preserve">ачестве задатка для участия в аукционе, в размере, равном начальной цене заявленного лота для передвижных объектов, для </w:t>
      </w:r>
      <w:proofErr w:type="spellStart"/>
      <w:r w:rsidR="00943613">
        <w:t>непередвижных</w:t>
      </w:r>
      <w:proofErr w:type="spellEnd"/>
      <w:r w:rsidR="00943613">
        <w:t xml:space="preserve"> и развлекательных объектов равной стоимости размещения объекта в квартал из расчета начальной цены. Если участником конкурса является бюджетное учреждение, предоставление задатка не требуется.</w:t>
      </w:r>
    </w:p>
    <w:p w:rsidR="009F5460" w:rsidRDefault="009F5460">
      <w:pPr>
        <w:pStyle w:val="ConsPlusNormal"/>
        <w:ind w:firstLine="540"/>
        <w:jc w:val="both"/>
      </w:pPr>
      <w:r>
        <w:t>4.3. Ответственное лицо Организатора проверяет правильность заполнения заявки и других документов, информацию о внесении сведений о хозяйствующем субъекте в единый государственный реестр юридических или физических лиц. При соответствии предъявленных документов требованиям настоящего Положения заявка регистрируется в специальном журнале.</w:t>
      </w:r>
    </w:p>
    <w:p w:rsidR="009F5460" w:rsidRDefault="009F5460">
      <w:pPr>
        <w:pStyle w:val="ConsPlusNormal"/>
        <w:ind w:firstLine="540"/>
        <w:jc w:val="both"/>
      </w:pPr>
      <w:r>
        <w:t>4.4. После регистрации заявки физическое или юридическое лицо приобретает статус участника аукциона.</w:t>
      </w:r>
    </w:p>
    <w:p w:rsidR="009F5460" w:rsidRDefault="009F5460">
      <w:pPr>
        <w:pStyle w:val="ConsPlusNormal"/>
        <w:ind w:firstLine="540"/>
        <w:jc w:val="both"/>
      </w:pPr>
      <w:r>
        <w:t xml:space="preserve">4.5. Участник аукциона вправе отозвать заявку не </w:t>
      </w:r>
      <w:proofErr w:type="gramStart"/>
      <w:r>
        <w:t>позднее</w:t>
      </w:r>
      <w:proofErr w:type="gramEnd"/>
      <w:r>
        <w:t xml:space="preserve"> чем за 3 дня до проведения аукциона, сообщив об этом Организатору письменно, при этом денежные средства, внесенные в качестве задатка для участия в аукционе, возвращаются участнику в течение 5 рабочих дней со дня поступления уведомления об отзыве заявки на участие в аукционе.</w:t>
      </w:r>
    </w:p>
    <w:p w:rsidR="009F5460" w:rsidRDefault="009F5460">
      <w:pPr>
        <w:pStyle w:val="ConsPlusNormal"/>
        <w:ind w:firstLine="540"/>
        <w:jc w:val="both"/>
      </w:pPr>
      <w:r>
        <w:t>4.6. Заявитель не допускается к участию в аукционе по следующим основаниям:</w:t>
      </w:r>
    </w:p>
    <w:p w:rsidR="009F5460" w:rsidRDefault="009F5460">
      <w:pPr>
        <w:pStyle w:val="ConsPlusNormal"/>
        <w:ind w:firstLine="540"/>
        <w:jc w:val="both"/>
      </w:pPr>
      <w:r>
        <w:t>- заявка подана на место, не включенное в Схему;</w:t>
      </w:r>
    </w:p>
    <w:p w:rsidR="009F5460" w:rsidRDefault="009F5460">
      <w:pPr>
        <w:pStyle w:val="ConsPlusNormal"/>
        <w:ind w:firstLine="540"/>
        <w:jc w:val="both"/>
      </w:pPr>
      <w:r>
        <w:t>- лицо, подавшее заявку, не представило в установленный срок обязательных документов, предусмотренных настоящим Положением;</w:t>
      </w:r>
    </w:p>
    <w:p w:rsidR="009F5460" w:rsidRDefault="009F5460">
      <w:pPr>
        <w:pStyle w:val="ConsPlusNormal"/>
        <w:ind w:firstLine="540"/>
        <w:jc w:val="both"/>
      </w:pPr>
      <w:r>
        <w:t xml:space="preserve">- </w:t>
      </w:r>
      <w:proofErr w:type="spellStart"/>
      <w:r>
        <w:t>непоступление</w:t>
      </w:r>
      <w:proofErr w:type="spellEnd"/>
      <w:r>
        <w:t xml:space="preserve"> задатка на счет, указанный в извещении о проведен</w:t>
      </w:r>
      <w:proofErr w:type="gramStart"/>
      <w:r>
        <w:t>ии ау</w:t>
      </w:r>
      <w:proofErr w:type="gramEnd"/>
      <w:r>
        <w:t>кциона, в установленный срок.</w:t>
      </w:r>
    </w:p>
    <w:p w:rsidR="009F5460" w:rsidRDefault="009F5460">
      <w:pPr>
        <w:pStyle w:val="ConsPlusNormal"/>
        <w:ind w:firstLine="540"/>
        <w:jc w:val="both"/>
      </w:pPr>
      <w:r>
        <w:t xml:space="preserve">4.7. Сведения о лицах, подавших заявки для участия в аукционе, и о количестве заявок не подлежат разглашению. Разногласия между заявителем и Организатором рассматриваются </w:t>
      </w:r>
      <w:r>
        <w:lastRenderedPageBreak/>
        <w:t>комиссией по проведению аукциона в недельный срок с момента обращения одной из сторон. Решение комиссии по данному вопросу считается окончательным.</w:t>
      </w:r>
    </w:p>
    <w:p w:rsidR="009F5460" w:rsidRDefault="009F5460">
      <w:pPr>
        <w:pStyle w:val="ConsPlusNormal"/>
        <w:ind w:firstLine="540"/>
        <w:jc w:val="both"/>
      </w:pPr>
    </w:p>
    <w:p w:rsidR="009F5460" w:rsidRDefault="009F5460">
      <w:pPr>
        <w:pStyle w:val="ConsPlusNormal"/>
        <w:ind w:firstLine="540"/>
        <w:jc w:val="both"/>
      </w:pPr>
      <w:r>
        <w:t>5. Порядок проведения аукциона</w:t>
      </w:r>
    </w:p>
    <w:p w:rsidR="009F5460" w:rsidRDefault="009F5460">
      <w:pPr>
        <w:pStyle w:val="ConsPlusNormal"/>
        <w:ind w:firstLine="540"/>
        <w:jc w:val="both"/>
      </w:pPr>
    </w:p>
    <w:p w:rsidR="009F5460" w:rsidRDefault="009F5460">
      <w:pPr>
        <w:pStyle w:val="ConsPlusNormal"/>
        <w:ind w:firstLine="540"/>
        <w:jc w:val="both"/>
      </w:pPr>
      <w:r>
        <w:t>5.1. Аукцион проводит аукционист, назначаемый Организатором.</w:t>
      </w:r>
    </w:p>
    <w:p w:rsidR="009F5460" w:rsidRDefault="009F5460">
      <w:pPr>
        <w:pStyle w:val="ConsPlusNormal"/>
        <w:ind w:firstLine="540"/>
        <w:jc w:val="both"/>
      </w:pPr>
      <w:r>
        <w:t>5.2. Аукцион начинается с оглашения аукционистом краткой характеристики площадки для размещения нестационарного объекта, начальной цены приобретения права на заключение договора, а также шага аукциона.</w:t>
      </w:r>
    </w:p>
    <w:p w:rsidR="009F5460" w:rsidRDefault="009F5460">
      <w:pPr>
        <w:pStyle w:val="ConsPlusNormal"/>
        <w:ind w:firstLine="540"/>
        <w:jc w:val="both"/>
      </w:pPr>
      <w:r>
        <w:t>Шаг аукциона устанавливается в пределах от 5 до 15 процентов начальной цены. Шаг аукциона остается единым на весь период аукциона.</w:t>
      </w:r>
    </w:p>
    <w:p w:rsidR="009F5460" w:rsidRDefault="009F5460">
      <w:pPr>
        <w:pStyle w:val="ConsPlusNormal"/>
        <w:ind w:firstLine="540"/>
        <w:jc w:val="both"/>
      </w:pPr>
      <w:r>
        <w:t>5.3. В процессе торгов аукционист называет цену, а участники сигнализируют о готовности приобрести право на заключение договора путем поднятия билетов.</w:t>
      </w:r>
    </w:p>
    <w:p w:rsidR="009F5460" w:rsidRDefault="009F5460">
      <w:pPr>
        <w:pStyle w:val="ConsPlusNormal"/>
        <w:ind w:firstLine="540"/>
        <w:jc w:val="both"/>
      </w:pPr>
      <w:r>
        <w:t>5.4. Аукцион начинается с объявления начальной цены приобретения права на заключение договора. После объявления очередной цены аукционист называет участника, который, с точки зрения аукциониста, первым поднял билет. Затем аукционист предлагает участникам повысить цену не менее чем на шаг аукциона.</w:t>
      </w:r>
    </w:p>
    <w:p w:rsidR="009F5460" w:rsidRDefault="009F5460">
      <w:pPr>
        <w:pStyle w:val="ConsPlusNormal"/>
        <w:ind w:firstLine="540"/>
        <w:jc w:val="both"/>
      </w:pPr>
      <w:r>
        <w:t>5.5. При отсутствии участников, готовых предложить более высокую цену, аукционист повторяет последнюю предложенную цену три раза.</w:t>
      </w:r>
    </w:p>
    <w:p w:rsidR="009F5460" w:rsidRDefault="009F5460">
      <w:pPr>
        <w:pStyle w:val="ConsPlusNormal"/>
        <w:ind w:firstLine="540"/>
        <w:jc w:val="both"/>
      </w:pPr>
      <w:r>
        <w:t>5.6. Аукцион завершается, когда после троекратного объявления очередной цены ни один из участников не поднял билет. Победителем аукциона становится участник, номер билета которого был назван аукционистом последним.</w:t>
      </w:r>
    </w:p>
    <w:p w:rsidR="009F5460" w:rsidRDefault="009F5460">
      <w:pPr>
        <w:pStyle w:val="ConsPlusNormal"/>
        <w:ind w:firstLine="540"/>
        <w:jc w:val="both"/>
      </w:pPr>
      <w:r>
        <w:t>5.7. После завершения аукциона аукционист объявляет о приобретении права на заключение договора, называет окончательную цену аукциона и лицо, признанное победителем аукциона.</w:t>
      </w:r>
    </w:p>
    <w:p w:rsidR="009F5460" w:rsidRDefault="009F5460">
      <w:pPr>
        <w:pStyle w:val="ConsPlusNormal"/>
        <w:ind w:firstLine="540"/>
        <w:jc w:val="both"/>
      </w:pPr>
      <w:r>
        <w:t>5.8. Если после троекратного объявления начальной цены ни один из участников аукциона не поднял билет, аукцион признается несостоявшимся.</w:t>
      </w:r>
    </w:p>
    <w:p w:rsidR="009F5460" w:rsidRDefault="009F5460">
      <w:pPr>
        <w:pStyle w:val="ConsPlusNormal"/>
        <w:ind w:firstLine="540"/>
        <w:jc w:val="both"/>
      </w:pPr>
      <w:r>
        <w:t xml:space="preserve">5.9. Секретарь комиссии по проведению аукциона ведет протокол аукциона, в который заносятся все предложения о цене приобретения права заключения договора с указанием предлагающего лица, результаты аукциона. Протокол составляется в пятидневный срок </w:t>
      </w:r>
      <w:proofErr w:type="gramStart"/>
      <w:r>
        <w:t>с даты проведения</w:t>
      </w:r>
      <w:proofErr w:type="gramEnd"/>
      <w:r>
        <w:t xml:space="preserve"> аукциона и подписывается всеми членами комиссии и участником аукциона, признанным победителем. Победитель аукциона при уклонении от подписания протокола утрачивает право на заключение договора. </w:t>
      </w:r>
    </w:p>
    <w:p w:rsidR="00943613" w:rsidRDefault="00943613">
      <w:pPr>
        <w:pStyle w:val="ConsPlusNormal"/>
        <w:ind w:firstLine="540"/>
        <w:jc w:val="both"/>
      </w:pPr>
    </w:p>
    <w:p w:rsidR="009F5460" w:rsidRDefault="009F5460">
      <w:pPr>
        <w:pStyle w:val="ConsPlusNormal"/>
        <w:ind w:firstLine="540"/>
        <w:jc w:val="both"/>
      </w:pPr>
      <w:r>
        <w:t>6. Порядок расчетов. Заключение договоров</w:t>
      </w:r>
    </w:p>
    <w:p w:rsidR="009F5460" w:rsidRDefault="009F5460">
      <w:pPr>
        <w:pStyle w:val="ConsPlusNormal"/>
        <w:ind w:firstLine="540"/>
        <w:jc w:val="both"/>
      </w:pPr>
    </w:p>
    <w:p w:rsidR="000C0824" w:rsidRDefault="009F5460">
      <w:pPr>
        <w:pStyle w:val="ConsPlusNormal"/>
        <w:ind w:firstLine="540"/>
        <w:jc w:val="both"/>
      </w:pPr>
      <w:r>
        <w:t xml:space="preserve">6.1. Участник аукциона перечисляет на определенный Организатором расчетный счет денежные средства, равные цене приобретения права заключения договора, что подтверждает копией платежного поручения (квитанции). Денежные средства, внесенные победителем в качестве задатка для участия в аукционе, перечисляются в установленном порядке в бюджет </w:t>
      </w:r>
      <w:proofErr w:type="spellStart"/>
      <w:r w:rsidR="00943613">
        <w:t>Залегощенского</w:t>
      </w:r>
      <w:proofErr w:type="spellEnd"/>
      <w:r w:rsidR="00943613">
        <w:t xml:space="preserve"> района или поселка Залегощь</w:t>
      </w:r>
      <w:r>
        <w:t xml:space="preserve"> в счет оплаты цены выигранного лота. Денежные средства, внесенные в качестве задатка для участия в аукционе, возвращаются </w:t>
      </w:r>
      <w:proofErr w:type="spellStart"/>
      <w:r>
        <w:t>непобедившему</w:t>
      </w:r>
      <w:proofErr w:type="spellEnd"/>
      <w:r>
        <w:t xml:space="preserve"> участнику аукциона в течение 5 рабочих дней со дня проведения аукциона. </w:t>
      </w:r>
    </w:p>
    <w:p w:rsidR="009F5460" w:rsidRDefault="009F5460">
      <w:pPr>
        <w:pStyle w:val="ConsPlusNormal"/>
        <w:ind w:firstLine="540"/>
        <w:jc w:val="both"/>
      </w:pPr>
      <w:r>
        <w:t xml:space="preserve">6.2. Не позднее 20 рабочих дней с момента подписания победителем протокола Организатор контролирует и организует оформление договора на предоставление места на размещение нестационарного объекта на территории </w:t>
      </w:r>
      <w:proofErr w:type="spellStart"/>
      <w:r w:rsidR="00943613">
        <w:t>Залегощенского</w:t>
      </w:r>
      <w:proofErr w:type="spellEnd"/>
      <w:r w:rsidR="00943613">
        <w:t xml:space="preserve"> </w:t>
      </w:r>
      <w:r w:rsidR="00943613" w:rsidRPr="00FF7B45">
        <w:t>района</w:t>
      </w:r>
      <w:r w:rsidRPr="00FF7B45">
        <w:t>.</w:t>
      </w:r>
    </w:p>
    <w:p w:rsidR="009F5460" w:rsidRDefault="009F5460">
      <w:pPr>
        <w:pStyle w:val="ConsPlusNormal"/>
        <w:ind w:firstLine="540"/>
        <w:jc w:val="both"/>
      </w:pPr>
      <w:r>
        <w:t>6.3. Для подписания договора заявитель представляет Организатору:</w:t>
      </w:r>
    </w:p>
    <w:p w:rsidR="009F5460" w:rsidRDefault="009F5460">
      <w:pPr>
        <w:pStyle w:val="ConsPlusNormal"/>
        <w:ind w:firstLine="540"/>
        <w:jc w:val="both"/>
      </w:pPr>
      <w:r>
        <w:t>- свидетельство о государственной регистрации юридического (физического) лица;</w:t>
      </w:r>
    </w:p>
    <w:p w:rsidR="009F5460" w:rsidRDefault="009F5460">
      <w:pPr>
        <w:pStyle w:val="ConsPlusNormal"/>
        <w:ind w:firstLine="540"/>
        <w:jc w:val="both"/>
      </w:pPr>
      <w:r>
        <w:t>- документы, подтверждающие полномочия руководителя юридического лица действовать от его имени;</w:t>
      </w:r>
    </w:p>
    <w:p w:rsidR="009F5460" w:rsidRDefault="009F5460">
      <w:pPr>
        <w:pStyle w:val="ConsPlusNormal"/>
        <w:ind w:firstLine="540"/>
        <w:jc w:val="both"/>
      </w:pPr>
      <w:r>
        <w:t>- документ, удостоверяющий личность заявителя;</w:t>
      </w:r>
    </w:p>
    <w:p w:rsidR="009F5460" w:rsidRDefault="009F5460">
      <w:pPr>
        <w:pStyle w:val="ConsPlusNormal"/>
        <w:ind w:firstLine="540"/>
        <w:jc w:val="both"/>
      </w:pPr>
      <w:r>
        <w:t>- копию платежного поручения (квитанции) об уплате цены лота в полном объеме.</w:t>
      </w:r>
    </w:p>
    <w:p w:rsidR="009F5460" w:rsidRDefault="009F5460">
      <w:pPr>
        <w:pStyle w:val="ConsPlusNormal"/>
        <w:ind w:firstLine="540"/>
        <w:jc w:val="both"/>
      </w:pPr>
      <w:r>
        <w:t xml:space="preserve">6.4. Неявка победителя аукциона в установленный срок для оформления договора, а </w:t>
      </w:r>
      <w:r>
        <w:lastRenderedPageBreak/>
        <w:t xml:space="preserve">также задержка оформления договора по вине победителя рассматриваются как отказ от победы в аукционе и, соответственно, получения прав на заключение договора. В этом случае победитель аукциона признается уклонившимся. Денежные средства, перечисленные им в качестве задатка для участия в аукционе, перечисляются в бюджет </w:t>
      </w:r>
      <w:proofErr w:type="spellStart"/>
      <w:r w:rsidR="00943613">
        <w:t>Залегощенского</w:t>
      </w:r>
      <w:proofErr w:type="spellEnd"/>
      <w:r w:rsidR="00943613">
        <w:t xml:space="preserve"> района или поселка Залегощь.</w:t>
      </w:r>
    </w:p>
    <w:p w:rsidR="009F5460" w:rsidRDefault="009F5460">
      <w:pPr>
        <w:pStyle w:val="ConsPlusNormal"/>
        <w:ind w:firstLine="540"/>
        <w:jc w:val="both"/>
      </w:pPr>
    </w:p>
    <w:p w:rsidR="009F5460" w:rsidRDefault="009F5460">
      <w:pPr>
        <w:pStyle w:val="ConsPlusNormal"/>
        <w:ind w:firstLine="540"/>
        <w:jc w:val="both"/>
      </w:pPr>
      <w:r>
        <w:t>7. Распределение средств, полученных от аукционов</w:t>
      </w:r>
    </w:p>
    <w:p w:rsidR="009F5460" w:rsidRDefault="009F5460">
      <w:pPr>
        <w:pStyle w:val="ConsPlusNormal"/>
        <w:ind w:firstLine="540"/>
        <w:jc w:val="both"/>
      </w:pPr>
    </w:p>
    <w:p w:rsidR="009F5460" w:rsidRDefault="009F5460">
      <w:pPr>
        <w:pStyle w:val="ConsPlusNormal"/>
        <w:ind w:firstLine="540"/>
        <w:jc w:val="both"/>
      </w:pPr>
      <w:r>
        <w:t xml:space="preserve">7.1. Денежные средства от размещения нестационарных объектов на территории </w:t>
      </w:r>
      <w:proofErr w:type="spellStart"/>
      <w:r w:rsidR="00943613">
        <w:t>Залегощенского</w:t>
      </w:r>
      <w:proofErr w:type="spellEnd"/>
      <w:r w:rsidR="00943613">
        <w:t xml:space="preserve"> района</w:t>
      </w:r>
      <w:r>
        <w:t xml:space="preserve"> являются доходами местного бюджета.</w:t>
      </w:r>
    </w:p>
    <w:p w:rsidR="009F5460" w:rsidRDefault="009F5460">
      <w:pPr>
        <w:pStyle w:val="ConsPlusNormal"/>
        <w:ind w:firstLine="540"/>
        <w:jc w:val="both"/>
      </w:pPr>
    </w:p>
    <w:p w:rsidR="009F5460" w:rsidRDefault="009F5460">
      <w:pPr>
        <w:pStyle w:val="ConsPlusNormal"/>
        <w:ind w:firstLine="540"/>
        <w:jc w:val="both"/>
      </w:pPr>
      <w:r>
        <w:t>8. Права и ответственность сторон</w:t>
      </w:r>
    </w:p>
    <w:p w:rsidR="009F5460" w:rsidRDefault="009F5460">
      <w:pPr>
        <w:pStyle w:val="ConsPlusNormal"/>
        <w:ind w:firstLine="540"/>
        <w:jc w:val="both"/>
      </w:pPr>
    </w:p>
    <w:p w:rsidR="009F5460" w:rsidRDefault="009F5460">
      <w:pPr>
        <w:pStyle w:val="ConsPlusNormal"/>
        <w:ind w:firstLine="540"/>
        <w:jc w:val="both"/>
      </w:pPr>
      <w:r>
        <w:t>8.1. В случае нарушения одной из сторон установленного настоящим Положением порядка проведения аукциона его результаты могут быть признаны недействительными.</w:t>
      </w:r>
    </w:p>
    <w:p w:rsidR="009F5460" w:rsidRDefault="009F5460">
      <w:pPr>
        <w:pStyle w:val="ConsPlusNormal"/>
        <w:ind w:firstLine="540"/>
        <w:jc w:val="both"/>
      </w:pPr>
      <w:r>
        <w:t>8.2. Результаты аукциона могут быть обжалованы в судебном порядке по иску одной из сторон.</w:t>
      </w:r>
    </w:p>
    <w:p w:rsidR="00FF7B45" w:rsidRDefault="00FF7B45">
      <w:pPr>
        <w:widowControl/>
        <w:suppressAutoHyphens w:val="0"/>
        <w:rPr>
          <w:rFonts w:eastAsia="Times New Roman" w:cs="Times New Roman"/>
        </w:rPr>
      </w:pPr>
      <w:r>
        <w:br w:type="page"/>
      </w:r>
    </w:p>
    <w:p w:rsidR="009F5460" w:rsidRDefault="009F5460">
      <w:pPr>
        <w:pStyle w:val="ConsPlusNormal"/>
        <w:jc w:val="right"/>
      </w:pPr>
      <w:r>
        <w:lastRenderedPageBreak/>
        <w:t xml:space="preserve">Приложение N </w:t>
      </w:r>
      <w:r w:rsidR="006D2DB9">
        <w:t>3</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E85671">
        <w:t>Залегощенского</w:t>
      </w:r>
      <w:proofErr w:type="spellEnd"/>
      <w:r w:rsidR="00E85671">
        <w:t xml:space="preserve"> района</w:t>
      </w:r>
    </w:p>
    <w:p w:rsidR="00E94588" w:rsidRDefault="00E94588" w:rsidP="00E94588">
      <w:pPr>
        <w:pStyle w:val="ConsPlusNormal"/>
        <w:jc w:val="right"/>
      </w:pPr>
      <w:r>
        <w:t>от 15 ноября 2017 г. N 573</w:t>
      </w:r>
    </w:p>
    <w:p w:rsidR="009F5460" w:rsidRDefault="009F5460">
      <w:pPr>
        <w:pStyle w:val="ConsPlusNormal"/>
        <w:ind w:firstLine="540"/>
        <w:jc w:val="both"/>
      </w:pPr>
    </w:p>
    <w:p w:rsidR="009F5460" w:rsidRDefault="009F5460">
      <w:pPr>
        <w:pStyle w:val="ConsPlusNormal"/>
        <w:jc w:val="center"/>
        <w:rPr>
          <w:b/>
          <w:bCs/>
        </w:rPr>
      </w:pPr>
      <w:bookmarkStart w:id="3" w:name="Par503"/>
      <w:bookmarkEnd w:id="3"/>
      <w:r>
        <w:rPr>
          <w:b/>
          <w:bCs/>
        </w:rPr>
        <w:t>МЕТОДИКА</w:t>
      </w:r>
    </w:p>
    <w:p w:rsidR="009F5460" w:rsidRDefault="009F5460">
      <w:pPr>
        <w:pStyle w:val="ConsPlusNormal"/>
        <w:jc w:val="center"/>
        <w:rPr>
          <w:b/>
          <w:bCs/>
        </w:rPr>
      </w:pPr>
      <w:r>
        <w:rPr>
          <w:b/>
          <w:bCs/>
        </w:rPr>
        <w:t>ОПРЕДЕЛЕНИЯ НАЧАЛЬНОЙ ЦЕНЫ НА ПРАВО РАЗМЕЩЕНИЯ</w:t>
      </w:r>
    </w:p>
    <w:p w:rsidR="009F5460" w:rsidRDefault="009F5460" w:rsidP="00943613">
      <w:pPr>
        <w:pStyle w:val="ConsPlusNormal"/>
        <w:jc w:val="center"/>
      </w:pPr>
      <w:r>
        <w:rPr>
          <w:b/>
          <w:bCs/>
        </w:rPr>
        <w:t xml:space="preserve">НЕСТАЦИОНАРНЫХ ОБЪЕКТОВ НА ТЕРРИТОРИИ </w:t>
      </w:r>
      <w:r w:rsidR="00943613">
        <w:rPr>
          <w:b/>
          <w:bCs/>
        </w:rPr>
        <w:t>ЗАЛЕГОЩЕНСКОГО РАЙОНА ОРЛОВСКОЙ ОБЛАСТИ</w:t>
      </w:r>
    </w:p>
    <w:p w:rsidR="009F5460" w:rsidRDefault="009F5460">
      <w:pPr>
        <w:pStyle w:val="ConsPlusNormal"/>
        <w:ind w:firstLine="540"/>
        <w:jc w:val="both"/>
      </w:pPr>
    </w:p>
    <w:p w:rsidR="009F5460" w:rsidRDefault="009F5460">
      <w:pPr>
        <w:pStyle w:val="ConsPlusNormal"/>
        <w:ind w:firstLine="540"/>
        <w:jc w:val="both"/>
      </w:pPr>
      <w:r>
        <w:t xml:space="preserve">1. Расчет начальной цены аукциона на право размещения нестационарных торговых объектов на территории </w:t>
      </w:r>
      <w:proofErr w:type="spellStart"/>
      <w:r w:rsidR="00943613">
        <w:t>Залегощенского</w:t>
      </w:r>
      <w:proofErr w:type="spellEnd"/>
      <w:r w:rsidR="00943613">
        <w:t xml:space="preserve"> района</w:t>
      </w:r>
    </w:p>
    <w:p w:rsidR="009F5460" w:rsidRDefault="009F5460">
      <w:pPr>
        <w:pStyle w:val="ConsPlusNormal"/>
        <w:ind w:firstLine="540"/>
        <w:jc w:val="both"/>
      </w:pPr>
    </w:p>
    <w:p w:rsidR="009F5460" w:rsidRDefault="009F5460">
      <w:pPr>
        <w:pStyle w:val="ConsPlusNormal"/>
        <w:ind w:firstLine="540"/>
        <w:jc w:val="both"/>
      </w:pPr>
      <w:r>
        <w:t>Методика определяет порядок расчета начальной цены права размещения нестационарного торгового объекта (далее - начальная цена аукциона) и предназначена для использования организаторами аукциона.</w:t>
      </w:r>
    </w:p>
    <w:p w:rsidR="009F5460" w:rsidRDefault="009F5460">
      <w:pPr>
        <w:pStyle w:val="ConsPlusNormal"/>
        <w:ind w:firstLine="540"/>
        <w:jc w:val="both"/>
      </w:pPr>
      <w:r>
        <w:t>Начальная цена аукциона определяется по каждому месту, определенному схемой размещения нестационарных торговых объектов, по которому организуется и проводится аукцион.</w:t>
      </w:r>
    </w:p>
    <w:p w:rsidR="009F5460" w:rsidRDefault="009F5460">
      <w:pPr>
        <w:pStyle w:val="ConsPlusNormal"/>
        <w:ind w:firstLine="540"/>
        <w:jc w:val="both"/>
      </w:pPr>
      <w:r>
        <w:t>Расчет начальной цены аукциона осуществляется по формуле:</w:t>
      </w:r>
    </w:p>
    <w:p w:rsidR="009F5460" w:rsidRDefault="009F5460">
      <w:pPr>
        <w:pStyle w:val="ConsPlusNormal"/>
        <w:ind w:firstLine="540"/>
        <w:jc w:val="both"/>
      </w:pPr>
    </w:p>
    <w:p w:rsidR="009F5460" w:rsidRPr="00394693" w:rsidRDefault="009F5460">
      <w:pPr>
        <w:pStyle w:val="ConsPlusNormal"/>
        <w:jc w:val="center"/>
        <w:rPr>
          <w:lang w:val="en-US"/>
        </w:rPr>
      </w:pPr>
      <w:r>
        <w:t>С</w:t>
      </w:r>
      <w:proofErr w:type="spellStart"/>
      <w:r>
        <w:rPr>
          <w:position w:val="-5"/>
        </w:rPr>
        <w:t>н</w:t>
      </w:r>
      <w:proofErr w:type="spellEnd"/>
      <w:r w:rsidRPr="00394693">
        <w:rPr>
          <w:lang w:val="en-US"/>
        </w:rPr>
        <w:t xml:space="preserve"> = (</w:t>
      </w:r>
      <w:proofErr w:type="gramStart"/>
      <w:r>
        <w:t>С</w:t>
      </w:r>
      <w:r>
        <w:rPr>
          <w:position w:val="-5"/>
        </w:rPr>
        <w:t>б</w:t>
      </w:r>
      <w:proofErr w:type="gramEnd"/>
      <w:r w:rsidRPr="00394693">
        <w:rPr>
          <w:lang w:val="en-US"/>
        </w:rPr>
        <w:t xml:space="preserve"> x S x k</w:t>
      </w:r>
      <w:r>
        <w:rPr>
          <w:position w:val="-5"/>
        </w:rPr>
        <w:t>с</w:t>
      </w:r>
      <w:r w:rsidRPr="00394693">
        <w:rPr>
          <w:lang w:val="en-US"/>
        </w:rPr>
        <w:t xml:space="preserve"> x k</w:t>
      </w:r>
      <w:r w:rsidRPr="00394693">
        <w:rPr>
          <w:position w:val="-5"/>
          <w:lang w:val="en-US"/>
        </w:rPr>
        <w:t>m</w:t>
      </w:r>
      <w:r w:rsidRPr="00394693">
        <w:rPr>
          <w:lang w:val="en-US"/>
        </w:rPr>
        <w:t>) : 12 x T x k</w:t>
      </w:r>
      <w:proofErr w:type="spellStart"/>
      <w:r w:rsidRPr="00394693">
        <w:rPr>
          <w:position w:val="-5"/>
          <w:lang w:val="en-US"/>
        </w:rPr>
        <w:t>i</w:t>
      </w:r>
      <w:proofErr w:type="spellEnd"/>
      <w:r w:rsidRPr="00394693">
        <w:rPr>
          <w:lang w:val="en-US"/>
        </w:rPr>
        <w:t xml:space="preserve">, </w:t>
      </w:r>
      <w:r>
        <w:t>где</w:t>
      </w:r>
    </w:p>
    <w:p w:rsidR="009F5460" w:rsidRPr="00394693" w:rsidRDefault="009F5460">
      <w:pPr>
        <w:pStyle w:val="ConsPlusNormal"/>
        <w:ind w:firstLine="540"/>
        <w:jc w:val="both"/>
        <w:rPr>
          <w:lang w:val="en-US"/>
        </w:rPr>
      </w:pPr>
    </w:p>
    <w:p w:rsidR="009F5460" w:rsidRDefault="009F5460">
      <w:pPr>
        <w:pStyle w:val="ConsPlusNormal"/>
        <w:ind w:firstLine="540"/>
        <w:jc w:val="both"/>
      </w:pPr>
      <w:r>
        <w:t>С</w:t>
      </w:r>
      <w:proofErr w:type="spellStart"/>
      <w:r>
        <w:rPr>
          <w:position w:val="-5"/>
        </w:rPr>
        <w:t>н</w:t>
      </w:r>
      <w:proofErr w:type="spellEnd"/>
      <w:r>
        <w:t xml:space="preserve"> - начальная цена аукциона без учета НДС, руб.;</w:t>
      </w:r>
    </w:p>
    <w:p w:rsidR="009F5460" w:rsidRDefault="009F5460">
      <w:pPr>
        <w:pStyle w:val="ConsPlusNormal"/>
        <w:ind w:firstLine="540"/>
        <w:jc w:val="both"/>
      </w:pPr>
      <w:proofErr w:type="spellStart"/>
      <w:proofErr w:type="gramStart"/>
      <w:r>
        <w:t>Сб</w:t>
      </w:r>
      <w:proofErr w:type="spellEnd"/>
      <w:proofErr w:type="gramEnd"/>
      <w:r>
        <w:t xml:space="preserve"> - базовая цена права размещения нестационарного объекта в год за 1 кв. м, определяется как кадастровая стоимость земельного участка, утвержденная постановлением Правительства Орловской области, руб./кв. м.</w:t>
      </w:r>
    </w:p>
    <w:p w:rsidR="009F5460" w:rsidRDefault="009F5460">
      <w:pPr>
        <w:pStyle w:val="ConsPlusNormal"/>
        <w:ind w:firstLine="540"/>
        <w:jc w:val="both"/>
      </w:pPr>
      <w:proofErr w:type="gramStart"/>
      <w:r>
        <w:t>В случае отсутствия кадастровой стоимости земельного участка, а также в случае размещения нестационарных объектов на землях общего пользования применяются удельные показатели кадастровой стоимости земель для кадастрового квартала, утвержденные постановлением Правительства Орловской области от 25 декабря 2014 г. N 419 "Об утверждении результатов определения кадастровой стоимости земель населенных пунктов Орловской области" (</w:t>
      </w:r>
      <w:hyperlink r:id="rId10" w:history="1">
        <w:r>
          <w:rPr>
            <w:rStyle w:val="a3"/>
            <w:color w:val="0000FF"/>
            <w:u w:val="none"/>
          </w:rPr>
          <w:t>приложение N 2</w:t>
        </w:r>
      </w:hyperlink>
      <w:r>
        <w:t xml:space="preserve"> к постановлению Правительства Орловской области), по виду</w:t>
      </w:r>
      <w:proofErr w:type="gramEnd"/>
      <w:r>
        <w:t xml:space="preserve"> разрешенного использования - земельные </w:t>
      </w:r>
      <w:proofErr w:type="gramStart"/>
      <w:r>
        <w:t>участки</w:t>
      </w:r>
      <w:proofErr w:type="gramEnd"/>
      <w:r>
        <w:t xml:space="preserve"> предназначенные для размещения объектов торговли, общественного питания и бытового обслуживания.</w:t>
      </w:r>
    </w:p>
    <w:p w:rsidR="009F5460" w:rsidRDefault="009F5460">
      <w:pPr>
        <w:pStyle w:val="ConsPlusNormal"/>
        <w:ind w:firstLine="540"/>
        <w:jc w:val="both"/>
      </w:pPr>
      <w:proofErr w:type="gramStart"/>
      <w:r>
        <w:t xml:space="preserve">В случае если удельный показатель кадастровой стоимости земель для кадастрового квартала не установлен, для расчета применяются средние уровни кадастровой стоимости земель для </w:t>
      </w:r>
      <w:proofErr w:type="spellStart"/>
      <w:r w:rsidR="00943613">
        <w:t>Залегощенского</w:t>
      </w:r>
      <w:proofErr w:type="spellEnd"/>
      <w:r w:rsidR="00943613">
        <w:t xml:space="preserve"> района</w:t>
      </w:r>
      <w:r>
        <w:t>, утвержденные постановлением Правительства Орловской области от 25 декабря 2014 г. N 419 "</w:t>
      </w:r>
      <w:r w:rsidRPr="00FF7B45">
        <w:t>Об утверждении результатов определения кадастровой стоимости земель населенных пунктов Орловской области" (</w:t>
      </w:r>
      <w:hyperlink r:id="rId11" w:history="1">
        <w:r w:rsidRPr="00943613">
          <w:rPr>
            <w:rStyle w:val="a3"/>
            <w:color w:val="0000FF"/>
            <w:u w:val="none"/>
          </w:rPr>
          <w:t>приложение N 3</w:t>
        </w:r>
      </w:hyperlink>
      <w:r>
        <w:t xml:space="preserve"> к постановлению Правительства Орловской области), по виду разрешенного использования - земельные</w:t>
      </w:r>
      <w:proofErr w:type="gramEnd"/>
      <w:r>
        <w:t xml:space="preserve"> </w:t>
      </w:r>
      <w:proofErr w:type="gramStart"/>
      <w:r>
        <w:t>участки</w:t>
      </w:r>
      <w:proofErr w:type="gramEnd"/>
      <w:r>
        <w:t xml:space="preserve"> предназначенные для размещения объектов торговли, общественного питания и бытового обслуживания.</w:t>
      </w:r>
    </w:p>
    <w:p w:rsidR="009F5460" w:rsidRDefault="009F5460">
      <w:pPr>
        <w:pStyle w:val="ConsPlusNormal"/>
        <w:ind w:firstLine="540"/>
        <w:jc w:val="both"/>
      </w:pPr>
      <w:r>
        <w:t>S - площадь места размещения нестационарного объекта, кв. м;</w:t>
      </w:r>
    </w:p>
    <w:p w:rsidR="009F5460" w:rsidRDefault="009F5460">
      <w:pPr>
        <w:pStyle w:val="ConsPlusNormal"/>
        <w:ind w:firstLine="540"/>
        <w:jc w:val="both"/>
      </w:pPr>
      <w:proofErr w:type="spellStart"/>
      <w:proofErr w:type="gramStart"/>
      <w:r>
        <w:t>k</w:t>
      </w:r>
      <w:proofErr w:type="spellEnd"/>
      <w:proofErr w:type="gramEnd"/>
      <w:r>
        <w:rPr>
          <w:position w:val="-5"/>
        </w:rPr>
        <w:t>с</w:t>
      </w:r>
      <w:r>
        <w:t xml:space="preserve"> - коэффициент специализации нестационарного объекта (объекта оказания услуг), отражающий доходность вида предпринимательской деятельности </w:t>
      </w:r>
      <w:r w:rsidRPr="00E85671">
        <w:t>(таблица 1)</w:t>
      </w:r>
      <w:r>
        <w:t>;</w:t>
      </w:r>
    </w:p>
    <w:p w:rsidR="009F5460" w:rsidRDefault="009F5460">
      <w:pPr>
        <w:pStyle w:val="ConsPlusNormal"/>
        <w:ind w:firstLine="540"/>
        <w:jc w:val="both"/>
      </w:pPr>
      <w:proofErr w:type="spellStart"/>
      <w:r>
        <w:t>k</w:t>
      </w:r>
      <w:r>
        <w:rPr>
          <w:position w:val="-5"/>
        </w:rPr>
        <w:t>m</w:t>
      </w:r>
      <w:proofErr w:type="spellEnd"/>
      <w:r>
        <w:t xml:space="preserve"> - коэффициент, определяющий тип нестационарного объекта </w:t>
      </w:r>
      <w:r w:rsidRPr="00E85671">
        <w:t>(таблица 2)</w:t>
      </w:r>
      <w:r>
        <w:t>;</w:t>
      </w:r>
    </w:p>
    <w:p w:rsidR="009F5460" w:rsidRDefault="009F5460">
      <w:pPr>
        <w:pStyle w:val="ConsPlusNormal"/>
        <w:ind w:firstLine="540"/>
        <w:jc w:val="both"/>
      </w:pPr>
      <w:r>
        <w:t>Т - срок размещения нестационарного торгового объекта, мес.;</w:t>
      </w:r>
    </w:p>
    <w:p w:rsidR="009F5460" w:rsidRDefault="009F5460">
      <w:pPr>
        <w:pStyle w:val="ConsPlusNormal"/>
        <w:ind w:firstLine="540"/>
        <w:jc w:val="both"/>
      </w:pPr>
      <w:proofErr w:type="spellStart"/>
      <w:r>
        <w:t>k</w:t>
      </w:r>
      <w:r>
        <w:rPr>
          <w:position w:val="-5"/>
        </w:rPr>
        <w:t>i</w:t>
      </w:r>
      <w:proofErr w:type="spellEnd"/>
      <w:r>
        <w:t xml:space="preserve"> - коэффициент-дефлятор, соответствующий коэффициенту-дефлятору, ежегодно устанавливаемому </w:t>
      </w:r>
      <w:proofErr w:type="spellStart"/>
      <w:r>
        <w:t>Минэкономразвитием</w:t>
      </w:r>
      <w:proofErr w:type="spellEnd"/>
      <w:r>
        <w:t xml:space="preserve"> России и применяемому для целей </w:t>
      </w:r>
      <w:r w:rsidRPr="00E85671">
        <w:t>главы 26.2</w:t>
      </w:r>
      <w:r>
        <w:t xml:space="preserve"> "Упрощенная система налогообложения" НК РФ.</w:t>
      </w:r>
    </w:p>
    <w:p w:rsidR="009F5460" w:rsidRDefault="009F5460">
      <w:pPr>
        <w:pStyle w:val="ConsPlusNormal"/>
        <w:ind w:firstLine="540"/>
        <w:jc w:val="both"/>
      </w:pPr>
    </w:p>
    <w:p w:rsidR="009F5460" w:rsidRDefault="009F5460">
      <w:pPr>
        <w:pStyle w:val="ConsPlusNormal"/>
        <w:jc w:val="right"/>
      </w:pPr>
      <w:r>
        <w:lastRenderedPageBreak/>
        <w:t>Таблица 1</w:t>
      </w:r>
    </w:p>
    <w:p w:rsidR="009F5460" w:rsidRDefault="009F5460">
      <w:pPr>
        <w:pStyle w:val="ConsPlusNormal"/>
        <w:ind w:firstLine="540"/>
        <w:jc w:val="both"/>
      </w:pPr>
    </w:p>
    <w:p w:rsidR="009F5460" w:rsidRDefault="009F5460">
      <w:pPr>
        <w:pStyle w:val="ConsPlusNormal"/>
        <w:jc w:val="center"/>
      </w:pPr>
      <w:bookmarkStart w:id="4" w:name="Par547"/>
      <w:bookmarkEnd w:id="4"/>
      <w:r>
        <w:t>Коэффициент</w:t>
      </w:r>
    </w:p>
    <w:p w:rsidR="009F5460" w:rsidRDefault="009F5460">
      <w:pPr>
        <w:pStyle w:val="ConsPlusNormal"/>
        <w:jc w:val="center"/>
      </w:pPr>
      <w:r>
        <w:t>специализации для нестационарных объектов</w:t>
      </w:r>
    </w:p>
    <w:p w:rsidR="009F5460" w:rsidRDefault="009F546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7597"/>
        <w:gridCol w:w="2051"/>
      </w:tblGrid>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Специализация нестационарного объекта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 xml:space="preserve">Значение коэффициента </w:t>
            </w:r>
            <w:proofErr w:type="spellStart"/>
            <w:proofErr w:type="gramStart"/>
            <w:r>
              <w:t>k</w:t>
            </w:r>
            <w:proofErr w:type="spellEnd"/>
            <w:proofErr w:type="gramEnd"/>
            <w:r>
              <w:rPr>
                <w:position w:val="-5"/>
              </w:rPr>
              <w:t>с</w:t>
            </w:r>
          </w:p>
        </w:tc>
      </w:tr>
      <w:tr w:rsidR="009F5460">
        <w:tc>
          <w:tcPr>
            <w:tcW w:w="9648" w:type="dxa"/>
            <w:gridSpan w:val="2"/>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Объекты, оказывающие услуги торговли, общественного питания, бытового обслуживания, банковские услуги</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Изделия декоративно-прикладного искусства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Молоко и молочные товары</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Лотерейные билеты, продукция религиозного характера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0,3</w:t>
            </w:r>
          </w:p>
        </w:tc>
      </w:tr>
      <w:tr w:rsidR="009F5460">
        <w:tc>
          <w:tcPr>
            <w:tcW w:w="7597" w:type="dxa"/>
            <w:tcBorders>
              <w:top w:val="single" w:sz="1" w:space="0" w:color="000000"/>
              <w:left w:val="single" w:sz="1" w:space="0" w:color="000000"/>
              <w:right w:val="single" w:sz="1" w:space="0" w:color="000000"/>
            </w:tcBorders>
            <w:shd w:val="clear" w:color="auto" w:fill="auto"/>
          </w:tcPr>
          <w:p w:rsidR="009F5460" w:rsidRDefault="009F5460">
            <w:pPr>
              <w:pStyle w:val="ConsPlusNormal"/>
            </w:pPr>
            <w:r>
              <w:t>Печатная продукция</w:t>
            </w:r>
          </w:p>
        </w:tc>
        <w:tc>
          <w:tcPr>
            <w:tcW w:w="2051" w:type="dxa"/>
            <w:tcBorders>
              <w:top w:val="single" w:sz="1" w:space="0" w:color="000000"/>
              <w:left w:val="single" w:sz="1" w:space="0" w:color="000000"/>
              <w:right w:val="single" w:sz="1" w:space="0" w:color="000000"/>
            </w:tcBorders>
            <w:shd w:val="clear" w:color="auto" w:fill="auto"/>
          </w:tcPr>
          <w:p w:rsidR="009F5460" w:rsidRDefault="009F5460" w:rsidP="00E85671">
            <w:pPr>
              <w:pStyle w:val="ConsPlusNormal"/>
              <w:jc w:val="center"/>
            </w:pPr>
            <w:r>
              <w:t>0,23</w:t>
            </w:r>
          </w:p>
        </w:tc>
      </w:tr>
      <w:tr w:rsidR="009F5460">
        <w:tc>
          <w:tcPr>
            <w:tcW w:w="7597" w:type="dxa"/>
            <w:tcBorders>
              <w:top w:val="single" w:sz="1" w:space="0" w:color="000000"/>
              <w:left w:val="single" w:sz="1" w:space="0" w:color="000000"/>
              <w:right w:val="single" w:sz="1" w:space="0" w:color="000000"/>
            </w:tcBorders>
            <w:shd w:val="clear" w:color="auto" w:fill="auto"/>
          </w:tcPr>
          <w:p w:rsidR="009F5460" w:rsidRDefault="009F5460">
            <w:pPr>
              <w:pStyle w:val="ConsPlusNormal"/>
            </w:pPr>
            <w:proofErr w:type="gramStart"/>
            <w:r>
              <w:t xml:space="preserve">Квас, безалкогольные напитки, мороженое, попкорн, сладкая вата, промышленные товары, искусственные цветы, </w:t>
            </w:r>
            <w:proofErr w:type="spellStart"/>
            <w:r>
              <w:t>хозтовары</w:t>
            </w:r>
            <w:proofErr w:type="spellEnd"/>
            <w:r>
              <w:t>, семена, корма для животных</w:t>
            </w:r>
            <w:proofErr w:type="gramEnd"/>
          </w:p>
        </w:tc>
        <w:tc>
          <w:tcPr>
            <w:tcW w:w="2051" w:type="dxa"/>
            <w:tcBorders>
              <w:top w:val="single" w:sz="1" w:space="0" w:color="000000"/>
              <w:left w:val="single" w:sz="1" w:space="0" w:color="000000"/>
              <w:right w:val="single" w:sz="1" w:space="0" w:color="000000"/>
            </w:tcBorders>
            <w:shd w:val="clear" w:color="auto" w:fill="auto"/>
          </w:tcPr>
          <w:p w:rsidR="009F5460" w:rsidRDefault="009F5460" w:rsidP="00E85671">
            <w:pPr>
              <w:pStyle w:val="ConsPlusNormal"/>
              <w:jc w:val="center"/>
            </w:pPr>
            <w:r>
              <w:t>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Кондитерские, кулинарные изделия собственного производства предприятий общественного питания, плодоовощная продукция, продукты питания в промышленной упаковке, мясопродукты, бакалейные изделия, хлеб и хлебобулочные изделия, питьевая вода</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Живые цветы (срез)</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Детские игрушки, сувенирная продукция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0,8</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Хвойные деревья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0,7</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Оказание услуг общественного питания</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right w:val="single" w:sz="1" w:space="0" w:color="000000"/>
            </w:tcBorders>
            <w:shd w:val="clear" w:color="auto" w:fill="auto"/>
          </w:tcPr>
          <w:p w:rsidR="009F5460" w:rsidRDefault="009F5460">
            <w:pPr>
              <w:pStyle w:val="ConsPlusNormal"/>
            </w:pPr>
            <w:r>
              <w:t>Бытовые услуги:</w:t>
            </w:r>
          </w:p>
        </w:tc>
        <w:tc>
          <w:tcPr>
            <w:tcW w:w="2051" w:type="dxa"/>
            <w:tcBorders>
              <w:top w:val="single" w:sz="1" w:space="0" w:color="000000"/>
              <w:left w:val="single" w:sz="1" w:space="0" w:color="000000"/>
              <w:right w:val="single" w:sz="1" w:space="0" w:color="000000"/>
            </w:tcBorders>
            <w:shd w:val="clear" w:color="auto" w:fill="auto"/>
          </w:tcPr>
          <w:p w:rsidR="009F5460" w:rsidRDefault="009F5460" w:rsidP="00E85671">
            <w:pPr>
              <w:pStyle w:val="ConsPlusNormal"/>
              <w:jc w:val="center"/>
            </w:pPr>
          </w:p>
        </w:tc>
      </w:tr>
      <w:tr w:rsidR="009F5460">
        <w:tc>
          <w:tcPr>
            <w:tcW w:w="7597" w:type="dxa"/>
            <w:tcBorders>
              <w:left w:val="single" w:sz="1" w:space="0" w:color="000000"/>
              <w:bottom w:val="single" w:sz="1" w:space="0" w:color="000000"/>
              <w:right w:val="single" w:sz="1" w:space="0" w:color="000000"/>
            </w:tcBorders>
            <w:shd w:val="clear" w:color="auto" w:fill="auto"/>
          </w:tcPr>
          <w:p w:rsidR="009F5460" w:rsidRDefault="009F5460">
            <w:pPr>
              <w:pStyle w:val="ConsPlusNormal"/>
              <w:ind w:firstLine="284"/>
            </w:pPr>
            <w:r>
              <w:t>1. Ремонт часов, ремонт сотовых телефонов, чистка пухоперовых изделий, ремонт, окраска и пошив обуви, изготовление ключей</w:t>
            </w:r>
          </w:p>
        </w:tc>
        <w:tc>
          <w:tcPr>
            <w:tcW w:w="2051" w:type="dxa"/>
            <w:tcBorders>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ind w:firstLine="284"/>
            </w:pPr>
            <w:r>
              <w:t>2. Прочие бытовые услуги</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0,5</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Оказание услуг по ремонту, техническому обслуживанию и мойке автомототранспортных средств</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0,4</w:t>
            </w:r>
          </w:p>
        </w:tc>
      </w:tr>
      <w:tr w:rsidR="009F5460">
        <w:tc>
          <w:tcPr>
            <w:tcW w:w="7597"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r>
              <w:t>Банковские услуги</w:t>
            </w:r>
          </w:p>
        </w:tc>
        <w:tc>
          <w:tcPr>
            <w:tcW w:w="2051"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rsidP="00E85671">
            <w:pPr>
              <w:pStyle w:val="ConsPlusNormal"/>
              <w:jc w:val="center"/>
            </w:pPr>
            <w:r>
              <w:t>0,3</w:t>
            </w:r>
          </w:p>
        </w:tc>
      </w:tr>
    </w:tbl>
    <w:p w:rsidR="009F5460" w:rsidRDefault="009F5460">
      <w:pPr>
        <w:pStyle w:val="ConsPlusNormal"/>
        <w:ind w:firstLine="540"/>
        <w:jc w:val="both"/>
      </w:pPr>
    </w:p>
    <w:p w:rsidR="009F5460" w:rsidRDefault="009F5460">
      <w:pPr>
        <w:pStyle w:val="ConsPlusNormal"/>
        <w:ind w:firstLine="540"/>
        <w:jc w:val="both"/>
      </w:pPr>
      <w:r>
        <w:t>Примечание: при совмещении в одном объекте нескольких видов специализации при расчете учитывается больший коэффициент.</w:t>
      </w:r>
    </w:p>
    <w:p w:rsidR="009F5460" w:rsidRDefault="009F5460">
      <w:pPr>
        <w:pStyle w:val="ConsPlusNormal"/>
        <w:ind w:firstLine="540"/>
        <w:jc w:val="both"/>
      </w:pPr>
    </w:p>
    <w:p w:rsidR="00FF7B45" w:rsidRDefault="00FF7B45">
      <w:pPr>
        <w:pStyle w:val="ConsPlusNormal"/>
        <w:ind w:firstLine="540"/>
        <w:jc w:val="both"/>
      </w:pPr>
    </w:p>
    <w:p w:rsidR="00755D06" w:rsidRDefault="00755D06">
      <w:pPr>
        <w:pStyle w:val="ConsPlusNormal"/>
        <w:ind w:firstLine="540"/>
        <w:jc w:val="both"/>
      </w:pPr>
    </w:p>
    <w:p w:rsidR="00755D06" w:rsidRDefault="00755D06">
      <w:pPr>
        <w:pStyle w:val="ConsPlusNormal"/>
        <w:ind w:firstLine="540"/>
        <w:jc w:val="both"/>
      </w:pPr>
    </w:p>
    <w:p w:rsidR="009F5460" w:rsidRDefault="009F5460">
      <w:pPr>
        <w:pStyle w:val="ConsPlusNormal"/>
        <w:jc w:val="right"/>
      </w:pPr>
      <w:r>
        <w:t>Таблица 2</w:t>
      </w:r>
    </w:p>
    <w:p w:rsidR="009F5460" w:rsidRDefault="009F5460">
      <w:pPr>
        <w:pStyle w:val="ConsPlusNormal"/>
        <w:ind w:firstLine="540"/>
        <w:jc w:val="both"/>
      </w:pPr>
    </w:p>
    <w:p w:rsidR="009F5460" w:rsidRDefault="009F5460">
      <w:pPr>
        <w:pStyle w:val="ConsPlusNormal"/>
        <w:jc w:val="center"/>
      </w:pPr>
      <w:bookmarkStart w:id="5" w:name="Par590"/>
      <w:bookmarkEnd w:id="5"/>
      <w:r>
        <w:lastRenderedPageBreak/>
        <w:t>Коэффициент,</w:t>
      </w:r>
    </w:p>
    <w:p w:rsidR="009F5460" w:rsidRDefault="009F5460">
      <w:pPr>
        <w:pStyle w:val="ConsPlusNormal"/>
        <w:jc w:val="center"/>
      </w:pPr>
      <w:r>
        <w:t>определяющий тип нестационарного объекта</w:t>
      </w:r>
    </w:p>
    <w:p w:rsidR="009F5460" w:rsidRDefault="009F5460">
      <w:pPr>
        <w:pStyle w:val="ConsPlusNormal"/>
        <w:ind w:firstLine="540"/>
        <w:jc w:val="both"/>
      </w:pPr>
    </w:p>
    <w:tbl>
      <w:tblPr>
        <w:tblW w:w="0" w:type="auto"/>
        <w:tblInd w:w="62"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102" w:type="dxa"/>
          <w:left w:w="62" w:type="dxa"/>
          <w:bottom w:w="102" w:type="dxa"/>
          <w:right w:w="62" w:type="dxa"/>
        </w:tblCellMar>
        <w:tblLook w:val="0000"/>
      </w:tblPr>
      <w:tblGrid>
        <w:gridCol w:w="7597"/>
        <w:gridCol w:w="2133"/>
      </w:tblGrid>
      <w:tr w:rsidR="009F5460" w:rsidTr="00E85671">
        <w:tc>
          <w:tcPr>
            <w:tcW w:w="7597" w:type="dxa"/>
            <w:shd w:val="clear" w:color="auto" w:fill="auto"/>
          </w:tcPr>
          <w:p w:rsidR="009F5460" w:rsidRDefault="009F5460">
            <w:pPr>
              <w:pStyle w:val="ConsPlusNormal"/>
              <w:jc w:val="center"/>
            </w:pPr>
            <w:r>
              <w:t>Тип нестационарного торгового объекта</w:t>
            </w:r>
          </w:p>
        </w:tc>
        <w:tc>
          <w:tcPr>
            <w:tcW w:w="2133" w:type="dxa"/>
            <w:shd w:val="clear" w:color="auto" w:fill="auto"/>
          </w:tcPr>
          <w:p w:rsidR="009F5460" w:rsidRDefault="009F5460">
            <w:pPr>
              <w:pStyle w:val="ConsPlusNormal"/>
              <w:jc w:val="center"/>
            </w:pPr>
            <w:r>
              <w:t xml:space="preserve">Значение коэффициента </w:t>
            </w:r>
            <w:proofErr w:type="spellStart"/>
            <w:r>
              <w:t>k</w:t>
            </w:r>
            <w:r>
              <w:rPr>
                <w:position w:val="-5"/>
              </w:rPr>
              <w:t>m</w:t>
            </w:r>
            <w:proofErr w:type="spellEnd"/>
          </w:p>
        </w:tc>
      </w:tr>
      <w:tr w:rsidR="009F5460" w:rsidTr="00E85671">
        <w:tc>
          <w:tcPr>
            <w:tcW w:w="7597" w:type="dxa"/>
            <w:shd w:val="clear" w:color="auto" w:fill="auto"/>
          </w:tcPr>
          <w:p w:rsidR="009F5460" w:rsidRDefault="009F5460">
            <w:pPr>
              <w:pStyle w:val="ConsPlusNormal"/>
            </w:pPr>
            <w:r>
              <w:t>Автоцистерна</w:t>
            </w:r>
          </w:p>
        </w:tc>
        <w:tc>
          <w:tcPr>
            <w:tcW w:w="2133" w:type="dxa"/>
            <w:shd w:val="clear" w:color="auto" w:fill="auto"/>
          </w:tcPr>
          <w:p w:rsidR="009F5460" w:rsidRDefault="009F5460" w:rsidP="00E85671">
            <w:pPr>
              <w:pStyle w:val="ConsPlusNormal"/>
              <w:jc w:val="center"/>
            </w:pPr>
            <w:r>
              <w:t>1,0</w:t>
            </w:r>
          </w:p>
        </w:tc>
      </w:tr>
      <w:tr w:rsidR="009F5460" w:rsidTr="00E85671">
        <w:tc>
          <w:tcPr>
            <w:tcW w:w="7597" w:type="dxa"/>
            <w:shd w:val="clear" w:color="auto" w:fill="auto"/>
          </w:tcPr>
          <w:p w:rsidR="009F5460" w:rsidRDefault="009F5460">
            <w:pPr>
              <w:pStyle w:val="ConsPlusNormal"/>
            </w:pPr>
            <w:r>
              <w:t>Летнее кафе, выездной объект общественного питания</w:t>
            </w:r>
          </w:p>
        </w:tc>
        <w:tc>
          <w:tcPr>
            <w:tcW w:w="2133" w:type="dxa"/>
            <w:shd w:val="clear" w:color="auto" w:fill="auto"/>
          </w:tcPr>
          <w:p w:rsidR="009F5460" w:rsidRDefault="009F5460" w:rsidP="00E85671">
            <w:pPr>
              <w:pStyle w:val="ConsPlusNormal"/>
              <w:jc w:val="center"/>
            </w:pPr>
            <w:r>
              <w:t>0,5</w:t>
            </w:r>
          </w:p>
        </w:tc>
      </w:tr>
      <w:tr w:rsidR="009F5460" w:rsidTr="00E85671">
        <w:tc>
          <w:tcPr>
            <w:tcW w:w="7597" w:type="dxa"/>
            <w:shd w:val="clear" w:color="auto" w:fill="auto"/>
          </w:tcPr>
          <w:p w:rsidR="009F5460" w:rsidRDefault="009F5460">
            <w:pPr>
              <w:pStyle w:val="ConsPlusNormal"/>
            </w:pPr>
            <w:r>
              <w:t>Киоск, торговая галерея</w:t>
            </w:r>
          </w:p>
        </w:tc>
        <w:tc>
          <w:tcPr>
            <w:tcW w:w="2133" w:type="dxa"/>
            <w:shd w:val="clear" w:color="auto" w:fill="auto"/>
          </w:tcPr>
          <w:p w:rsidR="009F5460" w:rsidRDefault="009F5460" w:rsidP="00E85671">
            <w:pPr>
              <w:pStyle w:val="ConsPlusNormal"/>
              <w:jc w:val="center"/>
            </w:pPr>
            <w:r>
              <w:t>1,0</w:t>
            </w:r>
          </w:p>
        </w:tc>
      </w:tr>
      <w:tr w:rsidR="009F5460" w:rsidTr="00E85671">
        <w:tc>
          <w:tcPr>
            <w:tcW w:w="7597" w:type="dxa"/>
            <w:shd w:val="clear" w:color="auto" w:fill="auto"/>
          </w:tcPr>
          <w:p w:rsidR="009F5460" w:rsidRDefault="009F5460">
            <w:pPr>
              <w:pStyle w:val="ConsPlusNormal"/>
            </w:pPr>
            <w:r>
              <w:t>Павильон, павильон в комплексе с остановочным павильоном</w:t>
            </w:r>
          </w:p>
        </w:tc>
        <w:tc>
          <w:tcPr>
            <w:tcW w:w="2133" w:type="dxa"/>
            <w:shd w:val="clear" w:color="auto" w:fill="auto"/>
          </w:tcPr>
          <w:p w:rsidR="009F5460" w:rsidRDefault="009F5460" w:rsidP="00E85671">
            <w:pPr>
              <w:pStyle w:val="ConsPlusNormal"/>
              <w:jc w:val="center"/>
            </w:pPr>
            <w:r>
              <w:t>0,5</w:t>
            </w:r>
          </w:p>
        </w:tc>
      </w:tr>
      <w:tr w:rsidR="009F5460" w:rsidTr="00E85671">
        <w:tc>
          <w:tcPr>
            <w:tcW w:w="7597" w:type="dxa"/>
            <w:shd w:val="clear" w:color="auto" w:fill="auto"/>
          </w:tcPr>
          <w:p w:rsidR="009F5460" w:rsidRDefault="009F5460">
            <w:pPr>
              <w:pStyle w:val="ConsPlusNormal"/>
            </w:pPr>
            <w:r>
              <w:t>Торговая тележка, ролл-бар, низкотемпературный прилавок, лоток</w:t>
            </w:r>
          </w:p>
        </w:tc>
        <w:tc>
          <w:tcPr>
            <w:tcW w:w="2133" w:type="dxa"/>
            <w:shd w:val="clear" w:color="auto" w:fill="auto"/>
          </w:tcPr>
          <w:p w:rsidR="009F5460" w:rsidRDefault="009F5460" w:rsidP="00E85671">
            <w:pPr>
              <w:pStyle w:val="ConsPlusNormal"/>
              <w:jc w:val="center"/>
            </w:pPr>
            <w:r>
              <w:t>2,0</w:t>
            </w:r>
          </w:p>
        </w:tc>
      </w:tr>
      <w:tr w:rsidR="009F5460" w:rsidTr="00E85671">
        <w:tc>
          <w:tcPr>
            <w:tcW w:w="7597" w:type="dxa"/>
            <w:shd w:val="clear" w:color="auto" w:fill="auto"/>
          </w:tcPr>
          <w:p w:rsidR="009F5460" w:rsidRDefault="009F5460">
            <w:pPr>
              <w:pStyle w:val="ConsPlusNormal"/>
            </w:pPr>
            <w:r>
              <w:t>Автолавка, торговый автомат</w:t>
            </w:r>
          </w:p>
        </w:tc>
        <w:tc>
          <w:tcPr>
            <w:tcW w:w="2133" w:type="dxa"/>
            <w:shd w:val="clear" w:color="auto" w:fill="auto"/>
          </w:tcPr>
          <w:p w:rsidR="009F5460" w:rsidRDefault="009F5460" w:rsidP="00E85671">
            <w:pPr>
              <w:pStyle w:val="ConsPlusNormal"/>
              <w:jc w:val="center"/>
            </w:pPr>
            <w:r>
              <w:t>2,5</w:t>
            </w:r>
          </w:p>
        </w:tc>
      </w:tr>
      <w:tr w:rsidR="009F5460" w:rsidTr="00E85671">
        <w:tc>
          <w:tcPr>
            <w:tcW w:w="7597" w:type="dxa"/>
            <w:shd w:val="clear" w:color="auto" w:fill="auto"/>
          </w:tcPr>
          <w:p w:rsidR="009F5460" w:rsidRDefault="009F5460">
            <w:pPr>
              <w:pStyle w:val="ConsPlusNormal"/>
            </w:pPr>
            <w:r>
              <w:t>Палатка</w:t>
            </w:r>
          </w:p>
        </w:tc>
        <w:tc>
          <w:tcPr>
            <w:tcW w:w="2133" w:type="dxa"/>
            <w:shd w:val="clear" w:color="auto" w:fill="auto"/>
          </w:tcPr>
          <w:p w:rsidR="009F5460" w:rsidRDefault="009F5460" w:rsidP="00E85671">
            <w:pPr>
              <w:pStyle w:val="ConsPlusNormal"/>
              <w:jc w:val="center"/>
            </w:pPr>
            <w:r>
              <w:t>2,8</w:t>
            </w:r>
          </w:p>
        </w:tc>
      </w:tr>
      <w:tr w:rsidR="009F5460" w:rsidTr="00E85671">
        <w:tc>
          <w:tcPr>
            <w:tcW w:w="7597" w:type="dxa"/>
            <w:shd w:val="clear" w:color="auto" w:fill="auto"/>
          </w:tcPr>
          <w:p w:rsidR="009F5460" w:rsidRDefault="009F5460">
            <w:pPr>
              <w:pStyle w:val="ConsPlusNormal"/>
            </w:pPr>
            <w:r>
              <w:t>Бахчевой развал</w:t>
            </w:r>
          </w:p>
        </w:tc>
        <w:tc>
          <w:tcPr>
            <w:tcW w:w="2133" w:type="dxa"/>
            <w:shd w:val="clear" w:color="auto" w:fill="auto"/>
          </w:tcPr>
          <w:p w:rsidR="009F5460" w:rsidRDefault="009F5460" w:rsidP="00E85671">
            <w:pPr>
              <w:pStyle w:val="ConsPlusNormal"/>
              <w:jc w:val="center"/>
            </w:pPr>
            <w:r>
              <w:t>3,0</w:t>
            </w:r>
          </w:p>
        </w:tc>
      </w:tr>
      <w:tr w:rsidR="009F5460" w:rsidTr="00E85671">
        <w:tc>
          <w:tcPr>
            <w:tcW w:w="7597" w:type="dxa"/>
            <w:shd w:val="clear" w:color="auto" w:fill="auto"/>
          </w:tcPr>
          <w:p w:rsidR="009F5460" w:rsidRDefault="009F5460">
            <w:pPr>
              <w:pStyle w:val="ConsPlusNormal"/>
            </w:pPr>
            <w:r>
              <w:t>Елочный базар</w:t>
            </w:r>
          </w:p>
        </w:tc>
        <w:tc>
          <w:tcPr>
            <w:tcW w:w="2133" w:type="dxa"/>
            <w:shd w:val="clear" w:color="auto" w:fill="auto"/>
          </w:tcPr>
          <w:p w:rsidR="009F5460" w:rsidRDefault="009F5460" w:rsidP="00E85671">
            <w:pPr>
              <w:pStyle w:val="ConsPlusNormal"/>
              <w:jc w:val="center"/>
            </w:pPr>
            <w:r>
              <w:t>3,0</w:t>
            </w:r>
          </w:p>
        </w:tc>
      </w:tr>
      <w:tr w:rsidR="009F5460" w:rsidTr="00E85671">
        <w:tc>
          <w:tcPr>
            <w:tcW w:w="7597" w:type="dxa"/>
            <w:shd w:val="clear" w:color="auto" w:fill="auto"/>
          </w:tcPr>
          <w:p w:rsidR="009F5460" w:rsidRDefault="009F5460">
            <w:pPr>
              <w:pStyle w:val="ConsPlusNormal"/>
            </w:pPr>
            <w:r>
              <w:t>Ярмарочная торговля</w:t>
            </w:r>
          </w:p>
        </w:tc>
        <w:tc>
          <w:tcPr>
            <w:tcW w:w="2133" w:type="dxa"/>
            <w:shd w:val="clear" w:color="auto" w:fill="auto"/>
          </w:tcPr>
          <w:p w:rsidR="009F5460" w:rsidRDefault="009F5460" w:rsidP="00E85671">
            <w:pPr>
              <w:pStyle w:val="ConsPlusNormal"/>
              <w:jc w:val="center"/>
            </w:pPr>
            <w:r>
              <w:t>0,2</w:t>
            </w:r>
          </w:p>
        </w:tc>
      </w:tr>
    </w:tbl>
    <w:p w:rsidR="009F5460" w:rsidRDefault="009F5460">
      <w:pPr>
        <w:pStyle w:val="ConsPlusNormal"/>
        <w:ind w:firstLine="540"/>
        <w:jc w:val="both"/>
      </w:pPr>
    </w:p>
    <w:p w:rsidR="00FF7B45" w:rsidRDefault="00FF7B45">
      <w:pPr>
        <w:widowControl/>
        <w:suppressAutoHyphens w:val="0"/>
        <w:rPr>
          <w:rFonts w:eastAsia="Times New Roman" w:cs="Times New Roman"/>
        </w:rPr>
      </w:pPr>
      <w:bookmarkStart w:id="6" w:name="Par619"/>
      <w:bookmarkEnd w:id="6"/>
      <w:r>
        <w:br w:type="page"/>
      </w:r>
    </w:p>
    <w:p w:rsidR="009F5460" w:rsidRDefault="009F5460">
      <w:pPr>
        <w:pStyle w:val="ConsPlusNormal"/>
        <w:jc w:val="right"/>
      </w:pPr>
      <w:r>
        <w:lastRenderedPageBreak/>
        <w:t xml:space="preserve">Приложение N </w:t>
      </w:r>
      <w:r w:rsidR="006D2DB9">
        <w:t>4</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2C1213">
        <w:t>Залегощенского</w:t>
      </w:r>
      <w:proofErr w:type="spellEnd"/>
      <w:r w:rsidR="002C1213">
        <w:t xml:space="preserve"> района</w:t>
      </w:r>
    </w:p>
    <w:p w:rsidR="00E94588" w:rsidRDefault="00E94588" w:rsidP="00E94588">
      <w:pPr>
        <w:pStyle w:val="ConsPlusNormal"/>
        <w:jc w:val="right"/>
      </w:pPr>
      <w:r>
        <w:t>от 15 ноября 2017 г. N 573</w:t>
      </w:r>
    </w:p>
    <w:p w:rsidR="009F5460" w:rsidRDefault="009F5460">
      <w:pPr>
        <w:pStyle w:val="ConsPlusNormal"/>
        <w:ind w:firstLine="540"/>
        <w:jc w:val="both"/>
      </w:pPr>
    </w:p>
    <w:p w:rsidR="009F5460" w:rsidRDefault="009F5460">
      <w:pPr>
        <w:pStyle w:val="ConsPlusNormal"/>
        <w:jc w:val="center"/>
        <w:rPr>
          <w:b/>
          <w:bCs/>
        </w:rPr>
      </w:pPr>
      <w:bookmarkStart w:id="7" w:name="Par654"/>
      <w:bookmarkEnd w:id="7"/>
      <w:r>
        <w:rPr>
          <w:b/>
          <w:bCs/>
        </w:rPr>
        <w:t>ДОГОВОР N ____</w:t>
      </w:r>
    </w:p>
    <w:p w:rsidR="009F5460" w:rsidRDefault="009F5460">
      <w:pPr>
        <w:pStyle w:val="ConsPlusNormal"/>
        <w:jc w:val="center"/>
        <w:rPr>
          <w:b/>
          <w:bCs/>
        </w:rPr>
      </w:pPr>
      <w:r>
        <w:rPr>
          <w:b/>
          <w:bCs/>
        </w:rPr>
        <w:t>НА РАЗМЕЩЕНИЕ НЕСТАЦИОНАРНОГО ТОРГОВОГО ОБЪЕКТА</w:t>
      </w:r>
    </w:p>
    <w:p w:rsidR="009F5460" w:rsidRDefault="009F5460">
      <w:pPr>
        <w:pStyle w:val="ConsPlusNormal"/>
        <w:jc w:val="center"/>
      </w:pPr>
      <w:r>
        <w:rPr>
          <w:b/>
          <w:bCs/>
        </w:rPr>
        <w:t>(ИЛИ ОБЪЕКТА ПО ОКАЗАНИЮ УСЛУГ)</w:t>
      </w:r>
    </w:p>
    <w:p w:rsidR="009F5460" w:rsidRDefault="009F5460">
      <w:pPr>
        <w:pStyle w:val="ConsPlusNormal"/>
        <w:ind w:firstLine="540"/>
        <w:jc w:val="both"/>
      </w:pP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w:t>
      </w:r>
      <w:r w:rsidR="00BD0F6B" w:rsidRPr="00FF7B45">
        <w:rPr>
          <w:rFonts w:ascii="Times New Roman" w:hAnsi="Times New Roman" w:cs="Times New Roman"/>
          <w:sz w:val="24"/>
          <w:szCs w:val="24"/>
        </w:rPr>
        <w:t>П.Залегощь</w:t>
      </w:r>
      <w:r w:rsidRPr="00FF7B45">
        <w:rPr>
          <w:rFonts w:ascii="Times New Roman" w:hAnsi="Times New Roman" w:cs="Times New Roman"/>
          <w:sz w:val="24"/>
          <w:szCs w:val="24"/>
        </w:rPr>
        <w:t xml:space="preserve">                                         "___" __________ ___ </w:t>
      </w:r>
      <w:proofErr w:type="gramStart"/>
      <w:r w:rsidRPr="00FF7B45">
        <w:rPr>
          <w:rFonts w:ascii="Times New Roman" w:hAnsi="Times New Roman" w:cs="Times New Roman"/>
          <w:sz w:val="24"/>
          <w:szCs w:val="24"/>
        </w:rPr>
        <w:t>г</w:t>
      </w:r>
      <w:proofErr w:type="gramEnd"/>
      <w:r w:rsidRPr="00FF7B45">
        <w:rPr>
          <w:rFonts w:ascii="Times New Roman" w:hAnsi="Times New Roman" w:cs="Times New Roman"/>
          <w:sz w:val="24"/>
          <w:szCs w:val="24"/>
        </w:rPr>
        <w:t>.</w:t>
      </w:r>
    </w:p>
    <w:p w:rsidR="009F5460" w:rsidRPr="00FF7B45" w:rsidRDefault="009F5460">
      <w:pPr>
        <w:pStyle w:val="ConsPlusNonformat"/>
        <w:jc w:val="both"/>
        <w:rPr>
          <w:rFonts w:ascii="Times New Roman" w:hAnsi="Times New Roman" w:cs="Times New Roman"/>
          <w:sz w:val="24"/>
          <w:szCs w:val="24"/>
        </w:rPr>
      </w:pP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Администрация  </w:t>
      </w:r>
      <w:proofErr w:type="spellStart"/>
      <w:r w:rsidR="00BD0F6B" w:rsidRPr="00FF7B45">
        <w:rPr>
          <w:rFonts w:ascii="Times New Roman" w:hAnsi="Times New Roman" w:cs="Times New Roman"/>
          <w:sz w:val="24"/>
          <w:szCs w:val="24"/>
        </w:rPr>
        <w:t>Залегощенского</w:t>
      </w:r>
      <w:proofErr w:type="spellEnd"/>
      <w:r w:rsidR="00BD0F6B" w:rsidRPr="00FF7B45">
        <w:rPr>
          <w:rFonts w:ascii="Times New Roman" w:hAnsi="Times New Roman" w:cs="Times New Roman"/>
          <w:sz w:val="24"/>
          <w:szCs w:val="24"/>
        </w:rPr>
        <w:t xml:space="preserve"> района Орловской области</w:t>
      </w:r>
      <w:r w:rsidRPr="00FF7B45">
        <w:rPr>
          <w:rFonts w:ascii="Times New Roman" w:hAnsi="Times New Roman" w:cs="Times New Roman"/>
          <w:sz w:val="24"/>
          <w:szCs w:val="24"/>
        </w:rPr>
        <w:t>, именуемая в дальнейшем "Сторона 1", в лиц</w:t>
      </w:r>
      <w:r w:rsidR="00BD0F6B" w:rsidRPr="00FF7B45">
        <w:rPr>
          <w:rFonts w:ascii="Times New Roman" w:hAnsi="Times New Roman" w:cs="Times New Roman"/>
          <w:sz w:val="24"/>
          <w:szCs w:val="24"/>
        </w:rPr>
        <w:t xml:space="preserve">е Главы администрации </w:t>
      </w:r>
      <w:proofErr w:type="spellStart"/>
      <w:r w:rsidR="00BD0F6B" w:rsidRPr="00FF7B45">
        <w:rPr>
          <w:rFonts w:ascii="Times New Roman" w:hAnsi="Times New Roman" w:cs="Times New Roman"/>
          <w:sz w:val="24"/>
          <w:szCs w:val="24"/>
        </w:rPr>
        <w:t>Залегощенского</w:t>
      </w:r>
      <w:proofErr w:type="spellEnd"/>
      <w:r w:rsidR="00BD0F6B" w:rsidRPr="00FF7B45">
        <w:rPr>
          <w:rFonts w:ascii="Times New Roman" w:hAnsi="Times New Roman" w:cs="Times New Roman"/>
          <w:sz w:val="24"/>
          <w:szCs w:val="24"/>
        </w:rPr>
        <w:t xml:space="preserve"> района Орловской области </w:t>
      </w:r>
      <w:r w:rsidRPr="00FF7B45">
        <w:rPr>
          <w:rFonts w:ascii="Times New Roman" w:hAnsi="Times New Roman" w:cs="Times New Roman"/>
          <w:sz w:val="24"/>
          <w:szCs w:val="24"/>
        </w:rPr>
        <w:t>____________________________________________,</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(фамилия, имя, отчество)</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действующего  на  основании  </w:t>
      </w:r>
      <w:r w:rsidR="00BD0F6B" w:rsidRPr="00FF7B45">
        <w:rPr>
          <w:rFonts w:ascii="Times New Roman" w:hAnsi="Times New Roman" w:cs="Times New Roman"/>
          <w:sz w:val="24"/>
          <w:szCs w:val="24"/>
        </w:rPr>
        <w:t>Устава</w:t>
      </w:r>
      <w:r w:rsidRPr="00FF7B45">
        <w:rPr>
          <w:rFonts w:ascii="Times New Roman" w:hAnsi="Times New Roman" w:cs="Times New Roman"/>
          <w:sz w:val="24"/>
          <w:szCs w:val="24"/>
        </w:rPr>
        <w:t xml:space="preserve">  с одной</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стороны, и _______________________________________________________________,</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(полное наименование победителя аукциона)</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w:t>
      </w:r>
      <w:proofErr w:type="gramStart"/>
      <w:r w:rsidRPr="00FF7B45">
        <w:rPr>
          <w:rFonts w:ascii="Times New Roman" w:hAnsi="Times New Roman" w:cs="Times New Roman"/>
          <w:sz w:val="24"/>
          <w:szCs w:val="24"/>
        </w:rPr>
        <w:t>именуемый</w:t>
      </w:r>
      <w:proofErr w:type="gramEnd"/>
      <w:r w:rsidRPr="00FF7B45">
        <w:rPr>
          <w:rFonts w:ascii="Times New Roman" w:hAnsi="Times New Roman" w:cs="Times New Roman"/>
          <w:sz w:val="24"/>
          <w:szCs w:val="24"/>
        </w:rPr>
        <w:t xml:space="preserve">  в  дальнейшем  "Сторона  2",  в  лице _____________________,</w:t>
      </w:r>
    </w:p>
    <w:p w:rsidR="009F5460" w:rsidRPr="00FF7B45" w:rsidRDefault="009F5460">
      <w:pPr>
        <w:pStyle w:val="ConsPlusNonformat"/>
        <w:jc w:val="both"/>
        <w:rPr>
          <w:rFonts w:ascii="Times New Roman" w:hAnsi="Times New Roman" w:cs="Times New Roman"/>
          <w:sz w:val="24"/>
          <w:szCs w:val="24"/>
        </w:rPr>
      </w:pPr>
      <w:proofErr w:type="gramStart"/>
      <w:r w:rsidRPr="00FF7B45">
        <w:rPr>
          <w:rFonts w:ascii="Times New Roman" w:hAnsi="Times New Roman" w:cs="Times New Roman"/>
          <w:sz w:val="24"/>
          <w:szCs w:val="24"/>
        </w:rPr>
        <w:t>действующего</w:t>
      </w:r>
      <w:proofErr w:type="gramEnd"/>
      <w:r w:rsidRPr="00FF7B45">
        <w:rPr>
          <w:rFonts w:ascii="Times New Roman" w:hAnsi="Times New Roman" w:cs="Times New Roman"/>
          <w:sz w:val="24"/>
          <w:szCs w:val="24"/>
        </w:rPr>
        <w:t xml:space="preserve">  на основании _______________________, с другой стороны, а при</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совместном  </w:t>
      </w:r>
      <w:proofErr w:type="gramStart"/>
      <w:r w:rsidRPr="00FF7B45">
        <w:rPr>
          <w:rFonts w:ascii="Times New Roman" w:hAnsi="Times New Roman" w:cs="Times New Roman"/>
          <w:sz w:val="24"/>
          <w:szCs w:val="24"/>
        </w:rPr>
        <w:t>упоминании</w:t>
      </w:r>
      <w:proofErr w:type="gramEnd"/>
      <w:r w:rsidRPr="00FF7B45">
        <w:rPr>
          <w:rFonts w:ascii="Times New Roman" w:hAnsi="Times New Roman" w:cs="Times New Roman"/>
          <w:sz w:val="24"/>
          <w:szCs w:val="24"/>
        </w:rPr>
        <w:t xml:space="preserve">  далее  по  тексту  именуемые  "Стороны",  заключили</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настоящий договор (далее - Договор) о нижеследующем:</w:t>
      </w:r>
    </w:p>
    <w:p w:rsidR="009F5460" w:rsidRPr="00FF7B45" w:rsidRDefault="009F5460">
      <w:pPr>
        <w:pStyle w:val="ConsPlusNonformat"/>
        <w:jc w:val="both"/>
        <w:rPr>
          <w:rFonts w:ascii="Times New Roman" w:hAnsi="Times New Roman" w:cs="Times New Roman"/>
          <w:sz w:val="24"/>
          <w:szCs w:val="24"/>
        </w:rPr>
      </w:pP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1. Предмет Договора</w:t>
      </w:r>
    </w:p>
    <w:p w:rsidR="009F5460" w:rsidRPr="00FF7B45" w:rsidRDefault="009F5460">
      <w:pPr>
        <w:pStyle w:val="ConsPlusNonformat"/>
        <w:jc w:val="both"/>
        <w:rPr>
          <w:rFonts w:ascii="Times New Roman" w:hAnsi="Times New Roman" w:cs="Times New Roman"/>
          <w:sz w:val="24"/>
          <w:szCs w:val="24"/>
        </w:rPr>
      </w:pP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1.1.  В  соответствии  с  результатами  проведения  аукциона  на  право</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заключения  Договора  на  размещение нестационарных объектов и на основании</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протокола  о  результатах  аукциона  N  _______ от "___" ________ 20__ года</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Сторона   1  предоставляет  Стороне  2  в  срочное  пользование  место  </w:t>
      </w:r>
      <w:proofErr w:type="gramStart"/>
      <w:r w:rsidRPr="00FF7B45">
        <w:rPr>
          <w:rFonts w:ascii="Times New Roman" w:hAnsi="Times New Roman" w:cs="Times New Roman"/>
          <w:sz w:val="24"/>
          <w:szCs w:val="24"/>
        </w:rPr>
        <w:t>для</w:t>
      </w:r>
      <w:proofErr w:type="gramEnd"/>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размещения   нестационарного  объекта  по  адресу:  </w:t>
      </w:r>
      <w:r w:rsidR="00BD0F6B" w:rsidRPr="00FF7B45">
        <w:rPr>
          <w:rFonts w:ascii="Times New Roman" w:hAnsi="Times New Roman" w:cs="Times New Roman"/>
          <w:sz w:val="24"/>
          <w:szCs w:val="24"/>
        </w:rPr>
        <w:t>____</w:t>
      </w:r>
      <w:r w:rsidRPr="00FF7B45">
        <w:rPr>
          <w:rFonts w:ascii="Times New Roman" w:hAnsi="Times New Roman" w:cs="Times New Roman"/>
          <w:sz w:val="24"/>
          <w:szCs w:val="24"/>
        </w:rPr>
        <w:t>_____________</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____________________________________,     согласно    утвержденной    схеме</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размещения  (далее - Схема)  и  схеме  размещения  земельного  участка  </w:t>
      </w:r>
      <w:proofErr w:type="gramStart"/>
      <w:r w:rsidRPr="00FF7B45">
        <w:rPr>
          <w:rFonts w:ascii="Times New Roman" w:hAnsi="Times New Roman" w:cs="Times New Roman"/>
          <w:sz w:val="24"/>
          <w:szCs w:val="24"/>
        </w:rPr>
        <w:t>для</w:t>
      </w:r>
      <w:proofErr w:type="gramEnd"/>
    </w:p>
    <w:p w:rsidR="009F5460" w:rsidRPr="00FF7B45" w:rsidRDefault="009F5460">
      <w:pPr>
        <w:pStyle w:val="ConsPlusNonformat"/>
        <w:jc w:val="both"/>
        <w:rPr>
          <w:rFonts w:ascii="Times New Roman" w:hAnsi="Times New Roman" w:cs="Times New Roman"/>
          <w:sz w:val="24"/>
          <w:szCs w:val="24"/>
        </w:rPr>
      </w:pPr>
      <w:proofErr w:type="gramStart"/>
      <w:r w:rsidRPr="00FF7B45">
        <w:rPr>
          <w:rFonts w:ascii="Times New Roman" w:hAnsi="Times New Roman" w:cs="Times New Roman"/>
          <w:sz w:val="24"/>
          <w:szCs w:val="24"/>
        </w:rPr>
        <w:t>размещения нестационарного объекта (далее - ситуационный план)  (</w:t>
      </w:r>
      <w:hyperlink w:anchor="Par790" w:history="1">
        <w:r w:rsidRPr="00FF7B45">
          <w:rPr>
            <w:rStyle w:val="a3"/>
            <w:rFonts w:ascii="Times New Roman" w:hAnsi="Times New Roman" w:cs="Times New Roman"/>
            <w:color w:val="0000FF"/>
            <w:sz w:val="24"/>
            <w:szCs w:val="24"/>
            <w:u w:val="none"/>
          </w:rPr>
          <w:t>приложение</w:t>
        </w:r>
      </w:hyperlink>
      <w:proofErr w:type="gramEnd"/>
    </w:p>
    <w:p w:rsidR="009F5460" w:rsidRPr="00FF7B45" w:rsidRDefault="009F5460">
      <w:pPr>
        <w:pStyle w:val="ConsPlusNonformat"/>
        <w:jc w:val="both"/>
        <w:rPr>
          <w:rFonts w:ascii="Times New Roman" w:hAnsi="Times New Roman" w:cs="Times New Roman"/>
          <w:sz w:val="24"/>
          <w:szCs w:val="24"/>
        </w:rPr>
      </w:pPr>
      <w:proofErr w:type="gramStart"/>
      <w:r w:rsidRPr="00FF7B45">
        <w:rPr>
          <w:rFonts w:ascii="Times New Roman" w:hAnsi="Times New Roman" w:cs="Times New Roman"/>
          <w:sz w:val="24"/>
          <w:szCs w:val="24"/>
        </w:rPr>
        <w:t>N 1 к настоящему Договору), а Сторона 2  принимает  в  срочное  пользование</w:t>
      </w:r>
      <w:proofErr w:type="gramEnd"/>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место для размещения нестационарного объекта.</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1.2.  Место предоставляется с целью использования его для осуществления</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деятельности ______________________________________________________________</w:t>
      </w:r>
    </w:p>
    <w:p w:rsidR="009F5460" w:rsidRPr="00FF7B45" w:rsidRDefault="009F5460">
      <w:pPr>
        <w:pStyle w:val="ConsPlusNonformat"/>
        <w:jc w:val="both"/>
        <w:rPr>
          <w:rFonts w:ascii="Times New Roman" w:hAnsi="Times New Roman" w:cs="Times New Roman"/>
          <w:sz w:val="24"/>
          <w:szCs w:val="24"/>
        </w:rPr>
      </w:pPr>
      <w:r w:rsidRPr="00FF7B45">
        <w:rPr>
          <w:rFonts w:ascii="Times New Roman" w:hAnsi="Times New Roman" w:cs="Times New Roman"/>
          <w:sz w:val="24"/>
          <w:szCs w:val="24"/>
        </w:rPr>
        <w:t xml:space="preserve">                      (вид, специализация и размер площади объекта)</w:t>
      </w:r>
    </w:p>
    <w:p w:rsidR="009F5460" w:rsidRPr="00FF7B45" w:rsidRDefault="009F5460">
      <w:pPr>
        <w:pStyle w:val="ConsPlusNonformat"/>
        <w:jc w:val="both"/>
        <w:rPr>
          <w:rFonts w:ascii="Times New Roman" w:eastAsia="Times New Roman" w:hAnsi="Times New Roman" w:cs="Times New Roman"/>
          <w:sz w:val="24"/>
          <w:szCs w:val="24"/>
        </w:rPr>
      </w:pPr>
      <w:r w:rsidRPr="00FF7B45">
        <w:rPr>
          <w:rFonts w:ascii="Times New Roman" w:hAnsi="Times New Roman" w:cs="Times New Roman"/>
          <w:sz w:val="24"/>
          <w:szCs w:val="24"/>
        </w:rPr>
        <w:t xml:space="preserve">    в  соответствии с утвержденной администрацией </w:t>
      </w:r>
      <w:proofErr w:type="spellStart"/>
      <w:r w:rsidR="00BD0F6B" w:rsidRPr="00FF7B45">
        <w:rPr>
          <w:rFonts w:ascii="Times New Roman" w:hAnsi="Times New Roman" w:cs="Times New Roman"/>
          <w:sz w:val="24"/>
          <w:szCs w:val="24"/>
        </w:rPr>
        <w:t>Залегощенского</w:t>
      </w:r>
      <w:proofErr w:type="spellEnd"/>
      <w:r w:rsidR="00BD0F6B" w:rsidRPr="00FF7B45">
        <w:rPr>
          <w:rFonts w:ascii="Times New Roman" w:hAnsi="Times New Roman" w:cs="Times New Roman"/>
          <w:sz w:val="24"/>
          <w:szCs w:val="24"/>
        </w:rPr>
        <w:t xml:space="preserve"> района</w:t>
      </w:r>
      <w:r w:rsidRPr="00FF7B45">
        <w:rPr>
          <w:rFonts w:ascii="Times New Roman" w:hAnsi="Times New Roman" w:cs="Times New Roman"/>
          <w:sz w:val="24"/>
          <w:szCs w:val="24"/>
        </w:rPr>
        <w:t xml:space="preserve"> схемой размещения</w:t>
      </w:r>
      <w:r w:rsidR="00BD0F6B" w:rsidRPr="00FF7B45">
        <w:rPr>
          <w:rFonts w:ascii="Times New Roman" w:hAnsi="Times New Roman" w:cs="Times New Roman"/>
          <w:sz w:val="24"/>
          <w:szCs w:val="24"/>
        </w:rPr>
        <w:t xml:space="preserve"> </w:t>
      </w:r>
      <w:r w:rsidRPr="00FF7B45">
        <w:rPr>
          <w:rFonts w:ascii="Times New Roman" w:hAnsi="Times New Roman" w:cs="Times New Roman"/>
          <w:sz w:val="24"/>
          <w:szCs w:val="24"/>
        </w:rPr>
        <w:t>нестационарных объектов.</w:t>
      </w:r>
    </w:p>
    <w:p w:rsidR="009F5460" w:rsidRPr="00FF7B45" w:rsidRDefault="009F5460">
      <w:pPr>
        <w:pStyle w:val="ConsPlusNormal"/>
        <w:ind w:firstLine="540"/>
        <w:jc w:val="both"/>
      </w:pPr>
    </w:p>
    <w:p w:rsidR="009F5460" w:rsidRDefault="009F5460">
      <w:pPr>
        <w:pStyle w:val="ConsPlusNormal"/>
        <w:ind w:firstLine="540"/>
        <w:jc w:val="both"/>
      </w:pPr>
      <w:r>
        <w:t>2. Права и обязанности Сторон</w:t>
      </w:r>
    </w:p>
    <w:p w:rsidR="009F5460" w:rsidRDefault="009F5460">
      <w:pPr>
        <w:pStyle w:val="ConsPlusNormal"/>
        <w:ind w:firstLine="540"/>
        <w:jc w:val="both"/>
      </w:pPr>
    </w:p>
    <w:p w:rsidR="009F5460" w:rsidRDefault="009F5460">
      <w:pPr>
        <w:pStyle w:val="ConsPlusNormal"/>
        <w:ind w:firstLine="540"/>
        <w:jc w:val="both"/>
      </w:pPr>
      <w:r>
        <w:t>2.1. Сторона 1:</w:t>
      </w:r>
    </w:p>
    <w:p w:rsidR="009F5460" w:rsidRDefault="009F5460">
      <w:pPr>
        <w:pStyle w:val="ConsPlusNormal"/>
        <w:ind w:firstLine="540"/>
        <w:jc w:val="both"/>
      </w:pPr>
      <w:r>
        <w:t>2.1.1. Предоставляет Стороне 2 место для размещения нестационарного объекта в 3-дневный срок с момента подписания настоящего Договора;</w:t>
      </w:r>
    </w:p>
    <w:p w:rsidR="009F5460" w:rsidRDefault="009F5460">
      <w:pPr>
        <w:pStyle w:val="ConsPlusNormal"/>
        <w:ind w:firstLine="540"/>
        <w:jc w:val="both"/>
      </w:pPr>
      <w:r>
        <w:t xml:space="preserve">2.1.2. Осуществляет </w:t>
      </w:r>
      <w:proofErr w:type="gramStart"/>
      <w:r>
        <w:t>контроль за</w:t>
      </w:r>
      <w:proofErr w:type="gramEnd"/>
      <w:r>
        <w:t xml:space="preserve"> выполнением требований к эксплуатации нестационарного объекта, установленных постановлением </w:t>
      </w:r>
      <w:r w:rsidR="00BD0F6B">
        <w:t xml:space="preserve">администрации </w:t>
      </w:r>
      <w:proofErr w:type="spellStart"/>
      <w:r w:rsidR="00BD0F6B">
        <w:t>Залегощенского</w:t>
      </w:r>
      <w:proofErr w:type="spellEnd"/>
      <w:r w:rsidR="00BD0F6B">
        <w:t xml:space="preserve"> района</w:t>
      </w:r>
      <w:r>
        <w:t xml:space="preserve"> от "__" ______ 20__ года N _____ "О размещении нестационарных объектов на территории </w:t>
      </w:r>
      <w:proofErr w:type="spellStart"/>
      <w:r w:rsidR="00BD0F6B">
        <w:t>Залегощенского</w:t>
      </w:r>
      <w:proofErr w:type="spellEnd"/>
      <w:r w:rsidR="00BD0F6B">
        <w:t xml:space="preserve"> района Орловской области</w:t>
      </w:r>
      <w:r>
        <w:t>;</w:t>
      </w:r>
    </w:p>
    <w:p w:rsidR="009F5460" w:rsidRDefault="009F5460">
      <w:pPr>
        <w:pStyle w:val="ConsPlusNormal"/>
        <w:ind w:firstLine="540"/>
        <w:jc w:val="both"/>
      </w:pPr>
      <w:r>
        <w:t>2.1.3. Проводит проверки с составлением акта обследования нестационарного объекта в соответствии с настоящим Договором;</w:t>
      </w:r>
    </w:p>
    <w:p w:rsidR="009F5460" w:rsidRDefault="009F5460">
      <w:pPr>
        <w:pStyle w:val="ConsPlusNormal"/>
        <w:ind w:firstLine="540"/>
        <w:jc w:val="both"/>
      </w:pPr>
      <w:r>
        <w:t xml:space="preserve">2.1.4. В случае выявления нарушений Стороной 2 </w:t>
      </w:r>
      <w:r w:rsidRPr="00E85671">
        <w:t>пункта 2.2</w:t>
      </w:r>
      <w:r>
        <w:t xml:space="preserve"> настоящего Договора </w:t>
      </w:r>
      <w:r>
        <w:lastRenderedPageBreak/>
        <w:t>вправе обязать ее в 3-дневный срок устранить данные нарушения;</w:t>
      </w:r>
    </w:p>
    <w:p w:rsidR="009F5460" w:rsidRDefault="009F5460">
      <w:pPr>
        <w:pStyle w:val="ConsPlusNormal"/>
        <w:ind w:firstLine="540"/>
        <w:jc w:val="both"/>
      </w:pPr>
      <w:r>
        <w:t>2.1.5. Имеет право требовать расторжения Договора и возмещения убытков в случае, если Сторона 2 размещает нестационарный объект не в соответствии с его видом, специализацией, периодом размещения, Схемой и иными условиями настоящего Договора.</w:t>
      </w:r>
    </w:p>
    <w:p w:rsidR="009F5460" w:rsidRDefault="009F5460">
      <w:pPr>
        <w:pStyle w:val="ConsPlusNormal"/>
        <w:ind w:firstLine="540"/>
        <w:jc w:val="both"/>
      </w:pPr>
      <w:bookmarkStart w:id="8" w:name="Par701"/>
      <w:bookmarkEnd w:id="8"/>
      <w:r>
        <w:t>2.2. Сторона 2:</w:t>
      </w:r>
    </w:p>
    <w:p w:rsidR="009F5460" w:rsidRDefault="009F5460">
      <w:pPr>
        <w:pStyle w:val="ConsPlusNormal"/>
        <w:ind w:firstLine="540"/>
        <w:jc w:val="both"/>
      </w:pPr>
      <w:r>
        <w:t>2.2.1. Своевременно вносит плату за размещение нестационарного объекта;</w:t>
      </w:r>
    </w:p>
    <w:p w:rsidR="009F5460" w:rsidRDefault="009F5460">
      <w:pPr>
        <w:pStyle w:val="ConsPlusNormal"/>
        <w:ind w:firstLine="540"/>
        <w:jc w:val="both"/>
      </w:pPr>
      <w:r>
        <w:t>2.2.2. Размещает нестационарный объект в соответствии со Схемой и ситуационным планом (</w:t>
      </w:r>
      <w:r w:rsidRPr="00E85671">
        <w:t>приложение 1</w:t>
      </w:r>
      <w:r>
        <w:t xml:space="preserve"> к настоящему Договору) (без права передачи места третьему лицу);</w:t>
      </w:r>
    </w:p>
    <w:p w:rsidR="009F5460" w:rsidRDefault="009F5460">
      <w:pPr>
        <w:pStyle w:val="ConsPlusNormal"/>
        <w:ind w:firstLine="540"/>
        <w:jc w:val="both"/>
      </w:pPr>
      <w:r>
        <w:t>2.2.3. В течение установленного периода размещения нестационарного объекта обеспечивает его вид и специализацию, внешний вид, оформление, местоположение и размеры, а также благоустройство прилегающей к нему территории в соответствии с эскизом (</w:t>
      </w:r>
      <w:proofErr w:type="spellStart"/>
      <w:proofErr w:type="gramStart"/>
      <w:r>
        <w:t>дизайн-проектом</w:t>
      </w:r>
      <w:proofErr w:type="spellEnd"/>
      <w:proofErr w:type="gramEnd"/>
      <w:r>
        <w:t xml:space="preserve">), согласованным с </w:t>
      </w:r>
      <w:r w:rsidR="00BD0F6B">
        <w:t xml:space="preserve">отделом архитектуры, строительства и ЖКХ администрации </w:t>
      </w:r>
      <w:proofErr w:type="spellStart"/>
      <w:r w:rsidR="00BD0F6B">
        <w:t>Залегощенского</w:t>
      </w:r>
      <w:proofErr w:type="spellEnd"/>
      <w:r w:rsidR="00BD0F6B">
        <w:t xml:space="preserve"> района Орловской области</w:t>
      </w:r>
      <w:r>
        <w:t>;</w:t>
      </w:r>
    </w:p>
    <w:p w:rsidR="009F5460" w:rsidRDefault="009F5460">
      <w:pPr>
        <w:pStyle w:val="ConsPlusNormal"/>
        <w:ind w:firstLine="540"/>
        <w:jc w:val="both"/>
      </w:pPr>
      <w:r>
        <w:t>2.2.4. Обеспечивает функционирование объекта в соответствии с т</w:t>
      </w:r>
      <w:r w:rsidR="00BD0F6B">
        <w:t>ребованиями настоящего Договора</w:t>
      </w:r>
      <w:r>
        <w:t xml:space="preserve"> и требованиями действующего законодательства;</w:t>
      </w:r>
    </w:p>
    <w:p w:rsidR="009F5460" w:rsidRDefault="009F5460">
      <w:pPr>
        <w:pStyle w:val="ConsPlusNormal"/>
        <w:ind w:firstLine="540"/>
        <w:jc w:val="both"/>
      </w:pPr>
      <w:r>
        <w:t>2.2.5. Соблюдает и законодательство по защите прав потребителей, санитарно-гигиенические нормы и правила, правила пожарной безопасности, природоохранного законодательства, не допускать ухудшения экологической обстановки на закрепленном участке;</w:t>
      </w:r>
    </w:p>
    <w:p w:rsidR="009F5460" w:rsidRDefault="009F5460">
      <w:pPr>
        <w:pStyle w:val="ConsPlusNormal"/>
        <w:ind w:firstLine="540"/>
        <w:jc w:val="both"/>
      </w:pPr>
      <w:r>
        <w:t>2.2.6. Обеспечивает соблюдение санитарных норм и правил, вывоз мусора и иных отходов от использования нестационарного объекта;</w:t>
      </w:r>
    </w:p>
    <w:p w:rsidR="009F5460" w:rsidRDefault="009F5460">
      <w:pPr>
        <w:pStyle w:val="ConsPlusNormal"/>
        <w:ind w:firstLine="540"/>
        <w:jc w:val="both"/>
      </w:pPr>
      <w:r>
        <w:t>2.2.7. Не допускает загрязнения, захламления места размещения нестационарного объекта, обеспечивая ежедневную уборку прилегающей территории в радиусе 5 метров;</w:t>
      </w:r>
    </w:p>
    <w:p w:rsidR="009F5460" w:rsidRDefault="009F5460">
      <w:pPr>
        <w:pStyle w:val="ConsPlusNormal"/>
        <w:ind w:firstLine="540"/>
        <w:jc w:val="both"/>
      </w:pPr>
      <w:r>
        <w:t xml:space="preserve">2.2.8. Осуществляет праздничное оформление нестационарного объекта (за исключением </w:t>
      </w:r>
      <w:proofErr w:type="gramStart"/>
      <w:r>
        <w:t>передвижных</w:t>
      </w:r>
      <w:proofErr w:type="gramEnd"/>
      <w:r>
        <w:t xml:space="preserve">) к государственным праздничным дням Российской Федерации и праздничным дням и памятным датам Орловской области и </w:t>
      </w:r>
      <w:proofErr w:type="spellStart"/>
      <w:r w:rsidR="00BD0F6B">
        <w:t>Залегощенского</w:t>
      </w:r>
      <w:proofErr w:type="spellEnd"/>
      <w:r w:rsidR="00BD0F6B">
        <w:t xml:space="preserve"> района</w:t>
      </w:r>
      <w:r>
        <w:t>;</w:t>
      </w:r>
    </w:p>
    <w:p w:rsidR="009F5460" w:rsidRDefault="009F5460">
      <w:pPr>
        <w:pStyle w:val="ConsPlusNormal"/>
        <w:ind w:firstLine="540"/>
        <w:jc w:val="both"/>
      </w:pPr>
      <w:r>
        <w:t>2.2.9. При прекращении Договора в 10-дневный срок обеспечивает демонтаж и вывоз объекта с места его размещения;</w:t>
      </w:r>
    </w:p>
    <w:p w:rsidR="009F5460" w:rsidRDefault="000C0824">
      <w:pPr>
        <w:pStyle w:val="ConsPlusNormal"/>
        <w:ind w:firstLine="540"/>
        <w:jc w:val="both"/>
      </w:pPr>
      <w:r>
        <w:t>2.2.10</w:t>
      </w:r>
      <w:r w:rsidR="009F5460">
        <w:t>. Обеспечивает постоянное наличие на нестационарном объекте и предъявление по требованию контролирующих органов следующих документов:</w:t>
      </w:r>
    </w:p>
    <w:p w:rsidR="009F5460" w:rsidRDefault="009F5460">
      <w:pPr>
        <w:pStyle w:val="ConsPlusNormal"/>
        <w:ind w:firstLine="540"/>
        <w:jc w:val="both"/>
      </w:pPr>
      <w:r>
        <w:t>- настоящего Договора и ситуационного плана (</w:t>
      </w:r>
      <w:r w:rsidRPr="00E85671">
        <w:t>приложение 1</w:t>
      </w:r>
      <w:r>
        <w:t xml:space="preserve"> к Договору);</w:t>
      </w:r>
    </w:p>
    <w:p w:rsidR="009F5460" w:rsidRDefault="00BD0F6B">
      <w:pPr>
        <w:pStyle w:val="ConsPlusNormal"/>
        <w:ind w:firstLine="540"/>
        <w:jc w:val="both"/>
      </w:pPr>
      <w:r>
        <w:t>- эскиза (</w:t>
      </w:r>
      <w:proofErr w:type="spellStart"/>
      <w:proofErr w:type="gramStart"/>
      <w:r>
        <w:t>дизайн-проекта</w:t>
      </w:r>
      <w:proofErr w:type="spellEnd"/>
      <w:proofErr w:type="gramEnd"/>
      <w:r>
        <w:t>)</w:t>
      </w:r>
      <w:r w:rsidR="009F5460">
        <w:t>;</w:t>
      </w:r>
    </w:p>
    <w:p w:rsidR="009F5460" w:rsidRDefault="009F5460">
      <w:pPr>
        <w:pStyle w:val="ConsPlusNormal"/>
        <w:ind w:firstLine="540"/>
        <w:jc w:val="both"/>
      </w:pPr>
      <w:r>
        <w:t>- документов, подтверждающих источник поступления, качество и безопасность реализуемой продукции;</w:t>
      </w:r>
    </w:p>
    <w:p w:rsidR="009F5460" w:rsidRDefault="009F5460">
      <w:pPr>
        <w:pStyle w:val="ConsPlusNormal"/>
        <w:ind w:firstLine="540"/>
        <w:jc w:val="both"/>
      </w:pPr>
      <w:r>
        <w:t>-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9F5460" w:rsidRDefault="009F5460">
      <w:pPr>
        <w:pStyle w:val="ConsPlusNormal"/>
        <w:ind w:firstLine="540"/>
        <w:jc w:val="both"/>
      </w:pPr>
      <w:r>
        <w:t xml:space="preserve">- документов, предусмотренных </w:t>
      </w:r>
      <w:r w:rsidRPr="00E85671">
        <w:t>Законом</w:t>
      </w:r>
      <w:r>
        <w:t xml:space="preserve"> Российской Федерации "О защите прав потребителей";</w:t>
      </w:r>
    </w:p>
    <w:p w:rsidR="009F5460" w:rsidRDefault="009F5460">
      <w:pPr>
        <w:pStyle w:val="ConsPlusNormal"/>
        <w:ind w:firstLine="540"/>
        <w:jc w:val="both"/>
      </w:pPr>
      <w:r>
        <w:t>2.2.</w:t>
      </w:r>
      <w:r w:rsidR="000C0824">
        <w:t>11</w:t>
      </w:r>
      <w:r>
        <w:t xml:space="preserve">. Демонтирует нестационарный объект и восстанавливает нарушенное благоустройство территории в 10-дневный срок по окончании срока действия Договора или в случае досрочного расторжения Договора по инициативе Стороны 1 в соответствии с </w:t>
      </w:r>
      <w:r w:rsidRPr="00E85671">
        <w:t>разделом 3</w:t>
      </w:r>
      <w:r>
        <w:t xml:space="preserve"> настоящего Договора. При неисполнении владельцем НТО обязанности по своевременному демонтажу НТО объект считается незаконно размещенным, что влечет наложение административной ответственности в соответствии с действующим законодательством.</w:t>
      </w:r>
    </w:p>
    <w:p w:rsidR="009F5460" w:rsidRDefault="009F5460">
      <w:pPr>
        <w:pStyle w:val="ConsPlusNormal"/>
        <w:ind w:firstLine="540"/>
        <w:jc w:val="both"/>
      </w:pPr>
    </w:p>
    <w:p w:rsidR="009F5460" w:rsidRDefault="009F5460">
      <w:pPr>
        <w:pStyle w:val="ConsPlusNormal"/>
        <w:ind w:firstLine="540"/>
        <w:jc w:val="both"/>
      </w:pPr>
      <w:bookmarkStart w:id="9" w:name="Par727"/>
      <w:bookmarkEnd w:id="9"/>
      <w:r>
        <w:t>3. Условия расторжения Договора</w:t>
      </w:r>
    </w:p>
    <w:p w:rsidR="009F5460" w:rsidRDefault="009F5460">
      <w:pPr>
        <w:pStyle w:val="ConsPlusNormal"/>
        <w:ind w:firstLine="540"/>
        <w:jc w:val="both"/>
      </w:pPr>
    </w:p>
    <w:p w:rsidR="00A23EBB" w:rsidRDefault="00A23EBB">
      <w:pPr>
        <w:pStyle w:val="ConsPlusNormal"/>
        <w:ind w:firstLine="540"/>
        <w:jc w:val="both"/>
      </w:pPr>
    </w:p>
    <w:p w:rsidR="00A23EBB" w:rsidRDefault="00A23EBB">
      <w:pPr>
        <w:pStyle w:val="ConsPlusNormal"/>
        <w:ind w:firstLine="540"/>
        <w:jc w:val="both"/>
      </w:pPr>
    </w:p>
    <w:p w:rsidR="009F5460" w:rsidRDefault="009F5460">
      <w:pPr>
        <w:pStyle w:val="ConsPlusNormal"/>
        <w:ind w:firstLine="540"/>
        <w:jc w:val="both"/>
      </w:pPr>
      <w:r>
        <w:t>3.1. Настоящий Договор может быть расторгнут:</w:t>
      </w:r>
    </w:p>
    <w:p w:rsidR="009F5460" w:rsidRDefault="009F5460">
      <w:pPr>
        <w:pStyle w:val="ConsPlusNormal"/>
        <w:ind w:firstLine="540"/>
        <w:jc w:val="both"/>
      </w:pPr>
      <w:r>
        <w:t>3.1.1. По инициативе Стороны 2 в случае:</w:t>
      </w:r>
    </w:p>
    <w:p w:rsidR="009F5460" w:rsidRDefault="009F5460" w:rsidP="00BD0F6B">
      <w:pPr>
        <w:pStyle w:val="ConsPlusNormal"/>
        <w:ind w:firstLine="540"/>
        <w:jc w:val="both"/>
      </w:pPr>
      <w:r>
        <w:lastRenderedPageBreak/>
        <w:t>- подачи соответствующего заявления;</w:t>
      </w:r>
    </w:p>
    <w:p w:rsidR="009F5460" w:rsidRDefault="000C0824" w:rsidP="00BD0F6B">
      <w:pPr>
        <w:pStyle w:val="ConsPlusNormal"/>
        <w:ind w:firstLine="540"/>
        <w:jc w:val="both"/>
      </w:pPr>
      <w:r w:rsidRPr="00E85671">
        <w:t xml:space="preserve"> - прекращения в установленном зак</w:t>
      </w:r>
      <w:r w:rsidR="00E85671">
        <w:t>оном порядке своей деятельности</w:t>
      </w:r>
      <w:r w:rsidR="009F5460">
        <w:t>.</w:t>
      </w:r>
    </w:p>
    <w:p w:rsidR="009F5460" w:rsidRDefault="009F5460">
      <w:pPr>
        <w:pStyle w:val="ConsPlusNormal"/>
        <w:ind w:firstLine="540"/>
        <w:jc w:val="both"/>
      </w:pPr>
      <w:r>
        <w:t>3.1.2. Стороной 1 в одностороннем порядке при условии:</w:t>
      </w:r>
    </w:p>
    <w:p w:rsidR="009F5460" w:rsidRDefault="009F5460">
      <w:pPr>
        <w:pStyle w:val="ConsPlusNormal"/>
        <w:ind w:firstLine="540"/>
        <w:jc w:val="both"/>
      </w:pPr>
      <w:r>
        <w:t>- ликвидации Стороны 2;</w:t>
      </w:r>
    </w:p>
    <w:p w:rsidR="009F5460" w:rsidRDefault="009F5460">
      <w:pPr>
        <w:pStyle w:val="ConsPlusNormal"/>
        <w:ind w:firstLine="540"/>
        <w:jc w:val="both"/>
      </w:pPr>
      <w:r>
        <w:t xml:space="preserve">- наличия в течение одного квартала в период действия Договора более двух фактов нарушения Стороной 2 обязательств, предусмотренных </w:t>
      </w:r>
      <w:r w:rsidRPr="00E85671">
        <w:t>пунктом 2.2</w:t>
      </w:r>
      <w:r>
        <w:t xml:space="preserve"> Договора, что подтверждено соответствующими актами обследования нестационарного объекта;</w:t>
      </w:r>
    </w:p>
    <w:p w:rsidR="009F5460" w:rsidRDefault="009F5460">
      <w:pPr>
        <w:pStyle w:val="ConsPlusNormal"/>
        <w:ind w:firstLine="540"/>
        <w:jc w:val="both"/>
      </w:pPr>
      <w:r>
        <w:t>- выявления несоответствия нестационарного объекта эскизу (</w:t>
      </w:r>
      <w:proofErr w:type="spellStart"/>
      <w:proofErr w:type="gramStart"/>
      <w:r>
        <w:t>дизайн-проекту</w:t>
      </w:r>
      <w:proofErr w:type="spellEnd"/>
      <w:proofErr w:type="gramEnd"/>
      <w:r>
        <w:t>), (изменение внешнего вида, размеров, площади нестационарного объекта в ходе его эксплуатации, возведение пристроек, надстройка дополнительных антресолей и этажей), установки холодильного и иного сопутствующего выносного оборудования за пределами нестационарного объекта;</w:t>
      </w:r>
    </w:p>
    <w:p w:rsidR="009F5460" w:rsidRDefault="009F5460">
      <w:pPr>
        <w:pStyle w:val="ConsPlusNormal"/>
        <w:ind w:firstLine="540"/>
        <w:jc w:val="both"/>
      </w:pPr>
      <w:r>
        <w:t>- неисполнения хозяйствующим субъектом обязательства по соблюдению специализации нестационарного объекта;</w:t>
      </w:r>
    </w:p>
    <w:p w:rsidR="009F5460" w:rsidRDefault="009F5460">
      <w:pPr>
        <w:pStyle w:val="ConsPlusNormal"/>
        <w:ind w:firstLine="540"/>
        <w:jc w:val="both"/>
      </w:pPr>
      <w:r>
        <w:t>- передачи или уступки прав по Договору третьим лицам, осуществления третьими лицами деятельности с использованием нестационарного объекта согласно Договору;</w:t>
      </w:r>
    </w:p>
    <w:p w:rsidR="00433560" w:rsidRDefault="00433560">
      <w:pPr>
        <w:pStyle w:val="ConsPlusNormal"/>
        <w:ind w:firstLine="540"/>
        <w:jc w:val="both"/>
      </w:pPr>
      <w:r w:rsidRPr="00433560">
        <w:t xml:space="preserve">- реализации муниципальных программ и (или) приоритетных направлений деятельности </w:t>
      </w:r>
      <w:proofErr w:type="spellStart"/>
      <w:r>
        <w:t>Залегощенского</w:t>
      </w:r>
      <w:proofErr w:type="spellEnd"/>
      <w:r>
        <w:t xml:space="preserve"> района</w:t>
      </w:r>
      <w:r w:rsidRPr="00433560">
        <w:t xml:space="preserve"> в социально-экономической сфере; использовании территории, занимаемой торговым объектом и (или) объектом услуг,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торговый объект и (или) объект услуг;</w:t>
      </w:r>
    </w:p>
    <w:p w:rsidR="002313B6" w:rsidRDefault="002313B6">
      <w:pPr>
        <w:pStyle w:val="ConsPlusNormal"/>
        <w:ind w:firstLine="540"/>
        <w:jc w:val="both"/>
      </w:pPr>
      <w:r w:rsidRPr="00BD0F6B">
        <w:t>- если Стороной 2 не внесена плата за размещение нестационарного торгового объекта в течение двух месяцев подряд или внесена не в полном объеме</w:t>
      </w:r>
    </w:p>
    <w:p w:rsidR="009F5460" w:rsidRDefault="009F5460">
      <w:pPr>
        <w:pStyle w:val="ConsPlusNormal"/>
        <w:ind w:firstLine="540"/>
        <w:jc w:val="both"/>
      </w:pPr>
      <w:r>
        <w:t>3.2. По истечении 10-и рабочих дней с момента уведомления соответствующей Стороны по адресу, указанному в Договоре, настоящий Договор считается расторгнутым.</w:t>
      </w:r>
    </w:p>
    <w:p w:rsidR="009F5460" w:rsidRDefault="009F5460">
      <w:pPr>
        <w:pStyle w:val="ConsPlusNormal"/>
        <w:ind w:firstLine="540"/>
        <w:jc w:val="both"/>
      </w:pPr>
      <w:r>
        <w:t>4. Порядок расчетов и условия заключения Договора</w:t>
      </w:r>
    </w:p>
    <w:p w:rsidR="009F5460" w:rsidRDefault="009F5460">
      <w:pPr>
        <w:pStyle w:val="ConsPlusNonformat"/>
        <w:jc w:val="both"/>
      </w:pPr>
      <w:r w:rsidRPr="00E85671">
        <w:rPr>
          <w:rFonts w:ascii="Times New Roman" w:eastAsia="Times New Roman" w:hAnsi="Times New Roman" w:cs="Times New Roman"/>
          <w:sz w:val="24"/>
          <w:szCs w:val="24"/>
        </w:rPr>
        <w:t xml:space="preserve">    4.1.  Цена  за  размещение  нестационарного  объекта  устанавливается в</w:t>
      </w:r>
      <w:r w:rsidR="00E85671" w:rsidRPr="00E85671">
        <w:rPr>
          <w:rFonts w:ascii="Times New Roman" w:eastAsia="Times New Roman" w:hAnsi="Times New Roman" w:cs="Times New Roman"/>
          <w:sz w:val="24"/>
          <w:szCs w:val="24"/>
        </w:rPr>
        <w:t xml:space="preserve"> </w:t>
      </w:r>
      <w:r w:rsidRPr="00E85671">
        <w:rPr>
          <w:rFonts w:ascii="Times New Roman" w:eastAsia="Times New Roman" w:hAnsi="Times New Roman" w:cs="Times New Roman"/>
          <w:sz w:val="24"/>
          <w:szCs w:val="24"/>
        </w:rPr>
        <w:t>размере  итоговой  цены  аукциона,  за которую Сторона 2 приобрела право на</w:t>
      </w:r>
      <w:r w:rsidR="00E85671" w:rsidRPr="00E85671">
        <w:rPr>
          <w:rFonts w:ascii="Times New Roman" w:eastAsia="Times New Roman" w:hAnsi="Times New Roman" w:cs="Times New Roman"/>
          <w:sz w:val="24"/>
          <w:szCs w:val="24"/>
        </w:rPr>
        <w:t xml:space="preserve"> </w:t>
      </w:r>
      <w:r w:rsidRPr="00E85671">
        <w:rPr>
          <w:rFonts w:ascii="Times New Roman" w:eastAsia="Times New Roman" w:hAnsi="Times New Roman" w:cs="Times New Roman"/>
          <w:sz w:val="24"/>
          <w:szCs w:val="24"/>
        </w:rPr>
        <w:t>размещение нестационарного объекта и составляет</w:t>
      </w:r>
      <w:r>
        <w:t>_____________________________________________________________.</w:t>
      </w:r>
    </w:p>
    <w:p w:rsidR="009F5460" w:rsidRDefault="009F5460">
      <w:pPr>
        <w:pStyle w:val="ConsPlusNonformat"/>
        <w:jc w:val="both"/>
        <w:rPr>
          <w:rFonts w:eastAsia="Times New Roman" w:cs="Times New Roman"/>
          <w:sz w:val="24"/>
          <w:szCs w:val="24"/>
        </w:rPr>
      </w:pPr>
      <w:r>
        <w:t xml:space="preserve">                   (сумма указывается цифрами и прописью)</w:t>
      </w:r>
    </w:p>
    <w:p w:rsidR="009F5460" w:rsidRDefault="009F5460">
      <w:pPr>
        <w:pStyle w:val="ConsPlusNormal"/>
        <w:ind w:firstLine="540"/>
        <w:jc w:val="both"/>
      </w:pPr>
      <w:r>
        <w:t xml:space="preserve">4.2. Сторона 2 обязана перечислить в бюджет </w:t>
      </w:r>
      <w:proofErr w:type="spellStart"/>
      <w:r w:rsidR="00BD0F6B">
        <w:t>Залегощенского</w:t>
      </w:r>
      <w:proofErr w:type="spellEnd"/>
      <w:r w:rsidR="00BD0F6B">
        <w:t xml:space="preserve"> района (бюджет поселка Залегощь)</w:t>
      </w:r>
      <w:r>
        <w:t>:</w:t>
      </w:r>
    </w:p>
    <w:p w:rsidR="009F5460" w:rsidRPr="00C91719" w:rsidRDefault="009F5460">
      <w:pPr>
        <w:pStyle w:val="ConsPlusNormal"/>
        <w:ind w:firstLine="540"/>
        <w:jc w:val="both"/>
      </w:pPr>
      <w:r>
        <w:t xml:space="preserve">- </w:t>
      </w:r>
      <w:r w:rsidR="002313B6" w:rsidRPr="00C91719">
        <w:t xml:space="preserve">для </w:t>
      </w:r>
      <w:proofErr w:type="spellStart"/>
      <w:r w:rsidR="002313B6" w:rsidRPr="00C91719">
        <w:t>непередвижных</w:t>
      </w:r>
      <w:proofErr w:type="spellEnd"/>
      <w:r w:rsidR="002313B6" w:rsidRPr="00C91719">
        <w:t xml:space="preserve"> объектов - денежные средства за размещение нестационарного объекта равными частями ежемесячно в соответствии с приложением к настоящему Договору, но не позднее 10 числа текущего месяца;</w:t>
      </w:r>
    </w:p>
    <w:p w:rsidR="00C91719" w:rsidRDefault="00C91719" w:rsidP="00C91719">
      <w:pPr>
        <w:pStyle w:val="ConsPlusNormal"/>
        <w:ind w:firstLine="540"/>
        <w:jc w:val="both"/>
      </w:pPr>
      <w:r>
        <w:t>- для передвижных объектов - до заключения Договора денежные средства, равные цене приобретения права заключения Договора на размещение нестационарного объекта в сумме ______________ рублей, что подтверждается копией платежного поручения (квитанции).</w:t>
      </w:r>
    </w:p>
    <w:p w:rsidR="009F5460" w:rsidRDefault="009F5460">
      <w:pPr>
        <w:pStyle w:val="ConsPlusNormal"/>
        <w:ind w:firstLine="540"/>
        <w:jc w:val="both"/>
      </w:pPr>
      <w:r>
        <w:t>- 4.3. В случае просрочки уплаты платежей Сторона 2 обязана выплатить пеню в размере 0,1% от суммы долга за каждый день просрочки.</w:t>
      </w:r>
    </w:p>
    <w:p w:rsidR="009F5460" w:rsidRDefault="009F5460">
      <w:pPr>
        <w:pStyle w:val="ConsPlusNormal"/>
        <w:ind w:firstLine="540"/>
        <w:jc w:val="both"/>
      </w:pPr>
      <w:r>
        <w:t>4.4. Размер цены за размещение нестационарного объекта:</w:t>
      </w:r>
    </w:p>
    <w:p w:rsidR="009F5460" w:rsidRDefault="009F5460">
      <w:pPr>
        <w:pStyle w:val="ConsPlusNormal"/>
        <w:ind w:firstLine="540"/>
        <w:jc w:val="both"/>
      </w:pPr>
      <w:r>
        <w:t xml:space="preserve">- для </w:t>
      </w:r>
      <w:proofErr w:type="spellStart"/>
      <w:r>
        <w:t>непередвижных</w:t>
      </w:r>
      <w:proofErr w:type="spellEnd"/>
      <w:r>
        <w:t xml:space="preserve"> объектов подлежит ежегодной корректировке на коэффициент-дефлятор, соответствующий коэффициенту-дефлятору, ежегодно устанавливаемому </w:t>
      </w:r>
      <w:proofErr w:type="spellStart"/>
      <w:r>
        <w:t>Минэкономразвитием</w:t>
      </w:r>
      <w:proofErr w:type="spellEnd"/>
      <w:r>
        <w:t xml:space="preserve"> России и применяемому для целей </w:t>
      </w:r>
      <w:r w:rsidRPr="00E85671">
        <w:t>главы 26.2</w:t>
      </w:r>
      <w:r>
        <w:t xml:space="preserve"> "Упрощенная система налогообложения" НК РФ;</w:t>
      </w:r>
    </w:p>
    <w:p w:rsidR="009F5460" w:rsidRDefault="009F5460">
      <w:pPr>
        <w:pStyle w:val="ConsPlusNormal"/>
        <w:ind w:firstLine="540"/>
        <w:jc w:val="both"/>
      </w:pPr>
      <w:r>
        <w:t>- для передвижных объектов является окончательным и изменению не подлежит.</w:t>
      </w:r>
    </w:p>
    <w:p w:rsidR="009F5460" w:rsidRDefault="009F5460">
      <w:pPr>
        <w:pStyle w:val="ConsPlusNormal"/>
        <w:ind w:firstLine="540"/>
        <w:jc w:val="both"/>
      </w:pPr>
      <w:r>
        <w:t>5. Срок действия Договора</w:t>
      </w:r>
    </w:p>
    <w:p w:rsidR="009F5460" w:rsidRDefault="009F5460">
      <w:pPr>
        <w:pStyle w:val="ConsPlusNormal"/>
        <w:ind w:firstLine="540"/>
        <w:jc w:val="both"/>
      </w:pPr>
    </w:p>
    <w:p w:rsidR="009F5460" w:rsidRDefault="009F5460">
      <w:pPr>
        <w:pStyle w:val="ConsPlusNormal"/>
        <w:ind w:firstLine="540"/>
        <w:jc w:val="both"/>
      </w:pPr>
      <w:r>
        <w:t>5.1. Срок предоставления места с "___" _______ 20__ г. по "___" _______ 20__ г.</w:t>
      </w:r>
    </w:p>
    <w:p w:rsidR="009F5460" w:rsidRDefault="009F5460">
      <w:pPr>
        <w:pStyle w:val="ConsPlusNormal"/>
        <w:ind w:firstLine="540"/>
        <w:jc w:val="both"/>
      </w:pPr>
      <w:r>
        <w:t>5.2. Любая из Сторон вправе в любое время отказаться от исполнения настоящего Договора, предупредив об этом другую Сторону не менее чем за 30 дней до дня окончания Договора.</w:t>
      </w:r>
    </w:p>
    <w:p w:rsidR="009F5460" w:rsidRDefault="009F5460">
      <w:pPr>
        <w:pStyle w:val="ConsPlusNormal"/>
        <w:ind w:firstLine="540"/>
        <w:jc w:val="both"/>
      </w:pPr>
      <w:r>
        <w:t>5.3. Договор составлен в двух экземплярах, по одному для каждой из Сторон.</w:t>
      </w:r>
    </w:p>
    <w:p w:rsidR="009F5460" w:rsidRDefault="009F5460">
      <w:pPr>
        <w:pStyle w:val="ConsPlusNormal"/>
        <w:ind w:firstLine="540"/>
        <w:jc w:val="both"/>
      </w:pPr>
    </w:p>
    <w:p w:rsidR="009F5460" w:rsidRDefault="009F5460">
      <w:pPr>
        <w:pStyle w:val="ConsPlusNormal"/>
        <w:ind w:firstLine="540"/>
        <w:jc w:val="both"/>
      </w:pPr>
      <w:r>
        <w:t>6. Юридические адреса и реквизиты Сторон</w:t>
      </w:r>
    </w:p>
    <w:p w:rsidR="009F5460" w:rsidRDefault="009F5460">
      <w:pPr>
        <w:pStyle w:val="ConsPlusNormal"/>
        <w:ind w:firstLine="540"/>
        <w:jc w:val="both"/>
      </w:pPr>
    </w:p>
    <w:p w:rsidR="009F5460" w:rsidRDefault="009F5460">
      <w:pPr>
        <w:pStyle w:val="ConsPlusNonformat"/>
        <w:jc w:val="both"/>
      </w:pPr>
      <w:r>
        <w:t>Сторона 1                                    Сторона 2</w:t>
      </w:r>
    </w:p>
    <w:p w:rsidR="009F5460" w:rsidRDefault="009F5460">
      <w:pPr>
        <w:pStyle w:val="ConsPlusNonformat"/>
        <w:jc w:val="both"/>
      </w:pPr>
      <w:r>
        <w:t>(Наименование)        (Наименование)</w:t>
      </w:r>
    </w:p>
    <w:p w:rsidR="009F5460" w:rsidRDefault="009F5460">
      <w:pPr>
        <w:pStyle w:val="ConsPlusNonformat"/>
        <w:jc w:val="both"/>
      </w:pPr>
      <w:r>
        <w:t xml:space="preserve">                      место нахождения, телефон</w:t>
      </w:r>
    </w:p>
    <w:p w:rsidR="009F5460" w:rsidRDefault="009F5460">
      <w:pPr>
        <w:pStyle w:val="ConsPlusNonformat"/>
        <w:jc w:val="both"/>
      </w:pPr>
      <w:r>
        <w:t>__________________</w:t>
      </w:r>
    </w:p>
    <w:p w:rsidR="009F5460" w:rsidRDefault="009F5460">
      <w:pPr>
        <w:pStyle w:val="ConsPlusNonformat"/>
        <w:jc w:val="both"/>
      </w:pPr>
      <w:r>
        <w:t>Подпись, печать</w:t>
      </w:r>
    </w:p>
    <w:p w:rsidR="009F5460" w:rsidRDefault="009F5460">
      <w:pPr>
        <w:pStyle w:val="ConsPlusNonformat"/>
        <w:jc w:val="both"/>
      </w:pPr>
      <w:r>
        <w:t xml:space="preserve">                                            ___________________</w:t>
      </w:r>
    </w:p>
    <w:p w:rsidR="009F5460" w:rsidRDefault="009F5460">
      <w:pPr>
        <w:pStyle w:val="ConsPlusNonformat"/>
        <w:jc w:val="both"/>
        <w:rPr>
          <w:rFonts w:eastAsia="Times New Roman" w:cs="Times New Roman"/>
          <w:sz w:val="24"/>
          <w:szCs w:val="24"/>
        </w:rPr>
      </w:pPr>
      <w:r>
        <w:t xml:space="preserve">                                            Подпись, печать</w:t>
      </w:r>
    </w:p>
    <w:p w:rsidR="009F5460" w:rsidRDefault="009F5460">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9F5460" w:rsidRDefault="009F5460">
      <w:pPr>
        <w:pStyle w:val="ConsPlusNormal"/>
        <w:jc w:val="right"/>
      </w:pPr>
      <w:r>
        <w:t>Приложение</w:t>
      </w:r>
    </w:p>
    <w:p w:rsidR="009F5460" w:rsidRDefault="009F5460">
      <w:pPr>
        <w:pStyle w:val="ConsPlusNormal"/>
        <w:jc w:val="right"/>
      </w:pPr>
      <w:r>
        <w:t>к Договору</w:t>
      </w:r>
    </w:p>
    <w:p w:rsidR="009F5460" w:rsidRDefault="009F5460">
      <w:pPr>
        <w:pStyle w:val="ConsPlusNormal"/>
        <w:jc w:val="right"/>
      </w:pPr>
      <w:r>
        <w:t>на размещение нестационарного объекта</w:t>
      </w:r>
    </w:p>
    <w:p w:rsidR="009F5460" w:rsidRDefault="009F5460">
      <w:pPr>
        <w:pStyle w:val="ConsPlusNormal"/>
        <w:jc w:val="right"/>
      </w:pPr>
      <w:r>
        <w:t>N ___ от "__" __________ 20__ г.</w:t>
      </w:r>
    </w:p>
    <w:p w:rsidR="009F5460" w:rsidRDefault="009F5460">
      <w:pPr>
        <w:pStyle w:val="ConsPlusNormal"/>
        <w:ind w:firstLine="540"/>
        <w:jc w:val="both"/>
      </w:pPr>
    </w:p>
    <w:p w:rsidR="009F5460" w:rsidRDefault="009F5460">
      <w:pPr>
        <w:pStyle w:val="ConsPlusNormal"/>
        <w:jc w:val="center"/>
      </w:pPr>
      <w:bookmarkStart w:id="10" w:name="Par790"/>
      <w:bookmarkEnd w:id="10"/>
      <w:r>
        <w:rPr>
          <w:b/>
          <w:bCs/>
        </w:rPr>
        <w:t>СУММЫ ПЛАТЕЖЕЙ И СРОКИ ИХ ВНЕСЕНИЯ</w:t>
      </w:r>
    </w:p>
    <w:p w:rsidR="009F5460" w:rsidRDefault="009F5460">
      <w:pPr>
        <w:pStyle w:val="ConsPlusNormal"/>
        <w:ind w:firstLine="540"/>
        <w:jc w:val="both"/>
      </w:pPr>
    </w:p>
    <w:p w:rsidR="009F5460" w:rsidRDefault="009F5460">
      <w:pPr>
        <w:pStyle w:val="ConsPlusNonformat"/>
        <w:jc w:val="both"/>
      </w:pPr>
      <w:r>
        <w:t xml:space="preserve">    Плата по договору за период </w:t>
      </w:r>
      <w:proofErr w:type="gramStart"/>
      <w:r>
        <w:t>с</w:t>
      </w:r>
      <w:proofErr w:type="gramEnd"/>
      <w:r>
        <w:t xml:space="preserve"> __________ до __________ составляет:</w:t>
      </w:r>
    </w:p>
    <w:p w:rsidR="009F5460" w:rsidRDefault="009F5460">
      <w:pPr>
        <w:pStyle w:val="ConsPlusNonformat"/>
        <w:jc w:val="both"/>
      </w:pPr>
      <w:r>
        <w:t xml:space="preserve">    ______________________________________________________________________,</w:t>
      </w:r>
    </w:p>
    <w:p w:rsidR="009F5460" w:rsidRDefault="009F5460">
      <w:pPr>
        <w:pStyle w:val="ConsPlusNonformat"/>
        <w:jc w:val="both"/>
      </w:pPr>
      <w:r>
        <w:t xml:space="preserve">                             (сумма прописью)</w:t>
      </w:r>
    </w:p>
    <w:p w:rsidR="009F5460" w:rsidRDefault="009F5460">
      <w:pPr>
        <w:pStyle w:val="ConsPlusNonformat"/>
        <w:jc w:val="both"/>
        <w:rPr>
          <w:rFonts w:eastAsia="Times New Roman" w:cs="Times New Roman"/>
          <w:sz w:val="24"/>
          <w:szCs w:val="24"/>
        </w:rPr>
      </w:pPr>
      <w:r>
        <w:t xml:space="preserve">    в том числе по периодам:</w:t>
      </w:r>
    </w:p>
    <w:p w:rsidR="009F5460" w:rsidRDefault="009F5460">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755"/>
        <w:gridCol w:w="1905"/>
        <w:gridCol w:w="5773"/>
      </w:tblGrid>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Период</w:t>
            </w: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Сумма (руб.)</w:t>
            </w: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Сроки внесения платы</w:t>
            </w: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ind w:firstLine="540"/>
              <w:jc w:val="both"/>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ind w:firstLine="540"/>
              <w:jc w:val="both"/>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jc w:val="center"/>
            </w:pPr>
            <w:r>
              <w:t>Дата внесения: сумма (руб.)</w:t>
            </w: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r>
      <w:tr w:rsidR="009F5460">
        <w:tc>
          <w:tcPr>
            <w:tcW w:w="175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1905"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c>
          <w:tcPr>
            <w:tcW w:w="5773" w:type="dxa"/>
            <w:tcBorders>
              <w:top w:val="single" w:sz="1" w:space="0" w:color="000000"/>
              <w:left w:val="single" w:sz="1" w:space="0" w:color="000000"/>
              <w:bottom w:val="single" w:sz="1" w:space="0" w:color="000000"/>
              <w:right w:val="single" w:sz="1" w:space="0" w:color="000000"/>
            </w:tcBorders>
            <w:shd w:val="clear" w:color="auto" w:fill="auto"/>
          </w:tcPr>
          <w:p w:rsidR="009F5460" w:rsidRDefault="009F5460">
            <w:pPr>
              <w:pStyle w:val="ConsPlusNormal"/>
            </w:pPr>
          </w:p>
        </w:tc>
      </w:tr>
    </w:tbl>
    <w:p w:rsidR="009F5460" w:rsidRDefault="009F5460">
      <w:pPr>
        <w:pStyle w:val="ConsPlusNormal"/>
        <w:ind w:firstLine="540"/>
        <w:jc w:val="both"/>
      </w:pPr>
    </w:p>
    <w:p w:rsidR="009F5460" w:rsidRDefault="009F5460">
      <w:pPr>
        <w:pStyle w:val="ConsPlusNonformat"/>
        <w:jc w:val="both"/>
      </w:pPr>
      <w:r>
        <w:t>Сторона 1                                    Сторона 2</w:t>
      </w:r>
    </w:p>
    <w:p w:rsidR="009F5460" w:rsidRDefault="009F5460">
      <w:pPr>
        <w:pStyle w:val="ConsPlusNonformat"/>
        <w:jc w:val="both"/>
      </w:pPr>
      <w:r>
        <w:t xml:space="preserve">(Наименование)     </w:t>
      </w:r>
      <w:r w:rsidR="00C91719">
        <w:t xml:space="preserve">                      </w:t>
      </w:r>
      <w:r>
        <w:t xml:space="preserve">   (Наименование)</w:t>
      </w:r>
    </w:p>
    <w:p w:rsidR="009F5460" w:rsidRDefault="009F5460">
      <w:pPr>
        <w:pStyle w:val="ConsPlusNonformat"/>
        <w:jc w:val="both"/>
      </w:pPr>
      <w:r>
        <w:t xml:space="preserve">      место нахождения, телефон</w:t>
      </w:r>
    </w:p>
    <w:p w:rsidR="009F5460" w:rsidRDefault="009F5460">
      <w:pPr>
        <w:pStyle w:val="ConsPlusNonformat"/>
        <w:jc w:val="both"/>
      </w:pPr>
      <w:r>
        <w:t>__________________</w:t>
      </w:r>
    </w:p>
    <w:p w:rsidR="009F5460" w:rsidRDefault="009F5460">
      <w:pPr>
        <w:pStyle w:val="ConsPlusNonformat"/>
        <w:jc w:val="both"/>
      </w:pPr>
      <w:r>
        <w:t>Подпись, печать</w:t>
      </w:r>
    </w:p>
    <w:p w:rsidR="009F5460" w:rsidRDefault="009F5460">
      <w:pPr>
        <w:pStyle w:val="ConsPlusNonformat"/>
        <w:jc w:val="both"/>
      </w:pPr>
      <w:r>
        <w:t xml:space="preserve">                                            ___________________</w:t>
      </w:r>
    </w:p>
    <w:p w:rsidR="009F5460" w:rsidRDefault="009F5460">
      <w:pPr>
        <w:pStyle w:val="ConsPlusNonformat"/>
        <w:jc w:val="both"/>
        <w:rPr>
          <w:rFonts w:eastAsia="Times New Roman" w:cs="Times New Roman"/>
          <w:sz w:val="24"/>
          <w:szCs w:val="24"/>
        </w:rPr>
      </w:pPr>
      <w:r>
        <w:t xml:space="preserve">                                            Подпись, печать</w:t>
      </w:r>
    </w:p>
    <w:p w:rsidR="009F5460" w:rsidRDefault="009F5460">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FF7B45" w:rsidRDefault="00FF7B45">
      <w:pPr>
        <w:pStyle w:val="ConsPlusNormal"/>
        <w:ind w:firstLine="540"/>
        <w:jc w:val="both"/>
      </w:pPr>
    </w:p>
    <w:p w:rsidR="009F5460" w:rsidRDefault="009F5460">
      <w:pPr>
        <w:pStyle w:val="ConsPlusNormal"/>
        <w:ind w:firstLine="540"/>
        <w:jc w:val="both"/>
      </w:pPr>
    </w:p>
    <w:p w:rsidR="009F5460" w:rsidRDefault="009F5460">
      <w:pPr>
        <w:pStyle w:val="ConsPlusNormal"/>
        <w:ind w:firstLine="540"/>
        <w:jc w:val="both"/>
      </w:pPr>
    </w:p>
    <w:p w:rsidR="009F5460" w:rsidRDefault="009F5460">
      <w:pPr>
        <w:pStyle w:val="ConsPlusNormal"/>
        <w:jc w:val="right"/>
      </w:pPr>
      <w:r>
        <w:t xml:space="preserve">Приложение N </w:t>
      </w:r>
      <w:r w:rsidR="006D2DB9">
        <w:t>5</w:t>
      </w:r>
    </w:p>
    <w:p w:rsidR="009F5460" w:rsidRDefault="009F5460">
      <w:pPr>
        <w:pStyle w:val="ConsPlusNormal"/>
        <w:jc w:val="right"/>
      </w:pPr>
      <w:r>
        <w:t>к постановлению</w:t>
      </w:r>
    </w:p>
    <w:p w:rsidR="009F5460" w:rsidRDefault="009F5460">
      <w:pPr>
        <w:pStyle w:val="ConsPlusNormal"/>
        <w:jc w:val="right"/>
      </w:pPr>
      <w:r>
        <w:t xml:space="preserve">Администрации </w:t>
      </w:r>
      <w:proofErr w:type="spellStart"/>
      <w:r w:rsidR="002C1213">
        <w:t>Залегощенского</w:t>
      </w:r>
      <w:proofErr w:type="spellEnd"/>
      <w:r w:rsidR="002C1213">
        <w:t xml:space="preserve"> района</w:t>
      </w:r>
    </w:p>
    <w:p w:rsidR="009F5460" w:rsidRDefault="009F5460">
      <w:pPr>
        <w:pStyle w:val="ConsPlusNormal"/>
        <w:jc w:val="right"/>
      </w:pPr>
      <w:r>
        <w:t xml:space="preserve">от </w:t>
      </w:r>
      <w:r w:rsidR="002C1213">
        <w:t xml:space="preserve"> _____________</w:t>
      </w:r>
      <w:r>
        <w:t xml:space="preserve"> 201</w:t>
      </w:r>
      <w:r w:rsidR="002C1213">
        <w:t>__</w:t>
      </w:r>
      <w:r>
        <w:t xml:space="preserve"> г. N </w:t>
      </w:r>
      <w:r w:rsidR="002C1213">
        <w:t>_____</w:t>
      </w:r>
    </w:p>
    <w:p w:rsidR="009F5460" w:rsidRDefault="009F5460">
      <w:pPr>
        <w:pStyle w:val="ConsPlusNormal"/>
        <w:ind w:firstLine="540"/>
        <w:jc w:val="both"/>
      </w:pPr>
    </w:p>
    <w:p w:rsidR="009F5460" w:rsidRDefault="009F5460">
      <w:pPr>
        <w:pStyle w:val="ConsPlusNormal"/>
        <w:jc w:val="center"/>
        <w:rPr>
          <w:b/>
          <w:bCs/>
        </w:rPr>
      </w:pPr>
      <w:bookmarkStart w:id="11" w:name="Par1082"/>
      <w:bookmarkEnd w:id="11"/>
      <w:r>
        <w:rPr>
          <w:b/>
          <w:bCs/>
        </w:rPr>
        <w:t>АКТ</w:t>
      </w:r>
    </w:p>
    <w:p w:rsidR="009F5460" w:rsidRDefault="009F5460">
      <w:pPr>
        <w:pStyle w:val="ConsPlusNormal"/>
        <w:jc w:val="center"/>
      </w:pPr>
      <w:r>
        <w:rPr>
          <w:b/>
          <w:bCs/>
        </w:rPr>
        <w:t>ОБСЛЕДОВАНИЯ НЕСТАЦИОНАРНОГО ОБЪЕКТА</w:t>
      </w:r>
    </w:p>
    <w:p w:rsidR="009F5460" w:rsidRDefault="009F5460">
      <w:pPr>
        <w:pStyle w:val="ConsPlusNormal"/>
        <w:ind w:firstLine="540"/>
        <w:jc w:val="both"/>
      </w:pPr>
    </w:p>
    <w:p w:rsidR="009F5460" w:rsidRDefault="009F5460">
      <w:pPr>
        <w:pStyle w:val="ConsPlusNonformat"/>
        <w:jc w:val="both"/>
      </w:pPr>
      <w:r>
        <w:t xml:space="preserve">    </w:t>
      </w:r>
      <w:r w:rsidR="002C1213">
        <w:t>П.Залегощь</w:t>
      </w:r>
      <w:r>
        <w:t xml:space="preserve">                                       "____" __________ 20__ г.</w:t>
      </w:r>
    </w:p>
    <w:p w:rsidR="009F5460" w:rsidRDefault="009F5460">
      <w:pPr>
        <w:pStyle w:val="ConsPlusNonformat"/>
        <w:jc w:val="both"/>
      </w:pPr>
    </w:p>
    <w:p w:rsidR="009F5460" w:rsidRPr="00FF7B45" w:rsidRDefault="009F5460">
      <w:pPr>
        <w:pStyle w:val="ConsPlusNonformat"/>
        <w:jc w:val="both"/>
      </w:pPr>
      <w:r>
        <w:t xml:space="preserve">    </w:t>
      </w:r>
      <w:r w:rsidR="002C1213" w:rsidRPr="00FF7B45">
        <w:t xml:space="preserve">Администрация </w:t>
      </w:r>
      <w:proofErr w:type="spellStart"/>
      <w:r w:rsidR="002C1213" w:rsidRPr="00FF7B45">
        <w:t>Залегощенского</w:t>
      </w:r>
      <w:proofErr w:type="spellEnd"/>
      <w:r w:rsidR="002C1213" w:rsidRPr="00FF7B45">
        <w:t xml:space="preserve"> района</w:t>
      </w:r>
      <w:r w:rsidRPr="00FF7B45">
        <w:t xml:space="preserve"> в лице ___________________</w:t>
      </w:r>
      <w:r w:rsidR="002C1213" w:rsidRPr="00FF7B45">
        <w:t>_____________</w:t>
      </w:r>
    </w:p>
    <w:p w:rsidR="009F5460" w:rsidRPr="00FF7B45" w:rsidRDefault="009F5460">
      <w:pPr>
        <w:pStyle w:val="ConsPlusNonformat"/>
        <w:jc w:val="both"/>
      </w:pPr>
      <w:r w:rsidRPr="00FF7B45">
        <w:t xml:space="preserve">                                           (должность, Ф.И.О.)</w:t>
      </w:r>
    </w:p>
    <w:p w:rsidR="009F5460" w:rsidRPr="00FF7B45" w:rsidRDefault="009F5460">
      <w:pPr>
        <w:pStyle w:val="ConsPlusNonformat"/>
        <w:jc w:val="both"/>
      </w:pPr>
      <w:r w:rsidRPr="00FF7B45">
        <w:t xml:space="preserve">    _______________________________________________________________________</w:t>
      </w:r>
    </w:p>
    <w:p w:rsidR="009F5460" w:rsidRPr="00FF7B45" w:rsidRDefault="009F5460">
      <w:pPr>
        <w:pStyle w:val="ConsPlusNonformat"/>
        <w:jc w:val="both"/>
      </w:pPr>
      <w:r w:rsidRPr="00FF7B45">
        <w:t xml:space="preserve">    с участием ____________________________________________________________</w:t>
      </w:r>
    </w:p>
    <w:p w:rsidR="009F5460" w:rsidRPr="00FF7B45" w:rsidRDefault="009F5460">
      <w:pPr>
        <w:pStyle w:val="ConsPlusNonformat"/>
        <w:jc w:val="both"/>
      </w:pPr>
      <w:r w:rsidRPr="00FF7B45">
        <w:t xml:space="preserve">                                  (должность, Ф.И.О.)</w:t>
      </w:r>
    </w:p>
    <w:p w:rsidR="009F5460" w:rsidRDefault="009F5460">
      <w:pPr>
        <w:pStyle w:val="ConsPlusNonformat"/>
        <w:jc w:val="both"/>
      </w:pPr>
      <w:r w:rsidRPr="00FF7B45">
        <w:t xml:space="preserve">    осуществили  обследование</w:t>
      </w:r>
      <w:r>
        <w:t xml:space="preserve">  нестационарного  объекта,  расположенного </w:t>
      </w:r>
      <w:proofErr w:type="gramStart"/>
      <w:r>
        <w:t>по</w:t>
      </w:r>
      <w:proofErr w:type="gramEnd"/>
    </w:p>
    <w:p w:rsidR="009F5460" w:rsidRDefault="009F5460">
      <w:pPr>
        <w:pStyle w:val="ConsPlusNonformat"/>
        <w:jc w:val="both"/>
      </w:pPr>
      <w:r>
        <w:t>адресу: ___________________________________________________________________</w:t>
      </w:r>
    </w:p>
    <w:p w:rsidR="009F5460" w:rsidRDefault="009F5460">
      <w:pPr>
        <w:pStyle w:val="ConsPlusNonformat"/>
        <w:jc w:val="both"/>
      </w:pPr>
      <w:r>
        <w:t xml:space="preserve">    тип объекта ___________________________________________________________</w:t>
      </w:r>
    </w:p>
    <w:p w:rsidR="009F5460" w:rsidRDefault="009F5460">
      <w:pPr>
        <w:pStyle w:val="ConsPlusNonformat"/>
        <w:jc w:val="both"/>
      </w:pPr>
      <w:r>
        <w:t xml:space="preserve">    специализация объекта__________________________________________________</w:t>
      </w:r>
    </w:p>
    <w:p w:rsidR="009F5460" w:rsidRDefault="009F5460">
      <w:pPr>
        <w:pStyle w:val="ConsPlusNonformat"/>
        <w:jc w:val="both"/>
      </w:pPr>
    </w:p>
    <w:p w:rsidR="009F5460" w:rsidRDefault="009F5460">
      <w:pPr>
        <w:pStyle w:val="ConsPlusNonformat"/>
        <w:jc w:val="both"/>
      </w:pPr>
      <w:r>
        <w:t xml:space="preserve">    В ходе обследования установлено:</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p>
    <w:p w:rsidR="009F5460" w:rsidRDefault="009F5460">
      <w:pPr>
        <w:pStyle w:val="ConsPlusNonformat"/>
        <w:jc w:val="both"/>
      </w:pPr>
      <w:r>
        <w:t xml:space="preserve">    В  целях  обеспечения  условий  договора  на размещение нестационарного</w:t>
      </w:r>
    </w:p>
    <w:p w:rsidR="009F5460" w:rsidRDefault="009F5460">
      <w:pPr>
        <w:pStyle w:val="ConsPlusNonformat"/>
        <w:jc w:val="both"/>
      </w:pPr>
      <w:r>
        <w:t>объекта рекомендуем выполнить следующие мероприятия:</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r>
        <w:t xml:space="preserve">    _______________________________________________________________________</w:t>
      </w:r>
    </w:p>
    <w:p w:rsidR="009F5460" w:rsidRDefault="009F5460">
      <w:pPr>
        <w:pStyle w:val="ConsPlusNonformat"/>
        <w:jc w:val="both"/>
      </w:pPr>
    </w:p>
    <w:p w:rsidR="009F5460" w:rsidRDefault="009F5460">
      <w:pPr>
        <w:pStyle w:val="ConsPlusNonformat"/>
        <w:jc w:val="both"/>
      </w:pPr>
      <w:r>
        <w:t xml:space="preserve">    О       выполнении       мероприятий      уведомить      </w:t>
      </w:r>
      <w:r w:rsidR="00E85671">
        <w:t xml:space="preserve">администрацию </w:t>
      </w:r>
      <w:proofErr w:type="spellStart"/>
      <w:r w:rsidR="00E85671">
        <w:t>Залегощенского</w:t>
      </w:r>
      <w:proofErr w:type="spellEnd"/>
      <w:r w:rsidR="00E85671">
        <w:t xml:space="preserve"> района</w:t>
      </w:r>
      <w:r>
        <w:t xml:space="preserve">    в срок до "____" __________ 20__ г.</w:t>
      </w:r>
    </w:p>
    <w:p w:rsidR="009F5460" w:rsidRDefault="009F5460">
      <w:pPr>
        <w:pStyle w:val="ConsPlusNonformat"/>
        <w:jc w:val="both"/>
      </w:pPr>
    </w:p>
    <w:p w:rsidR="009F5460" w:rsidRDefault="009F5460">
      <w:pPr>
        <w:pStyle w:val="ConsPlusNonformat"/>
        <w:jc w:val="both"/>
      </w:pPr>
      <w:r>
        <w:t xml:space="preserve">    "____" _____________ 20__ г. __________________________________________</w:t>
      </w:r>
    </w:p>
    <w:p w:rsidR="009F5460" w:rsidRDefault="009F5460">
      <w:pPr>
        <w:pStyle w:val="ConsPlusNonformat"/>
        <w:jc w:val="both"/>
      </w:pPr>
      <w:r>
        <w:t xml:space="preserve">                                  </w:t>
      </w:r>
      <w:proofErr w:type="gramStart"/>
      <w:r>
        <w:t>(должность, инициалы, фамилия и подпись</w:t>
      </w:r>
      <w:proofErr w:type="gramEnd"/>
    </w:p>
    <w:p w:rsidR="009F5460" w:rsidRDefault="009F5460">
      <w:pPr>
        <w:pStyle w:val="ConsPlusNonformat"/>
        <w:jc w:val="both"/>
      </w:pPr>
      <w:r>
        <w:t xml:space="preserve">                                      лица, проводившего обследование)</w:t>
      </w:r>
    </w:p>
    <w:p w:rsidR="009F5460" w:rsidRDefault="009F5460">
      <w:pPr>
        <w:pStyle w:val="ConsPlusNonformat"/>
        <w:jc w:val="both"/>
      </w:pPr>
      <w:r>
        <w:t xml:space="preserve">    "____" _____________ 20__ г. __________________________________________</w:t>
      </w:r>
    </w:p>
    <w:p w:rsidR="009F5460" w:rsidRDefault="009F5460">
      <w:pPr>
        <w:pStyle w:val="ConsPlusNonformat"/>
        <w:jc w:val="both"/>
      </w:pPr>
      <w:r>
        <w:t xml:space="preserve">                                  </w:t>
      </w:r>
      <w:proofErr w:type="gramStart"/>
      <w:r>
        <w:t>(должность, инициалы, фамилия и подпись</w:t>
      </w:r>
      <w:proofErr w:type="gramEnd"/>
    </w:p>
    <w:p w:rsidR="009F5460" w:rsidRDefault="009F5460">
      <w:pPr>
        <w:pStyle w:val="ConsPlusNonformat"/>
        <w:jc w:val="both"/>
      </w:pPr>
      <w:r>
        <w:t xml:space="preserve">                                      лица, проводившего обследование)</w:t>
      </w:r>
    </w:p>
    <w:p w:rsidR="009F5460" w:rsidRDefault="009F5460">
      <w:pPr>
        <w:pStyle w:val="ConsPlusNonformat"/>
        <w:jc w:val="both"/>
      </w:pPr>
    </w:p>
    <w:p w:rsidR="009F5460" w:rsidRDefault="009F5460">
      <w:pPr>
        <w:pStyle w:val="ConsPlusNonformat"/>
        <w:jc w:val="both"/>
      </w:pPr>
      <w:r>
        <w:t xml:space="preserve">    Настоящий акт составлен в трех экземплярах.</w:t>
      </w:r>
    </w:p>
    <w:p w:rsidR="009F5460" w:rsidRDefault="009F5460">
      <w:pPr>
        <w:pStyle w:val="ConsPlusNonformat"/>
        <w:jc w:val="both"/>
      </w:pPr>
      <w:r>
        <w:t xml:space="preserve">    </w:t>
      </w:r>
      <w:proofErr w:type="gramStart"/>
      <w:r>
        <w:t>Копию экземпляра акта получил владелец объекта (представитель владельца</w:t>
      </w:r>
      <w:proofErr w:type="gramEnd"/>
    </w:p>
    <w:p w:rsidR="009F5460" w:rsidRDefault="009F5460">
      <w:pPr>
        <w:pStyle w:val="ConsPlusNonformat"/>
        <w:jc w:val="both"/>
      </w:pPr>
      <w:r>
        <w:t>по доверенности): _________________________________________________________</w:t>
      </w:r>
    </w:p>
    <w:p w:rsidR="009F5460" w:rsidRDefault="009F5460">
      <w:pPr>
        <w:pStyle w:val="ConsPlusNonformat"/>
        <w:jc w:val="both"/>
      </w:pPr>
      <w:r>
        <w:t xml:space="preserve">                        (инициалы, фамилия, подпись и дата получения)</w:t>
      </w:r>
    </w:p>
    <w:p w:rsidR="009F5460" w:rsidRDefault="009F5460">
      <w:pPr>
        <w:pStyle w:val="ConsPlusNonformat"/>
        <w:jc w:val="both"/>
      </w:pPr>
      <w:r>
        <w:t xml:space="preserve">    В  случае невыполнения указанных мероприятий в установленные сроки один</w:t>
      </w:r>
    </w:p>
    <w:p w:rsidR="009F5460" w:rsidRDefault="009F5460">
      <w:pPr>
        <w:pStyle w:val="ConsPlusNonformat"/>
        <w:jc w:val="both"/>
      </w:pPr>
      <w:r>
        <w:t>экземпляр   акта   передается   для   расторжения  договора  на  размещение</w:t>
      </w:r>
    </w:p>
    <w:p w:rsidR="009F5460" w:rsidRDefault="009F5460">
      <w:pPr>
        <w:pStyle w:val="ConsPlusNonformat"/>
        <w:jc w:val="both"/>
        <w:rPr>
          <w:rFonts w:eastAsia="Times New Roman" w:cs="Times New Roman"/>
          <w:sz w:val="24"/>
          <w:szCs w:val="24"/>
        </w:rPr>
      </w:pPr>
      <w:r>
        <w:t>нестационарного торгового объекта в одностороннем порядке.</w:t>
      </w:r>
    </w:p>
    <w:sectPr w:rsidR="009F5460" w:rsidSect="00A23EBB">
      <w:pgSz w:w="11906" w:h="16838"/>
      <w:pgMar w:top="1134" w:right="1134"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4219B"/>
    <w:rsid w:val="00062575"/>
    <w:rsid w:val="00063469"/>
    <w:rsid w:val="000851D4"/>
    <w:rsid w:val="000C0824"/>
    <w:rsid w:val="000C12E6"/>
    <w:rsid w:val="002313B6"/>
    <w:rsid w:val="002C1213"/>
    <w:rsid w:val="00321C1C"/>
    <w:rsid w:val="00340910"/>
    <w:rsid w:val="00342DFE"/>
    <w:rsid w:val="00394693"/>
    <w:rsid w:val="003B07C3"/>
    <w:rsid w:val="00433560"/>
    <w:rsid w:val="00445DF3"/>
    <w:rsid w:val="00525DED"/>
    <w:rsid w:val="006D2DB9"/>
    <w:rsid w:val="00702004"/>
    <w:rsid w:val="00755D06"/>
    <w:rsid w:val="008A1A8D"/>
    <w:rsid w:val="00917193"/>
    <w:rsid w:val="00943613"/>
    <w:rsid w:val="009E5381"/>
    <w:rsid w:val="009F5460"/>
    <w:rsid w:val="00A23EBB"/>
    <w:rsid w:val="00B2158D"/>
    <w:rsid w:val="00B4219B"/>
    <w:rsid w:val="00BA7485"/>
    <w:rsid w:val="00BD0F6B"/>
    <w:rsid w:val="00C608E0"/>
    <w:rsid w:val="00C91719"/>
    <w:rsid w:val="00CB5564"/>
    <w:rsid w:val="00CE4203"/>
    <w:rsid w:val="00D41C2A"/>
    <w:rsid w:val="00D82A34"/>
    <w:rsid w:val="00DB1860"/>
    <w:rsid w:val="00E85671"/>
    <w:rsid w:val="00E94588"/>
    <w:rsid w:val="00E96326"/>
    <w:rsid w:val="00FD5572"/>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5DF3"/>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5DF3"/>
    <w:rPr>
      <w:color w:val="000080"/>
      <w:u w:val="single"/>
    </w:rPr>
  </w:style>
  <w:style w:type="paragraph" w:customStyle="1" w:styleId="a4">
    <w:name w:val="Заголовок"/>
    <w:basedOn w:val="a"/>
    <w:next w:val="a5"/>
    <w:rsid w:val="00445DF3"/>
    <w:pPr>
      <w:keepNext/>
      <w:spacing w:before="240" w:after="120"/>
    </w:pPr>
    <w:rPr>
      <w:rFonts w:ascii="Arial" w:eastAsia="Microsoft YaHei" w:hAnsi="Arial"/>
      <w:sz w:val="28"/>
      <w:szCs w:val="28"/>
    </w:rPr>
  </w:style>
  <w:style w:type="paragraph" w:styleId="a5">
    <w:name w:val="Body Text"/>
    <w:basedOn w:val="a"/>
    <w:link w:val="a6"/>
    <w:rsid w:val="00445DF3"/>
    <w:pPr>
      <w:spacing w:after="120"/>
    </w:pPr>
  </w:style>
  <w:style w:type="paragraph" w:styleId="a7">
    <w:name w:val="List"/>
    <w:basedOn w:val="a5"/>
    <w:rsid w:val="00445DF3"/>
  </w:style>
  <w:style w:type="paragraph" w:customStyle="1" w:styleId="1">
    <w:name w:val="Название1"/>
    <w:basedOn w:val="a"/>
    <w:rsid w:val="00445DF3"/>
    <w:pPr>
      <w:suppressLineNumbers/>
      <w:spacing w:before="120" w:after="120"/>
    </w:pPr>
    <w:rPr>
      <w:i/>
      <w:iCs/>
    </w:rPr>
  </w:style>
  <w:style w:type="paragraph" w:customStyle="1" w:styleId="10">
    <w:name w:val="Указатель1"/>
    <w:basedOn w:val="a"/>
    <w:rsid w:val="00445DF3"/>
    <w:pPr>
      <w:suppressLineNumbers/>
    </w:pPr>
  </w:style>
  <w:style w:type="paragraph" w:customStyle="1" w:styleId="ConsPlusNormal">
    <w:name w:val="ConsPlusNormal"/>
    <w:rsid w:val="00445DF3"/>
    <w:pPr>
      <w:widowControl w:val="0"/>
      <w:suppressAutoHyphens/>
      <w:autoSpaceDE w:val="0"/>
    </w:pPr>
    <w:rPr>
      <w:kern w:val="1"/>
      <w:sz w:val="24"/>
      <w:szCs w:val="24"/>
      <w:lang w:eastAsia="hi-IN" w:bidi="hi-IN"/>
    </w:rPr>
  </w:style>
  <w:style w:type="paragraph" w:customStyle="1" w:styleId="ConsPlusNonformat">
    <w:name w:val="ConsPlusNonformat"/>
    <w:next w:val="ConsPlusNormal"/>
    <w:rsid w:val="00445DF3"/>
    <w:pPr>
      <w:widowControl w:val="0"/>
      <w:suppressAutoHyphens/>
      <w:autoSpaceDE w:val="0"/>
    </w:pPr>
    <w:rPr>
      <w:rFonts w:ascii="Courier New" w:eastAsia="Courier New" w:hAnsi="Courier New" w:cs="Courier New"/>
      <w:kern w:val="1"/>
      <w:lang w:eastAsia="hi-IN" w:bidi="hi-IN"/>
    </w:rPr>
  </w:style>
  <w:style w:type="paragraph" w:customStyle="1" w:styleId="ConsPlusTitle">
    <w:name w:val="ConsPlusTitle"/>
    <w:next w:val="ConsPlusNormal"/>
    <w:rsid w:val="00445DF3"/>
    <w:pPr>
      <w:widowControl w:val="0"/>
      <w:suppressAutoHyphens/>
      <w:autoSpaceDE w:val="0"/>
    </w:pPr>
    <w:rPr>
      <w:b/>
      <w:bCs/>
      <w:kern w:val="1"/>
      <w:sz w:val="24"/>
      <w:szCs w:val="24"/>
      <w:lang w:eastAsia="hi-IN" w:bidi="hi-IN"/>
    </w:rPr>
  </w:style>
  <w:style w:type="paragraph" w:customStyle="1" w:styleId="ConsPlusCell">
    <w:name w:val="ConsPlusCell"/>
    <w:next w:val="ConsPlusNormal"/>
    <w:rsid w:val="00445DF3"/>
    <w:pPr>
      <w:widowControl w:val="0"/>
      <w:suppressAutoHyphens/>
      <w:autoSpaceDE w:val="0"/>
    </w:pPr>
    <w:rPr>
      <w:rFonts w:ascii="Courier New" w:eastAsia="Courier New" w:hAnsi="Courier New" w:cs="Courier New"/>
      <w:kern w:val="1"/>
      <w:lang w:eastAsia="hi-IN" w:bidi="hi-IN"/>
    </w:rPr>
  </w:style>
  <w:style w:type="paragraph" w:customStyle="1" w:styleId="ConsPlusDocList">
    <w:name w:val="ConsPlusDocList"/>
    <w:next w:val="ConsPlusNormal"/>
    <w:rsid w:val="00445DF3"/>
    <w:pPr>
      <w:widowControl w:val="0"/>
      <w:suppressAutoHyphens/>
      <w:autoSpaceDE w:val="0"/>
    </w:pPr>
    <w:rPr>
      <w:rFonts w:ascii="Courier New" w:eastAsia="Courier New" w:hAnsi="Courier New" w:cs="Courier New"/>
      <w:kern w:val="1"/>
      <w:lang w:eastAsia="hi-IN" w:bidi="hi-IN"/>
    </w:rPr>
  </w:style>
  <w:style w:type="paragraph" w:customStyle="1" w:styleId="ConsPlusTitlePage">
    <w:name w:val="ConsPlusTitlePage"/>
    <w:next w:val="ConsPlusNormal"/>
    <w:rsid w:val="00445DF3"/>
    <w:pPr>
      <w:widowControl w:val="0"/>
      <w:suppressAutoHyphens/>
      <w:autoSpaceDE w:val="0"/>
    </w:pPr>
    <w:rPr>
      <w:rFonts w:ascii="Tahoma" w:eastAsia="Tahoma" w:hAnsi="Tahoma" w:cs="Tahoma"/>
      <w:kern w:val="1"/>
      <w:sz w:val="24"/>
      <w:szCs w:val="24"/>
      <w:lang w:eastAsia="hi-IN" w:bidi="hi-IN"/>
    </w:rPr>
  </w:style>
  <w:style w:type="paragraph" w:customStyle="1" w:styleId="ConsPlusJurTerm">
    <w:name w:val="ConsPlusJurTerm"/>
    <w:next w:val="ConsPlusNormal"/>
    <w:rsid w:val="00445DF3"/>
    <w:pPr>
      <w:widowControl w:val="0"/>
      <w:suppressAutoHyphens/>
      <w:autoSpaceDE w:val="0"/>
    </w:pPr>
    <w:rPr>
      <w:rFonts w:ascii="Tahoma" w:eastAsia="Tahoma" w:hAnsi="Tahoma" w:cs="Tahoma"/>
      <w:kern w:val="1"/>
      <w:lang w:eastAsia="hi-IN" w:bidi="hi-IN"/>
    </w:rPr>
  </w:style>
  <w:style w:type="paragraph" w:customStyle="1" w:styleId="a8">
    <w:name w:val="Содержимое таблицы"/>
    <w:basedOn w:val="a"/>
    <w:rsid w:val="00445DF3"/>
    <w:pPr>
      <w:suppressLineNumbers/>
    </w:pPr>
  </w:style>
  <w:style w:type="paragraph" w:customStyle="1" w:styleId="a9">
    <w:name w:val="Заголовок таблицы"/>
    <w:basedOn w:val="a8"/>
    <w:rsid w:val="00445DF3"/>
    <w:pPr>
      <w:jc w:val="center"/>
    </w:pPr>
    <w:rPr>
      <w:b/>
      <w:bCs/>
    </w:rPr>
  </w:style>
  <w:style w:type="character" w:customStyle="1" w:styleId="a6">
    <w:name w:val="Основной текст Знак"/>
    <w:basedOn w:val="a0"/>
    <w:link w:val="a5"/>
    <w:uiPriority w:val="99"/>
    <w:locked/>
    <w:rsid w:val="000C0824"/>
    <w:rPr>
      <w:rFonts w:eastAsia="SimSun" w:cs="Mangal"/>
      <w:kern w:val="1"/>
      <w:sz w:val="24"/>
      <w:szCs w:val="24"/>
      <w:lang w:eastAsia="hi-IN" w:bidi="hi-IN"/>
    </w:rPr>
  </w:style>
  <w:style w:type="character" w:customStyle="1" w:styleId="aa">
    <w:name w:val="Основной текст + Полужирный"/>
    <w:basedOn w:val="a6"/>
    <w:uiPriority w:val="99"/>
    <w:rsid w:val="000C0824"/>
    <w:rPr>
      <w:rFonts w:ascii="Times New Roman" w:hAnsi="Times New Roman" w:cs="Times New Roman"/>
      <w:b/>
      <w:bCs/>
      <w:u w:val="none"/>
    </w:rPr>
  </w:style>
  <w:style w:type="character" w:customStyle="1" w:styleId="2">
    <w:name w:val="Основной текст (2)_"/>
    <w:basedOn w:val="a0"/>
    <w:link w:val="20"/>
    <w:uiPriority w:val="99"/>
    <w:locked/>
    <w:rsid w:val="000C0824"/>
    <w:rPr>
      <w:sz w:val="28"/>
      <w:szCs w:val="28"/>
      <w:shd w:val="clear" w:color="auto" w:fill="FFFFFF"/>
    </w:rPr>
  </w:style>
  <w:style w:type="paragraph" w:customStyle="1" w:styleId="20">
    <w:name w:val="Основной текст (2)"/>
    <w:basedOn w:val="a"/>
    <w:link w:val="2"/>
    <w:uiPriority w:val="99"/>
    <w:rsid w:val="000C0824"/>
    <w:pPr>
      <w:shd w:val="clear" w:color="auto" w:fill="FFFFFF"/>
      <w:suppressAutoHyphens w:val="0"/>
      <w:spacing w:before="120" w:after="720" w:line="240" w:lineRule="atLeast"/>
      <w:jc w:val="center"/>
    </w:pPr>
    <w:rPr>
      <w:rFonts w:eastAsia="Times New Roman" w:cs="Times New Roman"/>
      <w:kern w:val="0"/>
      <w:sz w:val="28"/>
      <w:szCs w:val="28"/>
      <w:lang w:eastAsia="ru-RU" w:bidi="ar-SA"/>
    </w:rPr>
  </w:style>
  <w:style w:type="character" w:customStyle="1" w:styleId="21">
    <w:name w:val="Основной текст (2) + Полужирный"/>
    <w:basedOn w:val="2"/>
    <w:uiPriority w:val="99"/>
    <w:rsid w:val="000C0824"/>
    <w:rPr>
      <w:rFonts w:ascii="Times New Roman" w:hAnsi="Times New Roman" w:cs="Times New Roman"/>
      <w:b/>
      <w:bCs/>
      <w:u w:val="none"/>
    </w:rPr>
  </w:style>
  <w:style w:type="paragraph" w:styleId="ab">
    <w:name w:val="Title"/>
    <w:basedOn w:val="a"/>
    <w:link w:val="ac"/>
    <w:uiPriority w:val="99"/>
    <w:qFormat/>
    <w:rsid w:val="00063469"/>
    <w:pPr>
      <w:widowControl/>
      <w:suppressAutoHyphens w:val="0"/>
      <w:jc w:val="center"/>
    </w:pPr>
    <w:rPr>
      <w:rFonts w:eastAsia="Times New Roman" w:cs="Times New Roman"/>
      <w:kern w:val="0"/>
      <w:sz w:val="28"/>
      <w:lang w:eastAsia="ru-RU" w:bidi="ar-SA"/>
    </w:rPr>
  </w:style>
  <w:style w:type="character" w:customStyle="1" w:styleId="ac">
    <w:name w:val="Название Знак"/>
    <w:basedOn w:val="a0"/>
    <w:link w:val="ab"/>
    <w:uiPriority w:val="99"/>
    <w:rsid w:val="00063469"/>
    <w:rPr>
      <w:sz w:val="28"/>
      <w:szCs w:val="24"/>
    </w:rPr>
  </w:style>
  <w:style w:type="paragraph" w:styleId="ad">
    <w:name w:val="Subtitle"/>
    <w:basedOn w:val="a"/>
    <w:link w:val="ae"/>
    <w:uiPriority w:val="99"/>
    <w:qFormat/>
    <w:rsid w:val="00063469"/>
    <w:pPr>
      <w:widowControl/>
      <w:suppressAutoHyphens w:val="0"/>
      <w:jc w:val="center"/>
    </w:pPr>
    <w:rPr>
      <w:rFonts w:eastAsia="Times New Roman" w:cs="Times New Roman"/>
      <w:b/>
      <w:kern w:val="0"/>
      <w:szCs w:val="20"/>
      <w:lang w:eastAsia="ru-RU" w:bidi="ar-SA"/>
    </w:rPr>
  </w:style>
  <w:style w:type="character" w:customStyle="1" w:styleId="ae">
    <w:name w:val="Подзаголовок Знак"/>
    <w:basedOn w:val="a0"/>
    <w:link w:val="ad"/>
    <w:uiPriority w:val="99"/>
    <w:rsid w:val="00063469"/>
    <w:rPr>
      <w:b/>
      <w:sz w:val="24"/>
    </w:rPr>
  </w:style>
  <w:style w:type="paragraph" w:styleId="af">
    <w:name w:val="Balloon Text"/>
    <w:basedOn w:val="a"/>
    <w:link w:val="af0"/>
    <w:rsid w:val="00342DFE"/>
    <w:rPr>
      <w:rFonts w:ascii="Tahoma" w:hAnsi="Tahoma"/>
      <w:sz w:val="16"/>
      <w:szCs w:val="14"/>
    </w:rPr>
  </w:style>
  <w:style w:type="character" w:customStyle="1" w:styleId="af0">
    <w:name w:val="Текст выноски Знак"/>
    <w:basedOn w:val="a0"/>
    <w:link w:val="af"/>
    <w:rsid w:val="00342DFE"/>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512D29AC0BF5AAC771ADDD1CE2BAB4423BB28508E9E436A6FF7A1BFz1t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6512D29AC0BF5AAC771ADDD1CE2BAB4723BF2A5F8E9E436A6FF7A1BF1CDCB27F2CE168BB7633B6z3t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6512D29AC0BF5AAC771ADDD1CE2BAB4723BE235A889E436A6FF7A1BF1CDCB27F2CE168BB7633BFz3tDG" TargetMode="External"/><Relationship Id="rId11" Type="http://schemas.openxmlformats.org/officeDocument/2006/relationships/hyperlink" Target="consultantplus://offline/ref=476512D29AC0BF5AAC7704D0C7A274A44228E0265C8F971C3430ACFCE815D6E53863B82AFF7B33B73FB7E9zFt1G" TargetMode="External"/><Relationship Id="rId5" Type="http://schemas.openxmlformats.org/officeDocument/2006/relationships/image" Target="media/image1.png"/><Relationship Id="rId10" Type="http://schemas.openxmlformats.org/officeDocument/2006/relationships/hyperlink" Target="consultantplus://offline/ref=476512D29AC0BF5AAC7704D0C7A274A44228E0265C8F971C3430ACFCE815D6E53863B82AFF7B33B73FB7EAzFtCG" TargetMode="External"/><Relationship Id="rId4" Type="http://schemas.openxmlformats.org/officeDocument/2006/relationships/webSettings" Target="webSettings.xml"/><Relationship Id="rId9" Type="http://schemas.openxmlformats.org/officeDocument/2006/relationships/hyperlink" Target="consultantplus://offline/ref=476512D29AC0BF5AAC7704D0C7A274A44228E0265A8D91163030ACFCE815D6E53863B82AFF7B33B73FB7EAzF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19</Pages>
  <Words>6676</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АДМИНИСТРАЦИЯ ГОРОДА ОРЛА</vt:lpstr>
    </vt:vector>
  </TitlesOfParts>
  <Company>Reanimator Extreme Edition</Company>
  <LinksUpToDate>false</LinksUpToDate>
  <CharactersWithSpaces>44646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ОРЛА</dc:title>
  <dc:creator>punsh</dc:creator>
  <cp:lastModifiedBy>вин7</cp:lastModifiedBy>
  <cp:revision>11</cp:revision>
  <cp:lastPrinted>2017-12-15T08:06:00Z</cp:lastPrinted>
  <dcterms:created xsi:type="dcterms:W3CDTF">2017-10-30T13:39:00Z</dcterms:created>
  <dcterms:modified xsi:type="dcterms:W3CDTF">2017-12-15T08:53:00Z</dcterms:modified>
</cp:coreProperties>
</file>