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C" w:rsidRPr="0062586C" w:rsidRDefault="002529A5" w:rsidP="0062586C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bookmarkStart w:id="0" w:name="_GoBack"/>
      <w:r w:rsidRPr="0062586C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К вопросу об изменениях положений о допуске транспортных средств к эксплуатации</w:t>
      </w:r>
    </w:p>
    <w:bookmarkEnd w:id="0"/>
    <w:p w:rsidR="002529A5" w:rsidRPr="0062586C" w:rsidRDefault="002529A5" w:rsidP="00031EA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</w:pPr>
    </w:p>
    <w:p w:rsidR="00CB0D3C" w:rsidRPr="0062586C" w:rsidRDefault="00CB0D3C" w:rsidP="00031EA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</w:pPr>
      <w:r w:rsidRPr="0062586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>С 1 сентября 2023 года вступило в силу Постановление Правительства Российской Федерации от 27 мая 2023 года № 837 «О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движения». На основании этого акта обновился перечень неисправностей автомобиля, при которых запрещена его эксплуатация. Очевидно, что ранее действующий перечень давно устарел и отставал от действующего Технического регламента Таможенного союза. За последние десятилетия облик автомобилей претерпел существенные изменения, что не могло не отразиться и на законодательстве.</w:t>
      </w:r>
    </w:p>
    <w:p w:rsidR="00CB0D3C" w:rsidRPr="0062586C" w:rsidRDefault="00CB0D3C" w:rsidP="00031EA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</w:pPr>
      <w:r w:rsidRPr="0062586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 xml:space="preserve">У многих автомобилистов вызвал споры вопрос по поводу возможности крепления и использования видеорегистраторов, однако новое постановление запрещает их только в случае, если это техническое средство мешает обзорности (есть соответствующий ГОСТ), что является одним из ключевых факторов обеспечения безопасности дорожного движения.  </w:t>
      </w:r>
    </w:p>
    <w:p w:rsidR="00CB0D3C" w:rsidRPr="0062586C" w:rsidRDefault="00CB0D3C" w:rsidP="00031EA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</w:pPr>
      <w:r w:rsidRPr="0062586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>Постановление продублировала ранее введенный запрет на эксплуатацию транспортных средств с зимними шинами в летний период, а также на эксплуатацию легковых машин и небольших грузовиков массой не более 3,5 тонн без зимних шин весь зимний период.</w:t>
      </w:r>
    </w:p>
    <w:p w:rsidR="00CB0D3C" w:rsidRPr="0062586C" w:rsidRDefault="00CB0D3C" w:rsidP="00031EAE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lang w:eastAsia="ru-RU"/>
        </w:rPr>
      </w:pPr>
      <w:r w:rsidRPr="0062586C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lang w:eastAsia="ru-RU"/>
        </w:rPr>
        <w:t>Появилась</w:t>
      </w:r>
      <w:r w:rsidRPr="0062586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 xml:space="preserve"> норма</w:t>
      </w:r>
      <w:r w:rsidR="002529A5" w:rsidRPr="0062586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>, уже содержащаяся в Техническом регламенте Таможенного союза</w:t>
      </w:r>
      <w:r w:rsidRPr="0062586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 xml:space="preserve"> о запрете эксплуатации транспортного средства с неисправной антиблокировочной системой тормозов (АБС), когда она предусмотрена заводской комплектацией автомобиля. </w:t>
      </w:r>
    </w:p>
    <w:p w:rsidR="00CB0D3C" w:rsidRPr="0062586C" w:rsidRDefault="002529A5" w:rsidP="00031EA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</w:pPr>
      <w:r w:rsidRPr="0062586C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lang w:eastAsia="ru-RU"/>
        </w:rPr>
        <w:t>Законодатель детально определил</w:t>
      </w:r>
      <w:r w:rsidRPr="0062586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lang w:eastAsia="ru-RU"/>
        </w:rPr>
        <w:t xml:space="preserve"> </w:t>
      </w:r>
      <w:r w:rsidR="00CB0D3C" w:rsidRPr="0062586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 xml:space="preserve">виды неисправностей систем питания и выпуска отработавших газов транспортного средства. </w:t>
      </w:r>
    </w:p>
    <w:p w:rsidR="00CB0D3C" w:rsidRPr="0062586C" w:rsidRDefault="002529A5" w:rsidP="00031EAE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lang w:eastAsia="ru-RU"/>
        </w:rPr>
      </w:pPr>
      <w:r w:rsidRPr="0062586C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lang w:eastAsia="ru-RU"/>
        </w:rPr>
        <w:t>К положительным моментам следует отнести исключение из числа обязательных требований о запрете эксплуатации наличия аптечки, огнетушителя и знака аварийной остановки, так как они непосредственно не влияют на вероятность дорожно-транспортного происшествия. Также водителей в этой ситуации не будут привлекать к административной ответственности.</w:t>
      </w:r>
    </w:p>
    <w:p w:rsidR="002529A5" w:rsidRPr="0062586C" w:rsidRDefault="002529A5" w:rsidP="00031EAE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lang w:eastAsia="ru-RU"/>
        </w:rPr>
      </w:pPr>
      <w:r w:rsidRPr="0062586C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lang w:eastAsia="ru-RU"/>
        </w:rPr>
        <w:t>Таким образом, вступившее в силу Постановление Правительства Российской Федерации существенным образом не влияет на положение водителей, но способствует устранению противоречий в действующем законодательстве, его сбалансированности.</w:t>
      </w:r>
    </w:p>
    <w:p w:rsidR="00C64F14" w:rsidRPr="0062586C" w:rsidRDefault="009A3D30" w:rsidP="009A3D3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86C">
        <w:rPr>
          <w:rFonts w:ascii="Times New Roman" w:hAnsi="Times New Roman" w:cs="Times New Roman"/>
          <w:color w:val="000000" w:themeColor="text1"/>
          <w:sz w:val="28"/>
        </w:rPr>
        <w:t xml:space="preserve">По мнению </w:t>
      </w:r>
      <w:r w:rsidR="00D40304" w:rsidRPr="0062586C">
        <w:rPr>
          <w:rFonts w:ascii="Times New Roman" w:hAnsi="Times New Roman" w:cs="Times New Roman"/>
          <w:color w:val="000000" w:themeColor="text1"/>
          <w:sz w:val="28"/>
        </w:rPr>
        <w:t>эксперта</w:t>
      </w:r>
      <w:r w:rsidRPr="0062586C">
        <w:rPr>
          <w:rFonts w:ascii="Times New Roman" w:hAnsi="Times New Roman" w:cs="Times New Roman"/>
          <w:color w:val="000000" w:themeColor="text1"/>
          <w:sz w:val="28"/>
        </w:rPr>
        <w:t xml:space="preserve"> кафедры менеджмента и управления персоналом Среднерусского института управления </w:t>
      </w:r>
      <w:r w:rsidR="00D40304" w:rsidRPr="0062586C">
        <w:rPr>
          <w:rFonts w:ascii="Times New Roman" w:hAnsi="Times New Roman" w:cs="Times New Roman"/>
          <w:color w:val="000000" w:themeColor="text1"/>
          <w:sz w:val="28"/>
        </w:rPr>
        <w:t xml:space="preserve">- филиала </w:t>
      </w:r>
      <w:proofErr w:type="spellStart"/>
      <w:r w:rsidR="00D40304" w:rsidRPr="0062586C">
        <w:rPr>
          <w:rFonts w:ascii="Times New Roman" w:hAnsi="Times New Roman" w:cs="Times New Roman"/>
          <w:color w:val="000000" w:themeColor="text1"/>
          <w:sz w:val="28"/>
        </w:rPr>
        <w:t>РАНХиГС</w:t>
      </w:r>
      <w:proofErr w:type="spellEnd"/>
      <w:r w:rsidR="00D40304" w:rsidRPr="0062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2586C" w:rsidRPr="0062586C">
        <w:rPr>
          <w:rFonts w:ascii="Times New Roman" w:hAnsi="Times New Roman" w:cs="Times New Roman"/>
          <w:color w:val="000000" w:themeColor="text1"/>
          <w:sz w:val="28"/>
        </w:rPr>
        <w:t>Юлии</w:t>
      </w:r>
      <w:r w:rsidR="0062586C" w:rsidRPr="0062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0304" w:rsidRPr="0062586C">
        <w:rPr>
          <w:rFonts w:ascii="Times New Roman" w:hAnsi="Times New Roman" w:cs="Times New Roman"/>
          <w:color w:val="000000" w:themeColor="text1"/>
          <w:sz w:val="28"/>
        </w:rPr>
        <w:t>Макаровой</w:t>
      </w:r>
      <w:r w:rsidRPr="0062586C">
        <w:rPr>
          <w:rFonts w:ascii="Times New Roman" w:hAnsi="Times New Roman" w:cs="Times New Roman"/>
          <w:color w:val="000000" w:themeColor="text1"/>
          <w:sz w:val="28"/>
        </w:rPr>
        <w:t>, з</w:t>
      </w:r>
      <w:r w:rsidR="00723E49" w:rsidRPr="0062586C">
        <w:rPr>
          <w:rFonts w:ascii="Times New Roman" w:hAnsi="Times New Roman" w:cs="Times New Roman"/>
          <w:color w:val="000000" w:themeColor="text1"/>
          <w:sz w:val="28"/>
        </w:rPr>
        <w:t xml:space="preserve">а последние десятилетия конструкция производимых автомобилей значительно изменилась. На автотранспортных средствах стали широко применяться новые устройства и системы (антиблокировочные системы тормозов, шины с индикаторами износа, инерционные ремни </w:t>
      </w:r>
      <w:r w:rsidR="00723E49" w:rsidRPr="0062586C">
        <w:rPr>
          <w:rFonts w:ascii="Times New Roman" w:hAnsi="Times New Roman" w:cs="Times New Roman"/>
          <w:color w:val="000000" w:themeColor="text1"/>
          <w:sz w:val="28"/>
        </w:rPr>
        <w:lastRenderedPageBreak/>
        <w:t>безопасности, средства автоматического контро</w:t>
      </w:r>
      <w:r w:rsidR="00067809" w:rsidRPr="0062586C">
        <w:rPr>
          <w:rFonts w:ascii="Times New Roman" w:hAnsi="Times New Roman" w:cs="Times New Roman"/>
          <w:color w:val="000000" w:themeColor="text1"/>
          <w:sz w:val="28"/>
        </w:rPr>
        <w:t>ля автомобильных систем и др.</w:t>
      </w:r>
      <w:r w:rsidR="00723E49" w:rsidRPr="0062586C">
        <w:rPr>
          <w:rFonts w:ascii="Times New Roman" w:hAnsi="Times New Roman" w:cs="Times New Roman"/>
          <w:color w:val="000000" w:themeColor="text1"/>
          <w:sz w:val="28"/>
        </w:rPr>
        <w:t>).</w:t>
      </w:r>
      <w:r w:rsidR="0062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23E49" w:rsidRPr="0062586C" w:rsidRDefault="00723E49" w:rsidP="009A3D3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86C">
        <w:rPr>
          <w:rFonts w:ascii="Times New Roman" w:hAnsi="Times New Roman" w:cs="Times New Roman"/>
          <w:color w:val="000000" w:themeColor="text1"/>
          <w:sz w:val="28"/>
        </w:rPr>
        <w:t xml:space="preserve">В ходе разработки </w:t>
      </w:r>
      <w:r w:rsidR="00067809" w:rsidRPr="0062586C">
        <w:rPr>
          <w:rFonts w:ascii="Times New Roman" w:hAnsi="Times New Roman" w:cs="Times New Roman"/>
          <w:color w:val="000000" w:themeColor="text1"/>
          <w:sz w:val="28"/>
        </w:rPr>
        <w:t>данного П</w:t>
      </w:r>
      <w:r w:rsidRPr="0062586C">
        <w:rPr>
          <w:rFonts w:ascii="Times New Roman" w:hAnsi="Times New Roman" w:cs="Times New Roman"/>
          <w:color w:val="000000" w:themeColor="text1"/>
          <w:sz w:val="28"/>
        </w:rPr>
        <w:t xml:space="preserve">остановления </w:t>
      </w:r>
      <w:r w:rsidR="00067809" w:rsidRPr="0062586C">
        <w:rPr>
          <w:rFonts w:ascii="Times New Roman" w:hAnsi="Times New Roman" w:cs="Times New Roman"/>
          <w:color w:val="000000" w:themeColor="text1"/>
          <w:sz w:val="28"/>
        </w:rPr>
        <w:t xml:space="preserve">были </w:t>
      </w:r>
      <w:r w:rsidRPr="0062586C">
        <w:rPr>
          <w:rFonts w:ascii="Times New Roman" w:hAnsi="Times New Roman" w:cs="Times New Roman"/>
          <w:color w:val="000000" w:themeColor="text1"/>
          <w:sz w:val="28"/>
        </w:rPr>
        <w:t xml:space="preserve">учтены предложения и замечания специалистов в сфере автомобильного транспорта. В результате в </w:t>
      </w:r>
      <w:r w:rsidR="00067809" w:rsidRPr="0062586C">
        <w:rPr>
          <w:rFonts w:ascii="Times New Roman" w:hAnsi="Times New Roman" w:cs="Times New Roman"/>
          <w:color w:val="000000" w:themeColor="text1"/>
          <w:sz w:val="28"/>
        </w:rPr>
        <w:t>документ</w:t>
      </w:r>
      <w:r w:rsidRPr="0062586C">
        <w:rPr>
          <w:rFonts w:ascii="Times New Roman" w:hAnsi="Times New Roman" w:cs="Times New Roman"/>
          <w:color w:val="000000" w:themeColor="text1"/>
          <w:sz w:val="28"/>
        </w:rPr>
        <w:t xml:space="preserve"> включены только те положения Технического регламента, несоблюдение которых непосредственно влияет на безопасность транспортных средств.</w:t>
      </w:r>
    </w:p>
    <w:p w:rsidR="00723E49" w:rsidRPr="0062586C" w:rsidRDefault="00723E49" w:rsidP="009A3D3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586C">
        <w:rPr>
          <w:rFonts w:ascii="Times New Roman" w:hAnsi="Times New Roman" w:cs="Times New Roman"/>
          <w:color w:val="000000" w:themeColor="text1"/>
          <w:sz w:val="28"/>
        </w:rPr>
        <w:t>Для рядового автомобилиста в целом ничего не изменилось ни по административной ответственности за нарушения, ни по требованиям к участию автотранспорта в дорожном движении, кроме отдельных особенностей.</w:t>
      </w:r>
    </w:p>
    <w:sectPr w:rsidR="00723E49" w:rsidRPr="0062586C" w:rsidSect="00DA3B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C"/>
    <w:rsid w:val="00031EAE"/>
    <w:rsid w:val="0005731D"/>
    <w:rsid w:val="00067809"/>
    <w:rsid w:val="0007348F"/>
    <w:rsid w:val="00215FC7"/>
    <w:rsid w:val="002529A5"/>
    <w:rsid w:val="003966C7"/>
    <w:rsid w:val="004D06DE"/>
    <w:rsid w:val="0062586C"/>
    <w:rsid w:val="00723E49"/>
    <w:rsid w:val="009A3D30"/>
    <w:rsid w:val="00B34ABF"/>
    <w:rsid w:val="00CB0D3C"/>
    <w:rsid w:val="00D40304"/>
    <w:rsid w:val="00DA3B87"/>
    <w:rsid w:val="00DC122C"/>
    <w:rsid w:val="00F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B4D22B4-9CB8-4487-ABF1-613B02B3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D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D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D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0D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D3C"/>
  </w:style>
  <w:style w:type="character" w:customStyle="1" w:styleId="channelbuttontitlegoff">
    <w:name w:val="channelbutton_title__gof_f"/>
    <w:basedOn w:val="a0"/>
    <w:rsid w:val="00CB0D3C"/>
  </w:style>
  <w:style w:type="character" w:customStyle="1" w:styleId="channelbuttonsubtitlec5elf">
    <w:name w:val="channelbutton_subtitle__c5elf"/>
    <w:basedOn w:val="a0"/>
    <w:rsid w:val="00CB0D3C"/>
  </w:style>
  <w:style w:type="character" w:customStyle="1" w:styleId="channelbuttonbutton7zdq0">
    <w:name w:val="channelbutton_button__7zdq0"/>
    <w:basedOn w:val="a0"/>
    <w:rsid w:val="00CB0D3C"/>
  </w:style>
  <w:style w:type="paragraph" w:styleId="a4">
    <w:name w:val="Normal (Web)"/>
    <w:basedOn w:val="a"/>
    <w:uiPriority w:val="99"/>
    <w:semiHidden/>
    <w:unhideWhenUsed/>
    <w:rsid w:val="00CB0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1880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18462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2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4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4455877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58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250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372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5260">
                                  <w:marLeft w:val="0"/>
                                  <w:marRight w:val="54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0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5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031">
                                  <w:marLeft w:val="54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4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6747">
                                  <w:marLeft w:val="0"/>
                                  <w:marRight w:val="54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8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Тихалева</dc:creator>
  <cp:keywords/>
  <dc:description/>
  <cp:lastModifiedBy>LEDOVO-PROFOR-3</cp:lastModifiedBy>
  <cp:revision>2</cp:revision>
  <dcterms:created xsi:type="dcterms:W3CDTF">2023-10-09T06:13:00Z</dcterms:created>
  <dcterms:modified xsi:type="dcterms:W3CDTF">2023-10-09T06:13:00Z</dcterms:modified>
</cp:coreProperties>
</file>