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3" w:rsidRPr="000F509D" w:rsidRDefault="000F509D" w:rsidP="000F509D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509D">
        <w:rPr>
          <w:rFonts w:ascii="Times New Roman" w:hAnsi="Times New Roman" w:cs="Times New Roman"/>
          <w:b/>
          <w:sz w:val="28"/>
          <w:szCs w:val="28"/>
        </w:rPr>
        <w:t>В</w:t>
      </w:r>
      <w:r w:rsidRPr="000F509D">
        <w:rPr>
          <w:rFonts w:ascii="Times New Roman" w:hAnsi="Times New Roman" w:cs="Times New Roman"/>
          <w:sz w:val="28"/>
          <w:szCs w:val="28"/>
        </w:rPr>
        <w:t xml:space="preserve"> </w:t>
      </w:r>
      <w:r w:rsidRPr="000F509D">
        <w:rPr>
          <w:rFonts w:ascii="Times New Roman" w:hAnsi="Times New Roman" w:cs="Times New Roman"/>
          <w:b/>
          <w:sz w:val="28"/>
          <w:szCs w:val="28"/>
        </w:rPr>
        <w:t>Залегощенском районе продолжается благоустройство территорий в рамках реализации федерального проекта «Формирование комфортной городской среды» нацпроекта «Жильё и городская среда</w:t>
      </w:r>
      <w:bookmarkEnd w:id="0"/>
      <w:r w:rsidRPr="000F509D">
        <w:rPr>
          <w:rFonts w:ascii="Times New Roman" w:hAnsi="Times New Roman" w:cs="Times New Roman"/>
          <w:b/>
          <w:sz w:val="28"/>
          <w:szCs w:val="28"/>
        </w:rPr>
        <w:t>.</w:t>
      </w:r>
    </w:p>
    <w:p w:rsidR="000F509D" w:rsidRPr="000F509D" w:rsidRDefault="000F509D" w:rsidP="000F509D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0F509D" w:rsidRDefault="000F509D" w:rsidP="000F509D">
      <w:pPr>
        <w:shd w:val="clear" w:color="auto" w:fill="FFFFFF"/>
        <w:spacing w:after="0" w:line="36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дворовой территории домов № 39а и 39б по улице М. Горького посёлка Залегощь подходят к концу. </w:t>
      </w:r>
      <w:r w:rsidRPr="000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Установлены бордюры, заасфальтированы дворовые проезды, тротуарные дорожки и придомовые площадки, установлены скамейки, урны. Последний этап -  установка уличного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освещения дворовой территории.</w:t>
      </w:r>
      <w:r w:rsidRPr="000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  выполняет  подрядная организация ООО «Каскад» качественно и в срок.</w:t>
      </w:r>
    </w:p>
    <w:p w:rsidR="000F509D" w:rsidRDefault="000F509D" w:rsidP="000F509D">
      <w:pPr>
        <w:shd w:val="clear" w:color="auto" w:fill="FFFFFF"/>
        <w:spacing w:after="0" w:line="36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09D" w:rsidRPr="000F509D" w:rsidRDefault="000F509D" w:rsidP="000F509D">
      <w:pPr>
        <w:shd w:val="clear" w:color="auto" w:fill="FFFFFF"/>
        <w:spacing w:after="0" w:line="36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09D" w:rsidRDefault="000F50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8850A3" wp14:editId="7D8A649D">
            <wp:simplePos x="0" y="0"/>
            <wp:positionH relativeFrom="column">
              <wp:posOffset>577215</wp:posOffset>
            </wp:positionH>
            <wp:positionV relativeFrom="paragraph">
              <wp:posOffset>302895</wp:posOffset>
            </wp:positionV>
            <wp:extent cx="4105275" cy="4105275"/>
            <wp:effectExtent l="0" t="0" r="9525" b="9525"/>
            <wp:wrapNone/>
            <wp:docPr id="1" name="Рисунок 1" descr="https://sun1-17.userapi.com/impf/twkPhu6m0yzrIHiNtGaWgXl2uULgXHghRzGHCA/eIl8arfhNbA.jpg?size=755x755&amp;quality=96&amp;sign=ca3ea0a943a39d3b23cb08a39b2a77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17.userapi.com/impf/twkPhu6m0yzrIHiNtGaWgXl2uULgXHghRzGHCA/eIl8arfhNbA.jpg?size=755x755&amp;quality=96&amp;sign=ca3ea0a943a39d3b23cb08a39b2a779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02"/>
    <w:rsid w:val="000F509D"/>
    <w:rsid w:val="007B3C02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2022-07-26T09:16:00Z</dcterms:created>
  <dcterms:modified xsi:type="dcterms:W3CDTF">2022-07-26T09:18:00Z</dcterms:modified>
</cp:coreProperties>
</file>