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B70F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A83BFDC" wp14:editId="7B63FE82">
                <wp:simplePos x="0" y="0"/>
                <wp:positionH relativeFrom="column">
                  <wp:posOffset>-797363</wp:posOffset>
                </wp:positionH>
                <wp:positionV relativeFrom="paragraph">
                  <wp:posOffset>-347801</wp:posOffset>
                </wp:positionV>
                <wp:extent cx="9906000" cy="1068946"/>
                <wp:effectExtent l="57150" t="19050" r="57150" b="93345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068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8pt;margin-top:-27.4pt;width:780pt;height:84.1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4621FD4F" wp14:editId="20FFA5AE">
            <wp:simplePos x="0" y="0"/>
            <wp:positionH relativeFrom="column">
              <wp:posOffset>-726440</wp:posOffset>
            </wp:positionH>
            <wp:positionV relativeFrom="paragraph">
              <wp:posOffset>-316230</wp:posOffset>
            </wp:positionV>
            <wp:extent cx="7456805" cy="1035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45680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BB70F8" w:rsidRPr="00BB70F8" w:rsidRDefault="004269C2" w:rsidP="00BB70F8">
      <w:pPr>
        <w:spacing w:line="276" w:lineRule="auto"/>
        <w:jc w:val="center"/>
        <w:rPr>
          <w:b/>
          <w:color w:val="4F81BD" w:themeColor="accent1"/>
          <w:sz w:val="6"/>
          <w:szCs w:val="6"/>
        </w:rPr>
      </w:pPr>
      <w:r w:rsidRPr="00BB70F8">
        <w:rPr>
          <w:b/>
          <w:color w:val="4F81BD" w:themeColor="accent1"/>
          <w:sz w:val="6"/>
          <w:szCs w:val="6"/>
        </w:rPr>
        <w:t xml:space="preserve">     </w:t>
      </w:r>
    </w:p>
    <w:p w:rsidR="00BB70F8" w:rsidRPr="00BB70F8" w:rsidRDefault="00BB70F8" w:rsidP="00B852BF">
      <w:pPr>
        <w:spacing w:line="360" w:lineRule="auto"/>
        <w:ind w:firstLine="709"/>
        <w:jc w:val="both"/>
        <w:rPr>
          <w:color w:val="auto"/>
          <w:sz w:val="8"/>
          <w:szCs w:val="8"/>
        </w:rPr>
      </w:pPr>
    </w:p>
    <w:p w:rsidR="003122E7" w:rsidRPr="003122E7" w:rsidRDefault="003122E7" w:rsidP="003122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122E7" w:rsidRPr="003122E7" w:rsidRDefault="003122E7" w:rsidP="003122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22E7">
        <w:rPr>
          <w:color w:val="auto"/>
          <w:sz w:val="28"/>
          <w:szCs w:val="28"/>
        </w:rPr>
        <w:t xml:space="preserve">С  сентября 2021 года действует </w:t>
      </w:r>
      <w:r>
        <w:rPr>
          <w:color w:val="auto"/>
          <w:sz w:val="28"/>
          <w:szCs w:val="28"/>
        </w:rPr>
        <w:t>закон о «гаражной</w:t>
      </w:r>
      <w:r w:rsidRPr="003122E7">
        <w:rPr>
          <w:color w:val="auto"/>
          <w:sz w:val="28"/>
          <w:szCs w:val="28"/>
        </w:rPr>
        <w:t xml:space="preserve"> амнисти</w:t>
      </w:r>
      <w:r>
        <w:rPr>
          <w:color w:val="auto"/>
          <w:sz w:val="28"/>
          <w:szCs w:val="28"/>
        </w:rPr>
        <w:t>и</w:t>
      </w:r>
      <w:r w:rsidRPr="003122E7">
        <w:rPr>
          <w:color w:val="auto"/>
          <w:sz w:val="28"/>
          <w:szCs w:val="28"/>
        </w:rPr>
        <w:t xml:space="preserve">». С начала этого года в упрощенном </w:t>
      </w:r>
      <w:proofErr w:type="gramStart"/>
      <w:r w:rsidRPr="003122E7">
        <w:rPr>
          <w:color w:val="auto"/>
          <w:sz w:val="28"/>
          <w:szCs w:val="28"/>
        </w:rPr>
        <w:t>порядке</w:t>
      </w:r>
      <w:proofErr w:type="gramEnd"/>
      <w:r w:rsidRPr="003122E7">
        <w:rPr>
          <w:color w:val="auto"/>
          <w:sz w:val="28"/>
          <w:szCs w:val="28"/>
        </w:rPr>
        <w:t xml:space="preserve"> зарегистрировано больше 900  гаражей и земельных участков, а за два года действия «гаражной амнистии» </w:t>
      </w:r>
      <w:r w:rsidR="00071A18">
        <w:rPr>
          <w:color w:val="auto"/>
          <w:sz w:val="28"/>
          <w:szCs w:val="28"/>
        </w:rPr>
        <w:t>жители региона</w:t>
      </w:r>
      <w:bookmarkStart w:id="0" w:name="_GoBack"/>
      <w:bookmarkEnd w:id="0"/>
      <w:r w:rsidRPr="003122E7">
        <w:rPr>
          <w:color w:val="auto"/>
          <w:sz w:val="28"/>
          <w:szCs w:val="28"/>
        </w:rPr>
        <w:t xml:space="preserve"> оформили в собственность 1080 гаражных строений и 1765 земельных участков под ними.  </w:t>
      </w:r>
    </w:p>
    <w:p w:rsidR="003122E7" w:rsidRPr="003122E7" w:rsidRDefault="003122E7" w:rsidP="003122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22E7">
        <w:rPr>
          <w:color w:val="auto"/>
          <w:sz w:val="28"/>
          <w:szCs w:val="28"/>
        </w:rPr>
        <w:t xml:space="preserve">Напомним, </w:t>
      </w:r>
      <w:r>
        <w:rPr>
          <w:color w:val="auto"/>
          <w:sz w:val="28"/>
          <w:szCs w:val="28"/>
        </w:rPr>
        <w:t>«</w:t>
      </w:r>
      <w:r w:rsidRPr="003122E7">
        <w:rPr>
          <w:color w:val="auto"/>
          <w:sz w:val="28"/>
          <w:szCs w:val="28"/>
        </w:rPr>
        <w:t>гаражная амнистия</w:t>
      </w:r>
      <w:r>
        <w:rPr>
          <w:color w:val="auto"/>
          <w:sz w:val="28"/>
          <w:szCs w:val="28"/>
        </w:rPr>
        <w:t>»</w:t>
      </w:r>
      <w:r w:rsidRPr="003122E7">
        <w:rPr>
          <w:color w:val="auto"/>
          <w:sz w:val="28"/>
          <w:szCs w:val="28"/>
        </w:rPr>
        <w:t xml:space="preserve"> распространяется на строения, возведённые до 29 декабря 2004 года, не являющиеся самовольной постройкой. Упрощенный порядок регистрации не действует в отношении объектов, предназначенных или используемых для ведения предпринимательской деятельности по оказанию услуг </w:t>
      </w:r>
      <w:r>
        <w:rPr>
          <w:color w:val="auto"/>
          <w:sz w:val="28"/>
          <w:szCs w:val="28"/>
        </w:rPr>
        <w:t xml:space="preserve">по </w:t>
      </w:r>
      <w:r w:rsidRPr="003122E7">
        <w:rPr>
          <w:color w:val="auto"/>
          <w:sz w:val="28"/>
          <w:szCs w:val="28"/>
        </w:rPr>
        <w:t>техническому обслуживанию</w:t>
      </w:r>
      <w:r>
        <w:rPr>
          <w:color w:val="auto"/>
          <w:sz w:val="28"/>
          <w:szCs w:val="28"/>
        </w:rPr>
        <w:t>,</w:t>
      </w:r>
      <w:r w:rsidRPr="003122E7">
        <w:rPr>
          <w:color w:val="auto"/>
          <w:sz w:val="28"/>
          <w:szCs w:val="28"/>
        </w:rPr>
        <w:t xml:space="preserve"> ремонту и мойке транспортных средств. Амнистия не касается также разборных гаражей-ракушек и подземных гаражей </w:t>
      </w:r>
      <w:r>
        <w:rPr>
          <w:color w:val="auto"/>
          <w:sz w:val="28"/>
          <w:szCs w:val="28"/>
        </w:rPr>
        <w:t xml:space="preserve">при </w:t>
      </w:r>
      <w:proofErr w:type="spellStart"/>
      <w:r w:rsidRPr="003122E7">
        <w:rPr>
          <w:color w:val="auto"/>
          <w:sz w:val="28"/>
          <w:szCs w:val="28"/>
        </w:rPr>
        <w:t>МКД</w:t>
      </w:r>
      <w:proofErr w:type="spellEnd"/>
      <w:r>
        <w:rPr>
          <w:color w:val="auto"/>
          <w:sz w:val="28"/>
          <w:szCs w:val="28"/>
        </w:rPr>
        <w:t xml:space="preserve"> или офисных </w:t>
      </w:r>
      <w:proofErr w:type="gramStart"/>
      <w:r>
        <w:rPr>
          <w:color w:val="auto"/>
          <w:sz w:val="28"/>
          <w:szCs w:val="28"/>
        </w:rPr>
        <w:t>зданиях</w:t>
      </w:r>
      <w:proofErr w:type="gramEnd"/>
      <w:r w:rsidRPr="003122E7">
        <w:rPr>
          <w:color w:val="auto"/>
          <w:sz w:val="28"/>
          <w:szCs w:val="28"/>
        </w:rPr>
        <w:t>.</w:t>
      </w:r>
    </w:p>
    <w:p w:rsidR="003122E7" w:rsidRPr="003122E7" w:rsidRDefault="003122E7" w:rsidP="003122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22E7">
        <w:rPr>
          <w:i/>
          <w:color w:val="auto"/>
          <w:sz w:val="28"/>
          <w:szCs w:val="28"/>
        </w:rPr>
        <w:t>«Право собственности на недвижимость должно быть зарегистрировано в Едином государственном реестре недвижимости (</w:t>
      </w:r>
      <w:proofErr w:type="spellStart"/>
      <w:r w:rsidRPr="003122E7">
        <w:rPr>
          <w:i/>
          <w:color w:val="auto"/>
          <w:sz w:val="28"/>
          <w:szCs w:val="28"/>
        </w:rPr>
        <w:t>ЕГРН</w:t>
      </w:r>
      <w:proofErr w:type="spellEnd"/>
      <w:r w:rsidRPr="003122E7">
        <w:rPr>
          <w:i/>
          <w:color w:val="auto"/>
          <w:sz w:val="28"/>
          <w:szCs w:val="28"/>
        </w:rPr>
        <w:t>).</w:t>
      </w:r>
      <w:r w:rsidRPr="003122E7">
        <w:rPr>
          <w:color w:val="auto"/>
          <w:sz w:val="28"/>
          <w:szCs w:val="28"/>
        </w:rPr>
        <w:t xml:space="preserve"> </w:t>
      </w:r>
      <w:r w:rsidRPr="003122E7">
        <w:rPr>
          <w:i/>
          <w:color w:val="auto"/>
          <w:sz w:val="28"/>
          <w:szCs w:val="28"/>
        </w:rPr>
        <w:t>Владельцу гаража достаточно представить любой документ, подтверждающий факт владения им. Например, это может быть техническая документация, договор купли-продажи или документ, подтверждающий подключение к электросетям, квитанции об оплате электроэнергии или справка о выплате пая. Земля, на которой расположен гараж, должна быть государственной или муниципальной»</w:t>
      </w:r>
      <w:r w:rsidR="008964FC">
        <w:rPr>
          <w:i/>
          <w:color w:val="auto"/>
          <w:sz w:val="28"/>
          <w:szCs w:val="28"/>
        </w:rPr>
        <w:t>,</w:t>
      </w:r>
      <w:r w:rsidR="008964FC" w:rsidRPr="008964FC">
        <w:rPr>
          <w:color w:val="auto"/>
          <w:sz w:val="28"/>
          <w:szCs w:val="28"/>
        </w:rPr>
        <w:t xml:space="preserve"> </w:t>
      </w:r>
      <w:r w:rsidR="008964FC" w:rsidRPr="003122E7">
        <w:rPr>
          <w:color w:val="auto"/>
          <w:sz w:val="28"/>
          <w:szCs w:val="28"/>
        </w:rPr>
        <w:t xml:space="preserve">– поясняет Надежда </w:t>
      </w:r>
      <w:proofErr w:type="spellStart"/>
      <w:r w:rsidR="008964FC" w:rsidRPr="003122E7">
        <w:rPr>
          <w:color w:val="auto"/>
          <w:sz w:val="28"/>
          <w:szCs w:val="28"/>
        </w:rPr>
        <w:t>Кацура</w:t>
      </w:r>
      <w:proofErr w:type="spellEnd"/>
      <w:r w:rsidR="008964FC" w:rsidRPr="003122E7">
        <w:rPr>
          <w:color w:val="auto"/>
          <w:sz w:val="28"/>
          <w:szCs w:val="28"/>
        </w:rPr>
        <w:t>, руководитель регионального Управления Росреестра</w:t>
      </w:r>
      <w:r w:rsidRPr="003122E7">
        <w:rPr>
          <w:color w:val="auto"/>
          <w:sz w:val="28"/>
          <w:szCs w:val="28"/>
        </w:rPr>
        <w:t xml:space="preserve">.        </w:t>
      </w:r>
    </w:p>
    <w:p w:rsidR="00E35C5B" w:rsidRPr="00BB70F8" w:rsidRDefault="003122E7" w:rsidP="003122E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22E7">
        <w:rPr>
          <w:color w:val="auto"/>
          <w:sz w:val="28"/>
          <w:szCs w:val="28"/>
        </w:rPr>
        <w:t>Действие гаражной амнистии продлится до 1 сентября 2026 года.</w:t>
      </w:r>
      <w:r w:rsidR="00BB70F8">
        <w:rPr>
          <w:color w:val="auto"/>
          <w:sz w:val="28"/>
          <w:szCs w:val="28"/>
        </w:rPr>
        <w:t xml:space="preserve"> </w:t>
      </w: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009C5D" wp14:editId="3C7B58F7">
                <wp:simplePos x="0" y="0"/>
                <wp:positionH relativeFrom="column">
                  <wp:posOffset>-507365</wp:posOffset>
                </wp:positionH>
                <wp:positionV relativeFrom="paragraph">
                  <wp:posOffset>724928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071A1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11D31" wp14:editId="1559E161">
                                        <wp:extent cx="708994" cy="827098"/>
                                        <wp:effectExtent l="0" t="0" r="0" b="0"/>
                                        <wp:docPr id="3" name="Рисунок 3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071A1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281464" wp14:editId="00A3051E">
                                        <wp:extent cx="713581" cy="82867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39.95pt;margin-top:57.1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071A1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74D11D31" wp14:editId="1559E161">
                                  <wp:extent cx="708994" cy="827098"/>
                                  <wp:effectExtent l="0" t="0" r="0" b="0"/>
                                  <wp:docPr id="3" name="Рисунок 3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071A1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4281464" wp14:editId="00A3051E">
                                  <wp:extent cx="713581" cy="8286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</w:t>
      </w:r>
    </w:p>
    <w:sectPr w:rsidR="00473B62" w:rsidRPr="00473B62" w:rsidSect="00BB70F8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71A18"/>
    <w:rsid w:val="000847D3"/>
    <w:rsid w:val="00087762"/>
    <w:rsid w:val="0009002C"/>
    <w:rsid w:val="00091977"/>
    <w:rsid w:val="0009703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B6769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302DBC"/>
    <w:rsid w:val="0030704A"/>
    <w:rsid w:val="003122E7"/>
    <w:rsid w:val="00313AF7"/>
    <w:rsid w:val="00354E1C"/>
    <w:rsid w:val="00394F1A"/>
    <w:rsid w:val="0039638E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5199E"/>
    <w:rsid w:val="00660411"/>
    <w:rsid w:val="00661DB4"/>
    <w:rsid w:val="00664767"/>
    <w:rsid w:val="00675C65"/>
    <w:rsid w:val="006873EE"/>
    <w:rsid w:val="0069425E"/>
    <w:rsid w:val="006A7C9F"/>
    <w:rsid w:val="006B2937"/>
    <w:rsid w:val="006C753D"/>
    <w:rsid w:val="006D41CE"/>
    <w:rsid w:val="006E67FB"/>
    <w:rsid w:val="007041AE"/>
    <w:rsid w:val="00704FA4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B0EB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964FC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43708"/>
    <w:rsid w:val="00A72822"/>
    <w:rsid w:val="00A9139B"/>
    <w:rsid w:val="00AB1ADC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52BF"/>
    <w:rsid w:val="00B87A3E"/>
    <w:rsid w:val="00B9408A"/>
    <w:rsid w:val="00B948CE"/>
    <w:rsid w:val="00B95CA1"/>
    <w:rsid w:val="00BA235A"/>
    <w:rsid w:val="00BB70F8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B79D0"/>
    <w:rsid w:val="00DC35A9"/>
    <w:rsid w:val="00DD75DB"/>
    <w:rsid w:val="00DE45F3"/>
    <w:rsid w:val="00DE48BB"/>
    <w:rsid w:val="00DF61B3"/>
    <w:rsid w:val="00DF6D55"/>
    <w:rsid w:val="00E03B77"/>
    <w:rsid w:val="00E14B9D"/>
    <w:rsid w:val="00E23657"/>
    <w:rsid w:val="00E35C5B"/>
    <w:rsid w:val="00E456A3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6F83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546A-64D7-49F4-8391-9AC55339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2023-08-14T12:07:00Z</cp:lastPrinted>
  <dcterms:created xsi:type="dcterms:W3CDTF">2023-11-09T13:57:00Z</dcterms:created>
  <dcterms:modified xsi:type="dcterms:W3CDTF">2023-11-09T13:57:00Z</dcterms:modified>
</cp:coreProperties>
</file>