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11256" w:rsidRDefault="00411256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11256" w:rsidRPr="00411256" w:rsidRDefault="00411256" w:rsidP="004112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256">
        <w:rPr>
          <w:rFonts w:ascii="Times New Roman" w:eastAsia="Times New Roman" w:hAnsi="Times New Roman"/>
          <w:b/>
          <w:sz w:val="24"/>
          <w:szCs w:val="24"/>
          <w:lang w:eastAsia="ru-RU"/>
        </w:rPr>
        <w:t>До окончания декларационной кампании 2021 остается менее  месяца</w:t>
      </w:r>
      <w:proofErr w:type="gramStart"/>
      <w:r w:rsidRPr="004112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</w:t>
      </w:r>
      <w:proofErr w:type="gramEnd"/>
    </w:p>
    <w:p w:rsidR="00411256" w:rsidRPr="00411256" w:rsidRDefault="00411256" w:rsidP="004112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256" w:rsidRPr="00411256" w:rsidRDefault="00411256" w:rsidP="00411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 xml:space="preserve">30 апреля 2021 года завершится декларационная кампания 2021. Обязательному декларированию в 2021 году подлежат доходы граждан, полученные в 2020 году: </w:t>
      </w:r>
    </w:p>
    <w:p w:rsidR="00411256" w:rsidRPr="00411256" w:rsidRDefault="00411256" w:rsidP="00411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 xml:space="preserve">• от продажи имущества (доли имущества) - дома, квартиры, дачи, автотранспорта, гаража, земли и иного имущества, которое было в собственности </w:t>
      </w:r>
      <w:proofErr w:type="gramStart"/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>менее минимального</w:t>
      </w:r>
      <w:proofErr w:type="gramEnd"/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владения; </w:t>
      </w:r>
    </w:p>
    <w:p w:rsidR="00411256" w:rsidRPr="00411256" w:rsidRDefault="00411256" w:rsidP="00411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 xml:space="preserve">• от выигрышей в азартных играх и лотереях, с которых при их выплате не удержан налог налоговыми агентами; </w:t>
      </w:r>
    </w:p>
    <w:p w:rsidR="00411256" w:rsidRPr="00411256" w:rsidRDefault="00411256" w:rsidP="00411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 xml:space="preserve">• в порядке дарения от организаций и (или) от физических лиц, не являющихся членами семьи и (или) близкими родственниками; </w:t>
      </w:r>
    </w:p>
    <w:p w:rsidR="00411256" w:rsidRPr="00411256" w:rsidRDefault="00411256" w:rsidP="00411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>• в виде вознаграждений,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имущества.</w:t>
      </w:r>
    </w:p>
    <w:p w:rsidR="00411256" w:rsidRPr="00411256" w:rsidRDefault="00411256" w:rsidP="00411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удобным способом представления декларации является интернет-сервис «Личный кабинет налогоплательщика для физических лиц». Декларацию по форме 3-НДФЛ можно заполнить в Личном кабинете в режиме онлайн с последующим направлением сформированной декларации и прилагаемых к ней документов в налоговый орган в электронной форме непосредственно с сайта ФНС России. При этом</w:t>
      </w:r>
      <w:proofErr w:type="gramStart"/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документов в налоговый орган на бумажном носителе не требуется. </w:t>
      </w:r>
      <w:proofErr w:type="gramStart"/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>Стать пользователем Личного кабинета можно обратившись</w:t>
      </w:r>
      <w:proofErr w:type="gramEnd"/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 xml:space="preserve"> с паспортом в любой налоговый орган или отдел МФЦ. Осуществить вход в Личный кабинет возможно также с помощью учетной записи Единой системы идентификац</w:t>
      </w:r>
      <w:proofErr w:type="gramStart"/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>тентификации, используемой для авторизации на Едином портале государственных и муниципальных услуг. Декларация представляется в налоговый орган по месту регистрации физического лица.</w:t>
      </w:r>
    </w:p>
    <w:p w:rsidR="00411256" w:rsidRPr="00411256" w:rsidRDefault="00411256" w:rsidP="004112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непредставление налоговой декларации в налоговый орган в установленный законодательством срок Налоговым кодексом Российской Федерации предусмотрена налоговая ответственность - взыскание штрафа не менее 1000 рублей (статья 119 НК РФ).  Бесплатный телефонный номер </w:t>
      </w:r>
      <w:proofErr w:type="gramStart"/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>Единого</w:t>
      </w:r>
      <w:proofErr w:type="gramEnd"/>
      <w:r w:rsidRPr="004112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контакт-центра Федеральной налоговой службы: 8-800-222-22-22.​</w:t>
      </w:r>
    </w:p>
    <w:p w:rsidR="00411256" w:rsidRPr="00411256" w:rsidRDefault="00411256" w:rsidP="00411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256" w:rsidRDefault="00411256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1E7414" w:rsidRDefault="001E7414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0D3D11" w:rsidRDefault="000D3D1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sectPr w:rsidR="000D3D1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D0D8F"/>
    <w:rsid w:val="000D3D11"/>
    <w:rsid w:val="000F2D59"/>
    <w:rsid w:val="001300FA"/>
    <w:rsid w:val="00151248"/>
    <w:rsid w:val="00171D92"/>
    <w:rsid w:val="00181BCA"/>
    <w:rsid w:val="001E7414"/>
    <w:rsid w:val="00212AB5"/>
    <w:rsid w:val="002A1978"/>
    <w:rsid w:val="00354ED1"/>
    <w:rsid w:val="00362C19"/>
    <w:rsid w:val="003A5BE0"/>
    <w:rsid w:val="003F7491"/>
    <w:rsid w:val="00411256"/>
    <w:rsid w:val="00443C50"/>
    <w:rsid w:val="00444AD6"/>
    <w:rsid w:val="004A161C"/>
    <w:rsid w:val="004C5A69"/>
    <w:rsid w:val="004C6C0F"/>
    <w:rsid w:val="00506575"/>
    <w:rsid w:val="00514834"/>
    <w:rsid w:val="00522B30"/>
    <w:rsid w:val="005812B2"/>
    <w:rsid w:val="005E4F91"/>
    <w:rsid w:val="00610D41"/>
    <w:rsid w:val="006115D6"/>
    <w:rsid w:val="00651BEF"/>
    <w:rsid w:val="00682A58"/>
    <w:rsid w:val="006845C4"/>
    <w:rsid w:val="006B5854"/>
    <w:rsid w:val="006C41FF"/>
    <w:rsid w:val="00746995"/>
    <w:rsid w:val="007C3577"/>
    <w:rsid w:val="007D2622"/>
    <w:rsid w:val="0084130B"/>
    <w:rsid w:val="0088369D"/>
    <w:rsid w:val="008C023E"/>
    <w:rsid w:val="00905AD7"/>
    <w:rsid w:val="00971CF9"/>
    <w:rsid w:val="00A12F72"/>
    <w:rsid w:val="00A66724"/>
    <w:rsid w:val="00AE3184"/>
    <w:rsid w:val="00B0377F"/>
    <w:rsid w:val="00B71F15"/>
    <w:rsid w:val="00B80AB1"/>
    <w:rsid w:val="00B87AFD"/>
    <w:rsid w:val="00B92EE9"/>
    <w:rsid w:val="00BC30C7"/>
    <w:rsid w:val="00BE60D2"/>
    <w:rsid w:val="00C37490"/>
    <w:rsid w:val="00C836F0"/>
    <w:rsid w:val="00C85137"/>
    <w:rsid w:val="00CA0DA5"/>
    <w:rsid w:val="00CA5AF9"/>
    <w:rsid w:val="00CC16C9"/>
    <w:rsid w:val="00CC2C46"/>
    <w:rsid w:val="00CE7684"/>
    <w:rsid w:val="00D83928"/>
    <w:rsid w:val="00DA4356"/>
    <w:rsid w:val="00DD00A4"/>
    <w:rsid w:val="00E03ADE"/>
    <w:rsid w:val="00E322E9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3</cp:revision>
  <dcterms:created xsi:type="dcterms:W3CDTF">2021-04-06T08:23:00Z</dcterms:created>
  <dcterms:modified xsi:type="dcterms:W3CDTF">2021-04-06T08:24:00Z</dcterms:modified>
</cp:coreProperties>
</file>