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813" w:rsidRPr="0005755D" w:rsidRDefault="00061813" w:rsidP="000575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5755D">
        <w:rPr>
          <w:rFonts w:ascii="Times New Roman" w:hAnsi="Times New Roman"/>
          <w:sz w:val="28"/>
          <w:szCs w:val="28"/>
        </w:rPr>
        <w:t>15 мая в уютном  зале Залегощенской ДШИ состоялось торжественное мероприятие посвященное Международному Дню семьи. На празднике прозвучало много добрых слов о семье, о значении семьи в жизни каждого человека.  По традиции,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755D">
        <w:rPr>
          <w:rFonts w:ascii="Times New Roman" w:hAnsi="Times New Roman"/>
          <w:sz w:val="28"/>
          <w:szCs w:val="28"/>
        </w:rPr>
        <w:t>в рамках Закона Орловской области «О статусе многодетной семьи и мерах ее социальной поддержки» вновь образованные многодетные семьи были награждены Памятными медалями «Многодетная семья Орловской области», дипломами Губернатора Орловской области и ценными подарками от администрации Залегощенского района.</w:t>
      </w:r>
    </w:p>
    <w:p w:rsidR="00061813" w:rsidRPr="0005755D" w:rsidRDefault="00061813" w:rsidP="000575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5755D">
        <w:rPr>
          <w:rFonts w:ascii="Times New Roman" w:hAnsi="Times New Roman"/>
          <w:sz w:val="28"/>
          <w:szCs w:val="28"/>
        </w:rPr>
        <w:t xml:space="preserve">С теплыми словами поздравлений выступили заместитель Главы Залегощенского района Конушкин Е.М, заведующая филиалом Казенного учреждения Орловской области «Областной центр защиты населения» Замуруева С.А  и </w:t>
      </w:r>
      <w:r w:rsidRPr="00057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председатель Залегощенского отделения РОО «Союз женщин Орловской области» </w:t>
      </w:r>
      <w:r w:rsidRPr="0005755D">
        <w:rPr>
          <w:rFonts w:ascii="Times New Roman" w:hAnsi="Times New Roman"/>
          <w:sz w:val="28"/>
          <w:szCs w:val="28"/>
        </w:rPr>
        <w:t>Савочкина М.М.</w:t>
      </w:r>
    </w:p>
    <w:p w:rsidR="00061813" w:rsidRPr="0005755D" w:rsidRDefault="00061813" w:rsidP="000575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057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Выступающие о</w:t>
      </w:r>
      <w:r w:rsidRPr="0005755D">
        <w:rPr>
          <w:rStyle w:val="s2"/>
          <w:rFonts w:ascii="Times New Roman" w:hAnsi="Times New Roman"/>
          <w:color w:val="000000"/>
          <w:sz w:val="28"/>
          <w:szCs w:val="28"/>
          <w:shd w:val="clear" w:color="auto" w:fill="FFFFFF"/>
        </w:rPr>
        <w:t>тметили важность полной и прочной семьи, воспитания у современной молодежи ответственного материнства и отцовства.</w:t>
      </w:r>
    </w:p>
    <w:p w:rsidR="00061813" w:rsidRDefault="00061813" w:rsidP="0005755D">
      <w:pPr>
        <w:jc w:val="both"/>
        <w:rPr>
          <w:rStyle w:val="s2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0575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концертной программе, подготовленной творческим коллективом центра культуры пос. Залегощь «Виктория», звучали песни о маме, о любви, о счастье. Своими выступлениями порадовали обучающиеся поселковых школ</w:t>
      </w:r>
      <w:r w:rsidRPr="0005755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05755D">
        <w:rPr>
          <w:rStyle w:val="s2"/>
          <w:rFonts w:ascii="Times New Roman" w:hAnsi="Times New Roman"/>
          <w:color w:val="000000"/>
          <w:sz w:val="28"/>
          <w:szCs w:val="28"/>
          <w:shd w:val="clear" w:color="auto" w:fill="FFFFFF"/>
        </w:rPr>
        <w:t>Полина Нагорная и Валерия Одинцова, Олеся Шушкова и Александра Мелихова. Добрые улыбки вызвал яркий танец «Модницы» в исполнении воспитанников детского сада «Теремок».</w:t>
      </w:r>
    </w:p>
    <w:p w:rsidR="00061813" w:rsidRPr="0005755D" w:rsidRDefault="00061813" w:rsidP="0005755D">
      <w:pPr>
        <w:jc w:val="center"/>
        <w:rPr>
          <w:rFonts w:ascii="Times New Roman" w:hAnsi="Times New Roman"/>
          <w:sz w:val="28"/>
          <w:szCs w:val="28"/>
        </w:rPr>
      </w:pPr>
      <w:r w:rsidRPr="0005755D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91pt">
            <v:imagedata r:id="rId4" o:title=""/>
          </v:shape>
        </w:pict>
      </w: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  <w:r w:rsidRPr="0005755D">
        <w:rPr>
          <w:rFonts w:ascii="Times New Roman" w:hAnsi="Times New Roman"/>
          <w:sz w:val="28"/>
          <w:szCs w:val="28"/>
        </w:rPr>
        <w:pict>
          <v:shape id="_x0000_i1026" type="#_x0000_t75" style="width:431.25pt;height:4in">
            <v:imagedata r:id="rId5" o:title=""/>
          </v:shape>
        </w:pict>
      </w: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  <w:r w:rsidRPr="0005755D">
        <w:rPr>
          <w:rFonts w:ascii="Times New Roman" w:hAnsi="Times New Roman"/>
          <w:sz w:val="28"/>
          <w:szCs w:val="28"/>
        </w:rPr>
        <w:pict>
          <v:shape id="_x0000_i1027" type="#_x0000_t75" style="width:441pt;height:368.25pt">
            <v:imagedata r:id="rId6" o:title=""/>
          </v:shape>
        </w:pict>
      </w: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  <w:r w:rsidRPr="0005755D">
        <w:rPr>
          <w:rFonts w:ascii="Times New Roman" w:hAnsi="Times New Roman"/>
          <w:sz w:val="28"/>
          <w:szCs w:val="28"/>
        </w:rPr>
        <w:pict>
          <v:shape id="_x0000_i1028" type="#_x0000_t75" style="width:445.5pt;height:297pt">
            <v:imagedata r:id="rId7" o:title=""/>
          </v:shape>
        </w:pict>
      </w: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  <w:r w:rsidRPr="0005755D">
        <w:rPr>
          <w:rFonts w:ascii="Times New Roman" w:hAnsi="Times New Roman"/>
          <w:sz w:val="28"/>
          <w:szCs w:val="28"/>
        </w:rPr>
        <w:pict>
          <v:shape id="_x0000_i1029" type="#_x0000_t75" style="width:445.5pt;height:330pt">
            <v:imagedata r:id="rId8" o:title=""/>
          </v:shape>
        </w:pict>
      </w: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  <w:r w:rsidRPr="0005755D">
        <w:rPr>
          <w:rFonts w:ascii="Times New Roman" w:hAnsi="Times New Roman"/>
          <w:sz w:val="28"/>
          <w:szCs w:val="28"/>
        </w:rPr>
        <w:pict>
          <v:shape id="_x0000_i1030" type="#_x0000_t75" style="width:441.75pt;height:319.5pt">
            <v:imagedata r:id="rId9" o:title=""/>
          </v:shape>
        </w:pict>
      </w:r>
    </w:p>
    <w:p w:rsidR="00061813" w:rsidRDefault="00061813" w:rsidP="0005755D">
      <w:pPr>
        <w:jc w:val="center"/>
        <w:rPr>
          <w:rFonts w:ascii="Times New Roman" w:hAnsi="Times New Roman"/>
          <w:sz w:val="28"/>
          <w:szCs w:val="28"/>
        </w:rPr>
      </w:pPr>
    </w:p>
    <w:p w:rsidR="00061813" w:rsidRPr="0005755D" w:rsidRDefault="00061813" w:rsidP="0005755D">
      <w:pPr>
        <w:jc w:val="center"/>
        <w:rPr>
          <w:rFonts w:ascii="Times New Roman" w:hAnsi="Times New Roman"/>
          <w:sz w:val="28"/>
          <w:szCs w:val="28"/>
        </w:rPr>
      </w:pPr>
      <w:r w:rsidRPr="0005755D">
        <w:rPr>
          <w:rFonts w:ascii="Times New Roman" w:hAnsi="Times New Roman"/>
          <w:sz w:val="28"/>
          <w:szCs w:val="28"/>
        </w:rPr>
        <w:pict>
          <v:shape id="_x0000_i1031" type="#_x0000_t75" style="width:447pt;height:357pt">
            <v:imagedata r:id="rId10" o:title=""/>
          </v:shape>
        </w:pict>
      </w:r>
    </w:p>
    <w:sectPr w:rsidR="00061813" w:rsidRPr="0005755D" w:rsidSect="004F6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68A4"/>
    <w:rsid w:val="0005755D"/>
    <w:rsid w:val="0006077C"/>
    <w:rsid w:val="00061813"/>
    <w:rsid w:val="003E0950"/>
    <w:rsid w:val="003E61B3"/>
    <w:rsid w:val="003E7C3F"/>
    <w:rsid w:val="00414959"/>
    <w:rsid w:val="004F6D0C"/>
    <w:rsid w:val="00524D2B"/>
    <w:rsid w:val="00575BBF"/>
    <w:rsid w:val="00644F2E"/>
    <w:rsid w:val="0073539B"/>
    <w:rsid w:val="00C868A4"/>
    <w:rsid w:val="00FD1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D0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2">
    <w:name w:val="s2"/>
    <w:basedOn w:val="DefaultParagraphFont"/>
    <w:uiPriority w:val="99"/>
    <w:rsid w:val="00575BBF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575BB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4</Pages>
  <Words>204</Words>
  <Characters>1164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СКЦ</dc:creator>
  <cp:keywords/>
  <dc:description/>
  <cp:lastModifiedBy>1</cp:lastModifiedBy>
  <cp:revision>6</cp:revision>
  <dcterms:created xsi:type="dcterms:W3CDTF">2017-05-22T11:11:00Z</dcterms:created>
  <dcterms:modified xsi:type="dcterms:W3CDTF">2017-06-15T13:20:00Z</dcterms:modified>
</cp:coreProperties>
</file>