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469" w:rsidRDefault="00E85671" w:rsidP="00063469">
      <w:pPr>
        <w:jc w:val="center"/>
        <w:rPr>
          <w:sz w:val="28"/>
          <w:szCs w:val="28"/>
        </w:rPr>
      </w:pPr>
      <w:r>
        <w:rPr>
          <w:noProof/>
          <w:lang w:eastAsia="ru-RU" w:bidi="ar-SA"/>
        </w:rPr>
        <w:drawing>
          <wp:inline distT="0" distB="0" distL="0" distR="0">
            <wp:extent cx="781050" cy="8667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81050" cy="866775"/>
                    </a:xfrm>
                    <a:prstGeom prst="rect">
                      <a:avLst/>
                    </a:prstGeom>
                    <a:noFill/>
                    <a:ln w="9525">
                      <a:noFill/>
                      <a:miter lim="800000"/>
                      <a:headEnd/>
                      <a:tailEnd/>
                    </a:ln>
                  </pic:spPr>
                </pic:pic>
              </a:graphicData>
            </a:graphic>
          </wp:inline>
        </w:drawing>
      </w:r>
    </w:p>
    <w:p w:rsidR="00063469" w:rsidRPr="00EE4E59" w:rsidRDefault="00063469" w:rsidP="00063469">
      <w:pPr>
        <w:pStyle w:val="ab"/>
        <w:spacing w:line="360" w:lineRule="auto"/>
        <w:rPr>
          <w:b/>
          <w:sz w:val="20"/>
          <w:szCs w:val="20"/>
        </w:rPr>
      </w:pPr>
      <w:r w:rsidRPr="00EE4E59">
        <w:rPr>
          <w:b/>
          <w:sz w:val="20"/>
          <w:szCs w:val="20"/>
        </w:rPr>
        <w:t>РОССИЙСКАЯ  ФЕДЕРАЦИЯ</w:t>
      </w:r>
    </w:p>
    <w:p w:rsidR="00063469" w:rsidRPr="005372A1" w:rsidRDefault="00063469" w:rsidP="00063469">
      <w:pPr>
        <w:pStyle w:val="ad"/>
      </w:pPr>
      <w:r w:rsidRPr="005372A1">
        <w:t>ОРЛОВСКАЯ    ОБЛАСТЬ</w:t>
      </w:r>
    </w:p>
    <w:p w:rsidR="00063469" w:rsidRPr="005372A1" w:rsidRDefault="00063469" w:rsidP="00063469">
      <w:pPr>
        <w:pStyle w:val="ad"/>
        <w:rPr>
          <w:b w:val="0"/>
        </w:rPr>
      </w:pPr>
    </w:p>
    <w:p w:rsidR="00063469" w:rsidRPr="005372A1" w:rsidRDefault="00063469" w:rsidP="00063469">
      <w:pPr>
        <w:pStyle w:val="ad"/>
        <w:rPr>
          <w:sz w:val="28"/>
        </w:rPr>
      </w:pPr>
      <w:r w:rsidRPr="005372A1">
        <w:rPr>
          <w:sz w:val="28"/>
        </w:rPr>
        <w:t xml:space="preserve"> АДМИНИСТРАЦИЯ </w:t>
      </w:r>
      <w:r>
        <w:rPr>
          <w:sz w:val="28"/>
        </w:rPr>
        <w:t>ЗАЛЕГОЩЕНСКОГО</w:t>
      </w:r>
      <w:r w:rsidRPr="005372A1">
        <w:rPr>
          <w:sz w:val="28"/>
        </w:rPr>
        <w:t xml:space="preserve"> РАЙОНА</w:t>
      </w:r>
    </w:p>
    <w:p w:rsidR="00063469" w:rsidRPr="005372A1" w:rsidRDefault="00063469" w:rsidP="00063469">
      <w:pPr>
        <w:pStyle w:val="ad"/>
        <w:rPr>
          <w:b w:val="0"/>
          <w:sz w:val="28"/>
        </w:rPr>
      </w:pPr>
    </w:p>
    <w:p w:rsidR="00063469" w:rsidRPr="000A67F0" w:rsidRDefault="00063469" w:rsidP="00063469">
      <w:pPr>
        <w:pStyle w:val="ad"/>
        <w:jc w:val="left"/>
        <w:rPr>
          <w:b w:val="0"/>
          <w:sz w:val="28"/>
        </w:rPr>
      </w:pPr>
      <w:r>
        <w:rPr>
          <w:b w:val="0"/>
          <w:sz w:val="28"/>
        </w:rPr>
        <w:tab/>
      </w:r>
      <w:r>
        <w:rPr>
          <w:b w:val="0"/>
          <w:sz w:val="28"/>
        </w:rPr>
        <w:tab/>
      </w:r>
      <w:r>
        <w:rPr>
          <w:b w:val="0"/>
          <w:sz w:val="28"/>
        </w:rPr>
        <w:tab/>
      </w:r>
      <w:r>
        <w:rPr>
          <w:b w:val="0"/>
          <w:sz w:val="28"/>
        </w:rPr>
        <w:tab/>
        <w:t xml:space="preserve">         </w:t>
      </w:r>
      <w:r>
        <w:rPr>
          <w:sz w:val="28"/>
        </w:rPr>
        <w:t>ПОСТАНОВЛЕНИЕ</w:t>
      </w:r>
    </w:p>
    <w:p w:rsidR="00063469" w:rsidRDefault="00063469" w:rsidP="00063469">
      <w:pPr>
        <w:pStyle w:val="ad"/>
        <w:rPr>
          <w:b w:val="0"/>
          <w:sz w:val="28"/>
        </w:rPr>
      </w:pPr>
    </w:p>
    <w:p w:rsidR="00063469" w:rsidRDefault="00E94588" w:rsidP="00063469">
      <w:pPr>
        <w:pStyle w:val="ad"/>
        <w:ind w:firstLine="540"/>
        <w:jc w:val="left"/>
        <w:rPr>
          <w:b w:val="0"/>
          <w:sz w:val="28"/>
        </w:rPr>
      </w:pPr>
      <w:r>
        <w:rPr>
          <w:b w:val="0"/>
          <w:sz w:val="28"/>
        </w:rPr>
        <w:t xml:space="preserve">     </w:t>
      </w:r>
      <w:r w:rsidR="00063469">
        <w:rPr>
          <w:b w:val="0"/>
          <w:sz w:val="28"/>
        </w:rPr>
        <w:t xml:space="preserve">  </w:t>
      </w:r>
      <w:r w:rsidRPr="00E94588">
        <w:rPr>
          <w:b w:val="0"/>
          <w:sz w:val="28"/>
          <w:u w:val="single"/>
        </w:rPr>
        <w:t>15 ноября</w:t>
      </w:r>
      <w:r w:rsidR="00063469" w:rsidRPr="00E94588">
        <w:rPr>
          <w:b w:val="0"/>
          <w:sz w:val="28"/>
          <w:u w:val="single"/>
        </w:rPr>
        <w:t xml:space="preserve"> 2017 год</w:t>
      </w:r>
      <w:r w:rsidR="00063469">
        <w:rPr>
          <w:b w:val="0"/>
          <w:sz w:val="28"/>
        </w:rPr>
        <w:tab/>
      </w:r>
      <w:r w:rsidR="00063469">
        <w:rPr>
          <w:b w:val="0"/>
          <w:sz w:val="28"/>
        </w:rPr>
        <w:tab/>
      </w:r>
      <w:r w:rsidR="00063469">
        <w:rPr>
          <w:b w:val="0"/>
          <w:sz w:val="28"/>
        </w:rPr>
        <w:tab/>
      </w:r>
      <w:r w:rsidR="00063469">
        <w:rPr>
          <w:b w:val="0"/>
          <w:sz w:val="28"/>
        </w:rPr>
        <w:tab/>
      </w:r>
      <w:r w:rsidR="00063469">
        <w:rPr>
          <w:b w:val="0"/>
          <w:sz w:val="28"/>
        </w:rPr>
        <w:tab/>
      </w:r>
      <w:r w:rsidR="00063469">
        <w:rPr>
          <w:b w:val="0"/>
          <w:sz w:val="28"/>
        </w:rPr>
        <w:tab/>
        <w:t>№</w:t>
      </w:r>
      <w:r>
        <w:rPr>
          <w:b w:val="0"/>
          <w:sz w:val="28"/>
        </w:rPr>
        <w:t xml:space="preserve"> </w:t>
      </w:r>
      <w:r w:rsidRPr="00E94588">
        <w:rPr>
          <w:b w:val="0"/>
          <w:sz w:val="28"/>
          <w:u w:val="single"/>
        </w:rPr>
        <w:t>573</w:t>
      </w:r>
    </w:p>
    <w:p w:rsidR="00063469" w:rsidRPr="00DF7B8F" w:rsidRDefault="00063469" w:rsidP="00063469">
      <w:pPr>
        <w:pStyle w:val="ad"/>
        <w:ind w:firstLine="540"/>
        <w:jc w:val="left"/>
        <w:rPr>
          <w:b w:val="0"/>
          <w:sz w:val="20"/>
        </w:rPr>
      </w:pPr>
      <w:r w:rsidRPr="00DF7B8F">
        <w:rPr>
          <w:b w:val="0"/>
          <w:szCs w:val="24"/>
        </w:rPr>
        <w:t xml:space="preserve">                 </w:t>
      </w:r>
      <w:r w:rsidRPr="00DF7B8F">
        <w:rPr>
          <w:b w:val="0"/>
          <w:sz w:val="20"/>
        </w:rPr>
        <w:t>п</w:t>
      </w:r>
      <w:r>
        <w:rPr>
          <w:b w:val="0"/>
          <w:sz w:val="20"/>
        </w:rPr>
        <w:t>ос</w:t>
      </w:r>
      <w:r w:rsidRPr="00DF7B8F">
        <w:rPr>
          <w:b w:val="0"/>
          <w:sz w:val="20"/>
        </w:rPr>
        <w:t>.</w:t>
      </w:r>
      <w:r>
        <w:rPr>
          <w:b w:val="0"/>
          <w:sz w:val="20"/>
        </w:rPr>
        <w:t xml:space="preserve"> Залегощь</w:t>
      </w:r>
    </w:p>
    <w:p w:rsidR="00063469" w:rsidRPr="00644041" w:rsidRDefault="00063469" w:rsidP="00063469">
      <w:pPr>
        <w:ind w:right="4496" w:firstLine="540"/>
        <w:jc w:val="both"/>
        <w:rPr>
          <w:sz w:val="28"/>
        </w:rPr>
      </w:pPr>
    </w:p>
    <w:p w:rsidR="009F5460" w:rsidRDefault="009F5460" w:rsidP="00063469">
      <w:pPr>
        <w:pStyle w:val="ConsPlusNormal"/>
        <w:ind w:right="4676"/>
        <w:rPr>
          <w:b/>
          <w:bCs/>
        </w:rPr>
      </w:pPr>
    </w:p>
    <w:p w:rsidR="009F5460" w:rsidRPr="00FF7B45" w:rsidRDefault="00E85671" w:rsidP="00063469">
      <w:pPr>
        <w:pStyle w:val="ConsPlusNormal"/>
        <w:ind w:right="4676"/>
        <w:rPr>
          <w:sz w:val="28"/>
          <w:szCs w:val="28"/>
        </w:rPr>
      </w:pPr>
      <w:r w:rsidRPr="00FF7B45">
        <w:rPr>
          <w:bCs/>
          <w:sz w:val="28"/>
          <w:szCs w:val="28"/>
        </w:rPr>
        <w:t>О размещении нестационарных объектов</w:t>
      </w:r>
      <w:r w:rsidR="00525DED">
        <w:rPr>
          <w:bCs/>
          <w:sz w:val="28"/>
          <w:szCs w:val="28"/>
        </w:rPr>
        <w:t xml:space="preserve"> </w:t>
      </w:r>
      <w:r w:rsidRPr="00FF7B45">
        <w:rPr>
          <w:bCs/>
          <w:sz w:val="28"/>
          <w:szCs w:val="28"/>
        </w:rPr>
        <w:t xml:space="preserve">на территории </w:t>
      </w:r>
      <w:proofErr w:type="spellStart"/>
      <w:r w:rsidRPr="00FF7B45">
        <w:rPr>
          <w:bCs/>
          <w:sz w:val="28"/>
          <w:szCs w:val="28"/>
        </w:rPr>
        <w:t>Залегощенского</w:t>
      </w:r>
      <w:proofErr w:type="spellEnd"/>
      <w:r w:rsidRPr="00FF7B45">
        <w:rPr>
          <w:bCs/>
          <w:sz w:val="28"/>
          <w:szCs w:val="28"/>
        </w:rPr>
        <w:t xml:space="preserve"> района Орловской области</w:t>
      </w:r>
    </w:p>
    <w:p w:rsidR="009F5460" w:rsidRPr="00FF7B45" w:rsidRDefault="009F5460">
      <w:pPr>
        <w:pStyle w:val="ConsPlusNormal"/>
        <w:jc w:val="center"/>
        <w:rPr>
          <w:sz w:val="28"/>
          <w:szCs w:val="28"/>
        </w:rPr>
      </w:pPr>
    </w:p>
    <w:p w:rsidR="009F5460" w:rsidRPr="00FF7B45" w:rsidRDefault="009F5460">
      <w:pPr>
        <w:pStyle w:val="ConsPlusNormal"/>
        <w:ind w:firstLine="540"/>
        <w:jc w:val="both"/>
        <w:rPr>
          <w:sz w:val="28"/>
          <w:szCs w:val="28"/>
        </w:rPr>
      </w:pPr>
      <w:r w:rsidRPr="00FF7B45">
        <w:rPr>
          <w:sz w:val="28"/>
          <w:szCs w:val="28"/>
        </w:rPr>
        <w:t xml:space="preserve">В соответствии с федеральными законами от 6 октября </w:t>
      </w:r>
      <w:r w:rsidRPr="00B2158D">
        <w:rPr>
          <w:sz w:val="28"/>
          <w:szCs w:val="28"/>
        </w:rPr>
        <w:t xml:space="preserve">2003 г. </w:t>
      </w:r>
      <w:hyperlink r:id="rId6" w:history="1">
        <w:r w:rsidRPr="00B2158D">
          <w:rPr>
            <w:rStyle w:val="a3"/>
            <w:color w:val="auto"/>
            <w:sz w:val="28"/>
            <w:szCs w:val="28"/>
            <w:u w:val="none"/>
          </w:rPr>
          <w:t>N 131-ФЗ</w:t>
        </w:r>
      </w:hyperlink>
      <w:r w:rsidRPr="00B2158D">
        <w:rPr>
          <w:sz w:val="28"/>
          <w:szCs w:val="28"/>
        </w:rPr>
        <w:t xml:space="preserve"> "Об общих принципах организации местного самоуправления в Российской Федерации", от 28 декабря 2009 г. </w:t>
      </w:r>
      <w:hyperlink r:id="rId7" w:history="1">
        <w:r w:rsidRPr="00B2158D">
          <w:rPr>
            <w:rStyle w:val="a3"/>
            <w:color w:val="auto"/>
            <w:sz w:val="28"/>
            <w:szCs w:val="28"/>
            <w:u w:val="none"/>
          </w:rPr>
          <w:t>N 381-ФЗ</w:t>
        </w:r>
      </w:hyperlink>
      <w:r w:rsidRPr="00B2158D">
        <w:rPr>
          <w:sz w:val="28"/>
          <w:szCs w:val="28"/>
        </w:rPr>
        <w:t xml:space="preserve"> "Об основах государственного регулирования торговой деятельности в Российской Федерации", </w:t>
      </w:r>
      <w:hyperlink r:id="rId8" w:history="1">
        <w:r w:rsidRPr="00B2158D">
          <w:rPr>
            <w:rStyle w:val="a3"/>
            <w:color w:val="auto"/>
            <w:sz w:val="28"/>
            <w:szCs w:val="28"/>
            <w:u w:val="none"/>
          </w:rPr>
          <w:t>постановлением</w:t>
        </w:r>
      </w:hyperlink>
      <w:r w:rsidRPr="00B2158D">
        <w:rPr>
          <w:sz w:val="28"/>
          <w:szCs w:val="28"/>
        </w:rPr>
        <w:t xml:space="preserve"> Правительства Российской Федерации от 29 сентября</w:t>
      </w:r>
      <w:r w:rsidRPr="00FF7B45">
        <w:rPr>
          <w:sz w:val="28"/>
          <w:szCs w:val="28"/>
        </w:rPr>
        <w:t xml:space="preserve"> 2010 г. N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руководствуясь Устав</w:t>
      </w:r>
      <w:r w:rsidR="002C1213" w:rsidRPr="00FF7B45">
        <w:rPr>
          <w:sz w:val="28"/>
          <w:szCs w:val="28"/>
        </w:rPr>
        <w:t>ом</w:t>
      </w:r>
      <w:r w:rsidRPr="00FF7B45">
        <w:rPr>
          <w:sz w:val="28"/>
          <w:szCs w:val="28"/>
        </w:rPr>
        <w:t xml:space="preserve"> </w:t>
      </w:r>
      <w:proofErr w:type="spellStart"/>
      <w:r w:rsidR="002C1213" w:rsidRPr="00FF7B45">
        <w:rPr>
          <w:sz w:val="28"/>
          <w:szCs w:val="28"/>
        </w:rPr>
        <w:t>Залегощенского</w:t>
      </w:r>
      <w:proofErr w:type="spellEnd"/>
      <w:r w:rsidR="002C1213" w:rsidRPr="00FF7B45">
        <w:rPr>
          <w:sz w:val="28"/>
          <w:szCs w:val="28"/>
        </w:rPr>
        <w:t xml:space="preserve"> района</w:t>
      </w:r>
      <w:r w:rsidRPr="00FF7B45">
        <w:rPr>
          <w:sz w:val="28"/>
          <w:szCs w:val="28"/>
        </w:rPr>
        <w:t xml:space="preserve">, администрация </w:t>
      </w:r>
      <w:proofErr w:type="spellStart"/>
      <w:r w:rsidR="002C1213" w:rsidRPr="00FF7B45">
        <w:rPr>
          <w:sz w:val="28"/>
          <w:szCs w:val="28"/>
        </w:rPr>
        <w:t>Залегощенского</w:t>
      </w:r>
      <w:proofErr w:type="spellEnd"/>
      <w:r w:rsidR="002C1213" w:rsidRPr="00FF7B45">
        <w:rPr>
          <w:sz w:val="28"/>
          <w:szCs w:val="28"/>
        </w:rPr>
        <w:t xml:space="preserve"> района</w:t>
      </w:r>
      <w:r w:rsidRPr="00FF7B45">
        <w:rPr>
          <w:sz w:val="28"/>
          <w:szCs w:val="28"/>
        </w:rPr>
        <w:t xml:space="preserve"> постановляет:</w:t>
      </w:r>
    </w:p>
    <w:p w:rsidR="009F5460" w:rsidRPr="00FF7B45" w:rsidRDefault="009F5460">
      <w:pPr>
        <w:pStyle w:val="ConsPlusNormal"/>
        <w:ind w:firstLine="540"/>
        <w:jc w:val="both"/>
        <w:rPr>
          <w:sz w:val="28"/>
          <w:szCs w:val="28"/>
        </w:rPr>
      </w:pPr>
    </w:p>
    <w:p w:rsidR="009F5460" w:rsidRPr="00FF7B45" w:rsidRDefault="009F5460">
      <w:pPr>
        <w:pStyle w:val="ConsPlusNormal"/>
        <w:ind w:firstLine="540"/>
        <w:jc w:val="both"/>
        <w:rPr>
          <w:sz w:val="28"/>
          <w:szCs w:val="28"/>
        </w:rPr>
      </w:pPr>
      <w:r w:rsidRPr="00FF7B45">
        <w:rPr>
          <w:sz w:val="28"/>
          <w:szCs w:val="28"/>
        </w:rPr>
        <w:t>1. Утвердить:</w:t>
      </w:r>
    </w:p>
    <w:p w:rsidR="009F5460" w:rsidRPr="00FF7B45" w:rsidRDefault="009F5460">
      <w:pPr>
        <w:pStyle w:val="ConsPlusNormal"/>
        <w:ind w:firstLine="540"/>
        <w:jc w:val="both"/>
        <w:rPr>
          <w:sz w:val="28"/>
          <w:szCs w:val="28"/>
        </w:rPr>
      </w:pPr>
      <w:r w:rsidRPr="00FF7B45">
        <w:rPr>
          <w:sz w:val="28"/>
          <w:szCs w:val="28"/>
        </w:rPr>
        <w:t xml:space="preserve">1.1. Положение о предоставлении права на размещение нестационарных торговых объектов и объектов по оказанию услуг на территории </w:t>
      </w:r>
      <w:proofErr w:type="spellStart"/>
      <w:r w:rsidR="00D82A34" w:rsidRPr="00FF7B45">
        <w:rPr>
          <w:sz w:val="28"/>
          <w:szCs w:val="28"/>
        </w:rPr>
        <w:t>Залегощенского</w:t>
      </w:r>
      <w:proofErr w:type="spellEnd"/>
      <w:r w:rsidR="00D82A34" w:rsidRPr="00FF7B45">
        <w:rPr>
          <w:sz w:val="28"/>
          <w:szCs w:val="28"/>
        </w:rPr>
        <w:t xml:space="preserve"> района Орловской области</w:t>
      </w:r>
      <w:r w:rsidRPr="00FF7B45">
        <w:rPr>
          <w:sz w:val="28"/>
          <w:szCs w:val="28"/>
        </w:rPr>
        <w:t xml:space="preserve"> (приложение N 1).</w:t>
      </w:r>
    </w:p>
    <w:p w:rsidR="009F5460" w:rsidRPr="00FF7B45" w:rsidRDefault="002C1213">
      <w:pPr>
        <w:pStyle w:val="ConsPlusNormal"/>
        <w:ind w:firstLine="540"/>
        <w:jc w:val="both"/>
        <w:rPr>
          <w:sz w:val="28"/>
          <w:szCs w:val="28"/>
        </w:rPr>
      </w:pPr>
      <w:r w:rsidRPr="00FF7B45">
        <w:rPr>
          <w:sz w:val="28"/>
          <w:szCs w:val="28"/>
        </w:rPr>
        <w:t>1.2</w:t>
      </w:r>
      <w:r w:rsidR="009F5460" w:rsidRPr="00FF7B45">
        <w:rPr>
          <w:sz w:val="28"/>
          <w:szCs w:val="28"/>
        </w:rPr>
        <w:t xml:space="preserve">. Положение о проведении аукционов на право размещения нестационарных объектов на территории </w:t>
      </w:r>
      <w:proofErr w:type="spellStart"/>
      <w:r w:rsidR="00D82A34" w:rsidRPr="00FF7B45">
        <w:rPr>
          <w:sz w:val="28"/>
          <w:szCs w:val="28"/>
        </w:rPr>
        <w:t>Залегощенского</w:t>
      </w:r>
      <w:proofErr w:type="spellEnd"/>
      <w:r w:rsidR="00D82A34" w:rsidRPr="00FF7B45">
        <w:rPr>
          <w:sz w:val="28"/>
          <w:szCs w:val="28"/>
        </w:rPr>
        <w:t xml:space="preserve"> района Орловской области</w:t>
      </w:r>
      <w:r w:rsidR="009F5460" w:rsidRPr="00FF7B45">
        <w:rPr>
          <w:sz w:val="28"/>
          <w:szCs w:val="28"/>
        </w:rPr>
        <w:t xml:space="preserve"> (приложение N </w:t>
      </w:r>
      <w:r w:rsidR="00FF7B45">
        <w:rPr>
          <w:sz w:val="28"/>
          <w:szCs w:val="28"/>
        </w:rPr>
        <w:t>2</w:t>
      </w:r>
      <w:r w:rsidR="009F5460" w:rsidRPr="00FF7B45">
        <w:rPr>
          <w:sz w:val="28"/>
          <w:szCs w:val="28"/>
        </w:rPr>
        <w:t>).</w:t>
      </w:r>
    </w:p>
    <w:p w:rsidR="009F5460" w:rsidRPr="00FF7B45" w:rsidRDefault="002C1213">
      <w:pPr>
        <w:pStyle w:val="ConsPlusNormal"/>
        <w:ind w:firstLine="540"/>
        <w:jc w:val="both"/>
        <w:rPr>
          <w:sz w:val="28"/>
          <w:szCs w:val="28"/>
        </w:rPr>
      </w:pPr>
      <w:r w:rsidRPr="00FF7B45">
        <w:rPr>
          <w:sz w:val="28"/>
          <w:szCs w:val="28"/>
        </w:rPr>
        <w:t>1.3</w:t>
      </w:r>
      <w:r w:rsidR="009F5460" w:rsidRPr="00FF7B45">
        <w:rPr>
          <w:sz w:val="28"/>
          <w:szCs w:val="28"/>
        </w:rPr>
        <w:t xml:space="preserve">. Методику определения начальной цены на право размещения нестационарных объектов на территории </w:t>
      </w:r>
      <w:proofErr w:type="spellStart"/>
      <w:r w:rsidR="00D82A34" w:rsidRPr="00FF7B45">
        <w:rPr>
          <w:sz w:val="28"/>
          <w:szCs w:val="28"/>
        </w:rPr>
        <w:t>Залегощенского</w:t>
      </w:r>
      <w:proofErr w:type="spellEnd"/>
      <w:r w:rsidR="00D82A34" w:rsidRPr="00FF7B45">
        <w:rPr>
          <w:sz w:val="28"/>
          <w:szCs w:val="28"/>
        </w:rPr>
        <w:t xml:space="preserve"> района Орловской области</w:t>
      </w:r>
      <w:r w:rsidR="009F5460" w:rsidRPr="00FF7B45">
        <w:rPr>
          <w:sz w:val="28"/>
          <w:szCs w:val="28"/>
        </w:rPr>
        <w:t xml:space="preserve"> (приложение N </w:t>
      </w:r>
      <w:r w:rsidR="00FF7B45">
        <w:rPr>
          <w:sz w:val="28"/>
          <w:szCs w:val="28"/>
        </w:rPr>
        <w:t>3</w:t>
      </w:r>
      <w:r w:rsidR="009F5460" w:rsidRPr="00FF7B45">
        <w:rPr>
          <w:sz w:val="28"/>
          <w:szCs w:val="28"/>
        </w:rPr>
        <w:t>).</w:t>
      </w:r>
    </w:p>
    <w:p w:rsidR="009F5460" w:rsidRPr="00FF7B45" w:rsidRDefault="002C1213">
      <w:pPr>
        <w:pStyle w:val="ConsPlusNormal"/>
        <w:ind w:firstLine="540"/>
        <w:jc w:val="both"/>
        <w:rPr>
          <w:sz w:val="28"/>
          <w:szCs w:val="28"/>
        </w:rPr>
      </w:pPr>
      <w:r w:rsidRPr="00FF7B45">
        <w:rPr>
          <w:sz w:val="28"/>
          <w:szCs w:val="28"/>
        </w:rPr>
        <w:t>1.4</w:t>
      </w:r>
      <w:r w:rsidR="009F5460" w:rsidRPr="00FF7B45">
        <w:rPr>
          <w:sz w:val="28"/>
          <w:szCs w:val="28"/>
        </w:rPr>
        <w:t xml:space="preserve">. Форму договора на размещение нестационарных торговых объектов (или объектов по оказанию услуг) на территории </w:t>
      </w:r>
      <w:proofErr w:type="spellStart"/>
      <w:r w:rsidR="00D82A34" w:rsidRPr="00FF7B45">
        <w:rPr>
          <w:sz w:val="28"/>
          <w:szCs w:val="28"/>
        </w:rPr>
        <w:t>Залегощенского</w:t>
      </w:r>
      <w:proofErr w:type="spellEnd"/>
      <w:r w:rsidR="00D82A34" w:rsidRPr="00FF7B45">
        <w:rPr>
          <w:sz w:val="28"/>
          <w:szCs w:val="28"/>
        </w:rPr>
        <w:t xml:space="preserve"> района Орловской области</w:t>
      </w:r>
      <w:r w:rsidR="009F5460" w:rsidRPr="00FF7B45">
        <w:rPr>
          <w:sz w:val="28"/>
          <w:szCs w:val="28"/>
        </w:rPr>
        <w:t xml:space="preserve"> (приложение N </w:t>
      </w:r>
      <w:r w:rsidR="00FF7B45">
        <w:rPr>
          <w:sz w:val="28"/>
          <w:szCs w:val="28"/>
        </w:rPr>
        <w:t>4</w:t>
      </w:r>
      <w:r w:rsidR="009F5460" w:rsidRPr="00FF7B45">
        <w:rPr>
          <w:sz w:val="28"/>
          <w:szCs w:val="28"/>
        </w:rPr>
        <w:t>).</w:t>
      </w:r>
    </w:p>
    <w:p w:rsidR="009F5460" w:rsidRPr="00FF7B45" w:rsidRDefault="002C1213">
      <w:pPr>
        <w:pStyle w:val="ConsPlusNormal"/>
        <w:ind w:firstLine="540"/>
        <w:jc w:val="both"/>
        <w:rPr>
          <w:sz w:val="28"/>
          <w:szCs w:val="28"/>
        </w:rPr>
      </w:pPr>
      <w:r w:rsidRPr="00FF7B45">
        <w:rPr>
          <w:sz w:val="28"/>
          <w:szCs w:val="28"/>
        </w:rPr>
        <w:t>1.5</w:t>
      </w:r>
      <w:r w:rsidR="009F5460" w:rsidRPr="00FF7B45">
        <w:rPr>
          <w:sz w:val="28"/>
          <w:szCs w:val="28"/>
        </w:rPr>
        <w:t xml:space="preserve">. Форму акта обследования нестационарного объекта (приложение N </w:t>
      </w:r>
      <w:r w:rsidR="00FF7B45">
        <w:rPr>
          <w:sz w:val="28"/>
          <w:szCs w:val="28"/>
        </w:rPr>
        <w:t>5</w:t>
      </w:r>
      <w:r w:rsidR="009F5460" w:rsidRPr="00FF7B45">
        <w:rPr>
          <w:sz w:val="28"/>
          <w:szCs w:val="28"/>
        </w:rPr>
        <w:t>).</w:t>
      </w:r>
    </w:p>
    <w:p w:rsidR="009F5460" w:rsidRPr="00FF7B45" w:rsidRDefault="006D2DB9">
      <w:pPr>
        <w:pStyle w:val="ConsPlusNormal"/>
        <w:ind w:firstLine="540"/>
        <w:jc w:val="both"/>
        <w:rPr>
          <w:sz w:val="28"/>
          <w:szCs w:val="28"/>
        </w:rPr>
      </w:pPr>
      <w:r>
        <w:rPr>
          <w:sz w:val="28"/>
          <w:szCs w:val="28"/>
        </w:rPr>
        <w:t>2</w:t>
      </w:r>
      <w:r w:rsidR="009F5460" w:rsidRPr="00FF7B45">
        <w:rPr>
          <w:sz w:val="28"/>
          <w:szCs w:val="28"/>
        </w:rPr>
        <w:t xml:space="preserve">. Денежные средства от размещения нестационарных объектов на территории </w:t>
      </w:r>
      <w:proofErr w:type="spellStart"/>
      <w:r w:rsidR="002C1213" w:rsidRPr="00FF7B45">
        <w:rPr>
          <w:sz w:val="28"/>
          <w:szCs w:val="28"/>
        </w:rPr>
        <w:t>Залегощенского</w:t>
      </w:r>
      <w:proofErr w:type="spellEnd"/>
      <w:r w:rsidR="002C1213" w:rsidRPr="00FF7B45">
        <w:rPr>
          <w:sz w:val="28"/>
          <w:szCs w:val="28"/>
        </w:rPr>
        <w:t xml:space="preserve"> района Орловской области</w:t>
      </w:r>
      <w:r w:rsidR="009F5460" w:rsidRPr="00FF7B45">
        <w:rPr>
          <w:sz w:val="28"/>
          <w:szCs w:val="28"/>
        </w:rPr>
        <w:t xml:space="preserve"> являются доходами </w:t>
      </w:r>
      <w:r w:rsidR="009F5460" w:rsidRPr="00FF7B45">
        <w:rPr>
          <w:sz w:val="28"/>
          <w:szCs w:val="28"/>
        </w:rPr>
        <w:lastRenderedPageBreak/>
        <w:t>местного бюджета.</w:t>
      </w:r>
    </w:p>
    <w:p w:rsidR="009F5460" w:rsidRPr="00FF7B45" w:rsidRDefault="006D2DB9">
      <w:pPr>
        <w:pStyle w:val="ConsPlusNormal"/>
        <w:ind w:firstLine="540"/>
        <w:jc w:val="both"/>
        <w:rPr>
          <w:sz w:val="28"/>
          <w:szCs w:val="28"/>
        </w:rPr>
      </w:pPr>
      <w:r>
        <w:rPr>
          <w:sz w:val="28"/>
          <w:szCs w:val="28"/>
        </w:rPr>
        <w:t>3</w:t>
      </w:r>
      <w:r w:rsidR="009F5460" w:rsidRPr="00FF7B45">
        <w:rPr>
          <w:sz w:val="28"/>
          <w:szCs w:val="28"/>
        </w:rPr>
        <w:t xml:space="preserve">. </w:t>
      </w:r>
      <w:r w:rsidR="002C1213" w:rsidRPr="00FF7B45">
        <w:rPr>
          <w:sz w:val="28"/>
          <w:szCs w:val="28"/>
        </w:rPr>
        <w:t>Р</w:t>
      </w:r>
      <w:r w:rsidR="009F5460" w:rsidRPr="00FF7B45">
        <w:rPr>
          <w:sz w:val="28"/>
          <w:szCs w:val="28"/>
        </w:rPr>
        <w:t>азме</w:t>
      </w:r>
      <w:r w:rsidR="002C1213" w:rsidRPr="00FF7B45">
        <w:rPr>
          <w:sz w:val="28"/>
          <w:szCs w:val="28"/>
        </w:rPr>
        <w:t>стить</w:t>
      </w:r>
      <w:r w:rsidR="009F5460" w:rsidRPr="00FF7B45">
        <w:rPr>
          <w:sz w:val="28"/>
          <w:szCs w:val="28"/>
        </w:rPr>
        <w:t xml:space="preserve"> на официальном сайте администрации </w:t>
      </w:r>
      <w:proofErr w:type="spellStart"/>
      <w:r w:rsidR="002C1213" w:rsidRPr="00FF7B45">
        <w:rPr>
          <w:sz w:val="28"/>
          <w:szCs w:val="28"/>
        </w:rPr>
        <w:t>Залегощенского</w:t>
      </w:r>
      <w:proofErr w:type="spellEnd"/>
      <w:r w:rsidR="002C1213" w:rsidRPr="00FF7B45">
        <w:rPr>
          <w:sz w:val="28"/>
          <w:szCs w:val="28"/>
        </w:rPr>
        <w:t xml:space="preserve"> района Орловской области</w:t>
      </w:r>
      <w:r w:rsidR="009F5460" w:rsidRPr="00FF7B45">
        <w:rPr>
          <w:sz w:val="28"/>
          <w:szCs w:val="28"/>
        </w:rPr>
        <w:t xml:space="preserve"> в информационно-телекоммуникационной сети "Интернет" (</w:t>
      </w:r>
      <w:proofErr w:type="spellStart"/>
      <w:r w:rsidR="009F5460" w:rsidRPr="00FF7B45">
        <w:rPr>
          <w:sz w:val="28"/>
          <w:szCs w:val="28"/>
        </w:rPr>
        <w:t>www</w:t>
      </w:r>
      <w:proofErr w:type="spellEnd"/>
      <w:r w:rsidR="009F5460" w:rsidRPr="00FF7B45">
        <w:rPr>
          <w:sz w:val="28"/>
          <w:szCs w:val="28"/>
        </w:rPr>
        <w:t>.</w:t>
      </w:r>
      <w:proofErr w:type="spellStart"/>
      <w:r w:rsidR="002C1213" w:rsidRPr="00FF7B45">
        <w:rPr>
          <w:sz w:val="28"/>
          <w:szCs w:val="28"/>
          <w:lang w:val="en-US"/>
        </w:rPr>
        <w:t>admzalegosh</w:t>
      </w:r>
      <w:proofErr w:type="spellEnd"/>
      <w:r w:rsidR="002C1213" w:rsidRPr="00FF7B45">
        <w:rPr>
          <w:sz w:val="28"/>
          <w:szCs w:val="28"/>
        </w:rPr>
        <w:t>.</w:t>
      </w:r>
      <w:proofErr w:type="spellStart"/>
      <w:r w:rsidR="002C1213" w:rsidRPr="00FF7B45">
        <w:rPr>
          <w:sz w:val="28"/>
          <w:szCs w:val="28"/>
          <w:lang w:val="en-US"/>
        </w:rPr>
        <w:t>ru</w:t>
      </w:r>
      <w:proofErr w:type="spellEnd"/>
      <w:r w:rsidR="009F5460" w:rsidRPr="00FF7B45">
        <w:rPr>
          <w:sz w:val="28"/>
          <w:szCs w:val="28"/>
        </w:rPr>
        <w:t>).</w:t>
      </w:r>
    </w:p>
    <w:p w:rsidR="009F5460" w:rsidRPr="00FF7B45" w:rsidRDefault="006D2DB9">
      <w:pPr>
        <w:pStyle w:val="ConsPlusNormal"/>
        <w:ind w:firstLine="540"/>
        <w:jc w:val="both"/>
        <w:rPr>
          <w:sz w:val="28"/>
          <w:szCs w:val="28"/>
        </w:rPr>
      </w:pPr>
      <w:r>
        <w:rPr>
          <w:sz w:val="28"/>
          <w:szCs w:val="28"/>
        </w:rPr>
        <w:t>4</w:t>
      </w:r>
      <w:r w:rsidR="009F5460" w:rsidRPr="00FF7B45">
        <w:rPr>
          <w:sz w:val="28"/>
          <w:szCs w:val="28"/>
        </w:rPr>
        <w:t>. Контроль за выполнением настоящего постановления возложить на з</w:t>
      </w:r>
      <w:r w:rsidR="002C1213" w:rsidRPr="00FF7B45">
        <w:rPr>
          <w:sz w:val="28"/>
          <w:szCs w:val="28"/>
        </w:rPr>
        <w:t>аместителя Г</w:t>
      </w:r>
      <w:r w:rsidR="009F5460" w:rsidRPr="00FF7B45">
        <w:rPr>
          <w:sz w:val="28"/>
          <w:szCs w:val="28"/>
        </w:rPr>
        <w:t xml:space="preserve">лавы администрации </w:t>
      </w:r>
      <w:proofErr w:type="spellStart"/>
      <w:r w:rsidR="002C1213" w:rsidRPr="00FF7B45">
        <w:rPr>
          <w:sz w:val="28"/>
          <w:szCs w:val="28"/>
        </w:rPr>
        <w:t>Залегощенского</w:t>
      </w:r>
      <w:proofErr w:type="spellEnd"/>
      <w:r w:rsidR="002C1213" w:rsidRPr="00FF7B45">
        <w:rPr>
          <w:sz w:val="28"/>
          <w:szCs w:val="28"/>
        </w:rPr>
        <w:t xml:space="preserve"> района </w:t>
      </w:r>
      <w:proofErr w:type="spellStart"/>
      <w:r w:rsidR="002C1213" w:rsidRPr="00FF7B45">
        <w:rPr>
          <w:sz w:val="28"/>
          <w:szCs w:val="28"/>
        </w:rPr>
        <w:t>Конушкина</w:t>
      </w:r>
      <w:proofErr w:type="spellEnd"/>
      <w:r w:rsidR="002C1213" w:rsidRPr="00FF7B45">
        <w:rPr>
          <w:sz w:val="28"/>
          <w:szCs w:val="28"/>
        </w:rPr>
        <w:t xml:space="preserve"> Е.М.</w:t>
      </w:r>
    </w:p>
    <w:p w:rsidR="009F5460" w:rsidRDefault="009F5460">
      <w:pPr>
        <w:pStyle w:val="ConsPlusNormal"/>
        <w:jc w:val="both"/>
      </w:pPr>
    </w:p>
    <w:p w:rsidR="00FF7B45" w:rsidRDefault="00FF7B45">
      <w:pPr>
        <w:pStyle w:val="ConsPlusNormal"/>
        <w:jc w:val="both"/>
      </w:pPr>
    </w:p>
    <w:p w:rsidR="00063469" w:rsidRPr="00F84761" w:rsidRDefault="00FF7B45" w:rsidP="00063469">
      <w:pPr>
        <w:jc w:val="center"/>
        <w:rPr>
          <w:sz w:val="28"/>
          <w:szCs w:val="28"/>
        </w:rPr>
      </w:pPr>
      <w:r>
        <w:rPr>
          <w:sz w:val="28"/>
          <w:szCs w:val="28"/>
        </w:rPr>
        <w:t xml:space="preserve">И.о. </w:t>
      </w:r>
      <w:r w:rsidR="00063469" w:rsidRPr="00F84761">
        <w:rPr>
          <w:sz w:val="28"/>
          <w:szCs w:val="28"/>
        </w:rPr>
        <w:t>Глав</w:t>
      </w:r>
      <w:r>
        <w:rPr>
          <w:sz w:val="28"/>
          <w:szCs w:val="28"/>
        </w:rPr>
        <w:t>ы</w:t>
      </w:r>
      <w:r w:rsidR="00063469" w:rsidRPr="00F84761">
        <w:rPr>
          <w:sz w:val="28"/>
          <w:szCs w:val="28"/>
        </w:rPr>
        <w:t xml:space="preserve">  района</w:t>
      </w:r>
      <w:r w:rsidR="00063469" w:rsidRPr="00F84761">
        <w:rPr>
          <w:sz w:val="28"/>
          <w:szCs w:val="28"/>
        </w:rPr>
        <w:tab/>
      </w:r>
      <w:r w:rsidR="00063469" w:rsidRPr="00F84761">
        <w:rPr>
          <w:sz w:val="28"/>
          <w:szCs w:val="28"/>
        </w:rPr>
        <w:tab/>
      </w:r>
      <w:r w:rsidR="00063469" w:rsidRPr="00F84761">
        <w:rPr>
          <w:sz w:val="28"/>
          <w:szCs w:val="28"/>
        </w:rPr>
        <w:tab/>
      </w:r>
      <w:r w:rsidR="00063469">
        <w:rPr>
          <w:sz w:val="28"/>
          <w:szCs w:val="28"/>
        </w:rPr>
        <w:tab/>
      </w:r>
      <w:r w:rsidR="00063469">
        <w:rPr>
          <w:sz w:val="28"/>
          <w:szCs w:val="28"/>
        </w:rPr>
        <w:tab/>
      </w:r>
      <w:r>
        <w:rPr>
          <w:sz w:val="28"/>
          <w:szCs w:val="28"/>
        </w:rPr>
        <w:t>А.Н. Грачев</w:t>
      </w:r>
    </w:p>
    <w:p w:rsidR="00FF7B45" w:rsidRDefault="00FF7B45">
      <w:pPr>
        <w:widowControl/>
        <w:suppressAutoHyphens w:val="0"/>
        <w:rPr>
          <w:rFonts w:eastAsia="Times New Roman" w:cs="Times New Roman"/>
        </w:rPr>
      </w:pPr>
      <w:r>
        <w:br w:type="page"/>
      </w:r>
    </w:p>
    <w:p w:rsidR="009F5460" w:rsidRDefault="009F5460">
      <w:pPr>
        <w:pStyle w:val="ConsPlusNormal"/>
        <w:ind w:firstLine="540"/>
        <w:jc w:val="both"/>
      </w:pPr>
    </w:p>
    <w:p w:rsidR="009F5460" w:rsidRPr="00FF7B45" w:rsidRDefault="009F5460">
      <w:pPr>
        <w:pStyle w:val="ConsPlusNormal"/>
        <w:jc w:val="right"/>
        <w:rPr>
          <w:sz w:val="28"/>
          <w:szCs w:val="28"/>
        </w:rPr>
      </w:pPr>
      <w:r w:rsidRPr="00FF7B45">
        <w:rPr>
          <w:sz w:val="28"/>
          <w:szCs w:val="28"/>
        </w:rPr>
        <w:t>Приложение N 1</w:t>
      </w:r>
    </w:p>
    <w:p w:rsidR="009F5460" w:rsidRPr="00FF7B45" w:rsidRDefault="009F5460">
      <w:pPr>
        <w:pStyle w:val="ConsPlusNormal"/>
        <w:jc w:val="right"/>
        <w:rPr>
          <w:sz w:val="28"/>
          <w:szCs w:val="28"/>
        </w:rPr>
      </w:pPr>
      <w:r w:rsidRPr="00FF7B45">
        <w:rPr>
          <w:sz w:val="28"/>
          <w:szCs w:val="28"/>
        </w:rPr>
        <w:t>к постановлению</w:t>
      </w:r>
    </w:p>
    <w:p w:rsidR="009F5460" w:rsidRPr="00FF7B45" w:rsidRDefault="00063469">
      <w:pPr>
        <w:pStyle w:val="ConsPlusNormal"/>
        <w:jc w:val="right"/>
        <w:rPr>
          <w:sz w:val="28"/>
          <w:szCs w:val="28"/>
        </w:rPr>
      </w:pPr>
      <w:r w:rsidRPr="00FF7B45">
        <w:rPr>
          <w:sz w:val="28"/>
          <w:szCs w:val="28"/>
        </w:rPr>
        <w:t>а</w:t>
      </w:r>
      <w:r w:rsidR="009F5460" w:rsidRPr="00FF7B45">
        <w:rPr>
          <w:sz w:val="28"/>
          <w:szCs w:val="28"/>
        </w:rPr>
        <w:t xml:space="preserve">дминистрации </w:t>
      </w:r>
      <w:proofErr w:type="spellStart"/>
      <w:r w:rsidRPr="00FF7B45">
        <w:rPr>
          <w:sz w:val="28"/>
          <w:szCs w:val="28"/>
        </w:rPr>
        <w:t>Залегощенского</w:t>
      </w:r>
      <w:proofErr w:type="spellEnd"/>
      <w:r w:rsidRPr="00FF7B45">
        <w:rPr>
          <w:sz w:val="28"/>
          <w:szCs w:val="28"/>
        </w:rPr>
        <w:t xml:space="preserve"> района</w:t>
      </w:r>
    </w:p>
    <w:p w:rsidR="00E94588" w:rsidRDefault="00E94588" w:rsidP="00E94588">
      <w:pPr>
        <w:pStyle w:val="ConsPlusNormal"/>
        <w:jc w:val="right"/>
      </w:pPr>
      <w:r>
        <w:t>от 15 ноября 2017 г. N 573</w:t>
      </w:r>
    </w:p>
    <w:p w:rsidR="009F5460" w:rsidRDefault="009F5460">
      <w:pPr>
        <w:pStyle w:val="ConsPlusNormal"/>
        <w:ind w:firstLine="540"/>
        <w:jc w:val="both"/>
      </w:pPr>
    </w:p>
    <w:p w:rsidR="009F5460" w:rsidRDefault="009F5460">
      <w:pPr>
        <w:pStyle w:val="ConsPlusNormal"/>
        <w:jc w:val="center"/>
        <w:rPr>
          <w:b/>
          <w:bCs/>
        </w:rPr>
      </w:pPr>
      <w:bookmarkStart w:id="0" w:name="Par69"/>
      <w:bookmarkEnd w:id="0"/>
      <w:r>
        <w:rPr>
          <w:b/>
          <w:bCs/>
        </w:rPr>
        <w:t>ПОЛОЖЕНИЕ</w:t>
      </w:r>
    </w:p>
    <w:p w:rsidR="009F5460" w:rsidRDefault="009F5460">
      <w:pPr>
        <w:pStyle w:val="ConsPlusNormal"/>
        <w:jc w:val="center"/>
        <w:rPr>
          <w:b/>
          <w:bCs/>
        </w:rPr>
      </w:pPr>
      <w:r>
        <w:rPr>
          <w:b/>
          <w:bCs/>
        </w:rPr>
        <w:t>О ПРЕДОСТАВЛЕНИИ ПРАВА НА РАЗМЕЩЕНИЕ НЕСТАЦИОНАРНЫХ</w:t>
      </w:r>
    </w:p>
    <w:p w:rsidR="009F5460" w:rsidRDefault="009F5460">
      <w:pPr>
        <w:pStyle w:val="ConsPlusNormal"/>
        <w:jc w:val="center"/>
        <w:rPr>
          <w:b/>
          <w:bCs/>
        </w:rPr>
      </w:pPr>
      <w:r>
        <w:rPr>
          <w:b/>
          <w:bCs/>
        </w:rPr>
        <w:t>ТОРГОВЫХ ОБЪЕКТОВ И ОБЪЕКТОВ ПО ОКАЗАНИЮ УСЛУГ</w:t>
      </w:r>
    </w:p>
    <w:p w:rsidR="009F5460" w:rsidRDefault="009F5460" w:rsidP="00D82A34">
      <w:pPr>
        <w:pStyle w:val="ConsPlusNormal"/>
        <w:jc w:val="center"/>
      </w:pPr>
      <w:r>
        <w:rPr>
          <w:b/>
          <w:bCs/>
        </w:rPr>
        <w:t xml:space="preserve">НА ТЕРРИТОРИИ </w:t>
      </w:r>
      <w:r w:rsidR="00D82A34">
        <w:rPr>
          <w:b/>
          <w:bCs/>
        </w:rPr>
        <w:t>ЗАЛЕГОЩЕНСКОГО РАЙОНА ОРЛОВСКОЙ ОБЛАСТИ</w:t>
      </w:r>
    </w:p>
    <w:p w:rsidR="009F5460" w:rsidRDefault="009F5460">
      <w:pPr>
        <w:pStyle w:val="ConsPlusNormal"/>
        <w:ind w:firstLine="540"/>
        <w:jc w:val="both"/>
      </w:pPr>
    </w:p>
    <w:p w:rsidR="009F5460" w:rsidRDefault="009F5460">
      <w:pPr>
        <w:pStyle w:val="ConsPlusNormal"/>
        <w:ind w:firstLine="540"/>
        <w:jc w:val="both"/>
      </w:pPr>
      <w:r>
        <w:t>1. Общие положения</w:t>
      </w:r>
    </w:p>
    <w:p w:rsidR="009F5460" w:rsidRDefault="009F5460">
      <w:pPr>
        <w:pStyle w:val="ConsPlusNormal"/>
        <w:ind w:firstLine="540"/>
        <w:jc w:val="both"/>
      </w:pPr>
    </w:p>
    <w:p w:rsidR="009F5460" w:rsidRDefault="009F5460">
      <w:pPr>
        <w:pStyle w:val="ConsPlusNormal"/>
        <w:ind w:firstLine="540"/>
        <w:jc w:val="both"/>
      </w:pPr>
      <w:r>
        <w:t xml:space="preserve">1.1. Положение о предоставлении права на размещение нестационарных торговых объектов и объектов по оказанию услуг на территории </w:t>
      </w:r>
      <w:proofErr w:type="spellStart"/>
      <w:r w:rsidR="00D82A34">
        <w:t>Залегощенского</w:t>
      </w:r>
      <w:proofErr w:type="spellEnd"/>
      <w:r w:rsidR="00D82A34">
        <w:t xml:space="preserve"> района Орловской области</w:t>
      </w:r>
      <w:r>
        <w:t xml:space="preserve"> (далее - Положение) разработано в целях создания условий для обеспечения жителей </w:t>
      </w:r>
      <w:proofErr w:type="spellStart"/>
      <w:r w:rsidR="00D82A34">
        <w:t>Залегощенского</w:t>
      </w:r>
      <w:proofErr w:type="spellEnd"/>
      <w:r w:rsidR="00D82A34">
        <w:t xml:space="preserve"> района</w:t>
      </w:r>
      <w:r>
        <w:t xml:space="preserve"> услугами общественного питания, торговли, бытового обслуживания, банковскими услугами, а также оптимального размещения нестационарных торговых объектов на территории </w:t>
      </w:r>
      <w:proofErr w:type="spellStart"/>
      <w:r w:rsidR="00D82A34">
        <w:t>Залегощенского</w:t>
      </w:r>
      <w:proofErr w:type="spellEnd"/>
      <w:r w:rsidR="00D82A34">
        <w:t xml:space="preserve"> района</w:t>
      </w:r>
      <w:r>
        <w:t xml:space="preserve"> и улучшения архитектурного облика </w:t>
      </w:r>
      <w:r w:rsidR="00D82A34">
        <w:t xml:space="preserve">населенных пунктов </w:t>
      </w:r>
      <w:proofErr w:type="spellStart"/>
      <w:r w:rsidR="00D82A34">
        <w:t>Залегощенского</w:t>
      </w:r>
      <w:proofErr w:type="spellEnd"/>
      <w:r w:rsidR="00D82A34">
        <w:t xml:space="preserve"> района</w:t>
      </w:r>
      <w:r>
        <w:t>.</w:t>
      </w:r>
    </w:p>
    <w:p w:rsidR="009F5460" w:rsidRDefault="009F5460">
      <w:pPr>
        <w:pStyle w:val="ConsPlusNormal"/>
        <w:ind w:firstLine="540"/>
        <w:jc w:val="both"/>
      </w:pPr>
      <w:bookmarkStart w:id="1" w:name="Par82"/>
      <w:bookmarkEnd w:id="1"/>
      <w:r>
        <w:t xml:space="preserve">1.2. Положение распространяется на отношения, связанные с размещением нестационарных торговых объектов в зданиях, строениях, сооружениях на землях общего пользования, находящихся в муниципальной собственности </w:t>
      </w:r>
      <w:proofErr w:type="spellStart"/>
      <w:r w:rsidR="00D82A34">
        <w:t>Залегощенского</w:t>
      </w:r>
      <w:proofErr w:type="spellEnd"/>
      <w:r w:rsidR="00D82A34">
        <w:t xml:space="preserve"> района и поселка Залегощь</w:t>
      </w:r>
      <w:r>
        <w:t>, а также земельных участках, государственная собственность на которые не разграничена.</w:t>
      </w:r>
    </w:p>
    <w:p w:rsidR="009F5460" w:rsidRDefault="009F5460">
      <w:pPr>
        <w:pStyle w:val="ConsPlusNormal"/>
        <w:ind w:firstLine="540"/>
        <w:jc w:val="both"/>
      </w:pPr>
      <w:r>
        <w:t>1.3. Хозяйствующий субъект - коммерческая и (или) некоммерческая организация, осуществляющая деятельность, приносящую ей доход, индивидуальный предприниматель, осуществляющий профессиональную деятельность, приносящую доход, в соответствии с федеральными законами на основании государственной регистрации.</w:t>
      </w:r>
    </w:p>
    <w:p w:rsidR="009F5460" w:rsidRDefault="009F5460">
      <w:pPr>
        <w:pStyle w:val="ConsPlusNormal"/>
        <w:ind w:firstLine="540"/>
        <w:jc w:val="both"/>
      </w:pPr>
      <w:r>
        <w:t>1.4. Нестационарный торговый объект (НТО)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9F5460" w:rsidRDefault="009F5460">
      <w:pPr>
        <w:pStyle w:val="ConsPlusNormal"/>
        <w:ind w:firstLine="540"/>
        <w:jc w:val="both"/>
      </w:pPr>
      <w:r>
        <w:t>Специализация НТО - торговая деятельность, при которой восемьдесят и более процентов всех предлагаемых к продаже товаров (услуг) от их общего количества составляют товары (услуги) одной группы.</w:t>
      </w:r>
    </w:p>
    <w:p w:rsidR="009F5460" w:rsidRDefault="009F5460">
      <w:pPr>
        <w:pStyle w:val="ConsPlusNormal"/>
        <w:ind w:firstLine="540"/>
        <w:jc w:val="both"/>
      </w:pPr>
      <w:r>
        <w:t>Для целей настоящего Положения используются следующие определения и виды НТО:</w:t>
      </w:r>
    </w:p>
    <w:p w:rsidR="009F5460" w:rsidRDefault="009F5460">
      <w:pPr>
        <w:pStyle w:val="ConsPlusNormal"/>
        <w:ind w:firstLine="540"/>
        <w:jc w:val="both"/>
      </w:pPr>
      <w:r>
        <w:t xml:space="preserve">К </w:t>
      </w:r>
      <w:proofErr w:type="spellStart"/>
      <w:r>
        <w:t>непередвижным</w:t>
      </w:r>
      <w:proofErr w:type="spellEnd"/>
      <w:r>
        <w:t xml:space="preserve"> НТО относятся следующие объекты:</w:t>
      </w:r>
    </w:p>
    <w:p w:rsidR="009F5460" w:rsidRDefault="009F5460">
      <w:pPr>
        <w:pStyle w:val="ConsPlusNormal"/>
        <w:ind w:firstLine="540"/>
        <w:jc w:val="both"/>
      </w:pPr>
      <w:r>
        <w:t>Торговый павильон -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w:t>
      </w:r>
    </w:p>
    <w:p w:rsidR="009F5460" w:rsidRDefault="009F5460">
      <w:pPr>
        <w:pStyle w:val="ConsPlusNormal"/>
        <w:ind w:firstLine="540"/>
        <w:jc w:val="both"/>
      </w:pPr>
      <w:r>
        <w:t>Киоск - сооружение без торгового зала с замкнутым пространством, внутри которого оборудовано одно рабочее место продавца и осуществляется хранение товарного запаса.</w:t>
      </w:r>
    </w:p>
    <w:p w:rsidR="009F5460" w:rsidRDefault="009F5460">
      <w:pPr>
        <w:pStyle w:val="ConsPlusNormal"/>
        <w:ind w:firstLine="540"/>
        <w:jc w:val="both"/>
      </w:pPr>
      <w:r>
        <w:t xml:space="preserve">Торговая галерея - выполненная в едином архитектурном стиле, состоящая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t>светопрозрачной</w:t>
      </w:r>
      <w:proofErr w:type="spellEnd"/>
      <w:r>
        <w:t xml:space="preserve"> кровлей, не несущей теплоизоляционную функцию.</w:t>
      </w:r>
    </w:p>
    <w:p w:rsidR="009F5460" w:rsidRDefault="009F5460">
      <w:pPr>
        <w:pStyle w:val="ConsPlusNormal"/>
        <w:ind w:firstLine="540"/>
        <w:jc w:val="both"/>
      </w:pPr>
      <w:r>
        <w:t>Торговый автомат -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9F5460" w:rsidRDefault="009F5460">
      <w:pPr>
        <w:pStyle w:val="ConsPlusNormal"/>
        <w:ind w:firstLine="540"/>
        <w:jc w:val="both"/>
      </w:pPr>
      <w:r>
        <w:lastRenderedPageBreak/>
        <w:t>Торгово-остановочный комплекс - место остановки транспортных средств по маршруту регулярных перевозок, оборудованное для ожидания городского наземного пассажирского транспорта (навес), объединенное единой архитектурной композицией и (или) элементом благоустройства, с одним или несколькими НТО.</w:t>
      </w:r>
    </w:p>
    <w:p w:rsidR="009F5460" w:rsidRDefault="009F5460">
      <w:pPr>
        <w:pStyle w:val="ConsPlusNormal"/>
        <w:ind w:firstLine="540"/>
        <w:jc w:val="both"/>
      </w:pPr>
      <w:r>
        <w:t>Ярмарочная торговля - совокупность НТО, организуемых в установленном месте вне пределов розничных рынков и на установленный срок для неограниченного круга продавцов (исполнителей) и потребителей с целью заключения договоров купли-продажи (договоров о выполнении работ (оказании услуг), а также формирования хозяйственных связей.</w:t>
      </w:r>
    </w:p>
    <w:p w:rsidR="009F5460" w:rsidRDefault="009F5460">
      <w:pPr>
        <w:pStyle w:val="ConsPlusNormal"/>
        <w:ind w:firstLine="540"/>
        <w:jc w:val="both"/>
      </w:pPr>
      <w:r>
        <w:t>К передвижным НТО относятся следующие объекты:</w:t>
      </w:r>
    </w:p>
    <w:p w:rsidR="009F5460" w:rsidRDefault="009F5460">
      <w:pPr>
        <w:pStyle w:val="ConsPlusNormal"/>
        <w:ind w:firstLine="540"/>
        <w:jc w:val="both"/>
      </w:pPr>
      <w:proofErr w:type="spellStart"/>
      <w:r>
        <w:t>Автомагазин</w:t>
      </w:r>
      <w:proofErr w:type="spellEnd"/>
      <w:r>
        <w:t xml:space="preserve"> (торговый автофургон) -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w:t>
      </w:r>
      <w:proofErr w:type="spellStart"/>
      <w:r>
        <w:t>ых</w:t>
      </w:r>
      <w:proofErr w:type="spellEnd"/>
      <w:r>
        <w:t>) осуществляют предложение товаров, их отпуск и расчет с покупателями.</w:t>
      </w:r>
    </w:p>
    <w:p w:rsidR="009F5460" w:rsidRDefault="009F5460">
      <w:pPr>
        <w:pStyle w:val="ConsPlusNormal"/>
        <w:ind w:firstLine="540"/>
        <w:jc w:val="both"/>
      </w:pPr>
      <w:r>
        <w:t>Автоцистерна - изотермическая емкость, установленная на базе автотранспортного средства или прицепа (полуприцепа), предназначенная для осуществления развозной торговли жидкими товарами в розлив (молоком, квасом и др.).</w:t>
      </w:r>
    </w:p>
    <w:p w:rsidR="009F5460" w:rsidRDefault="009F5460">
      <w:pPr>
        <w:pStyle w:val="ConsPlusNormal"/>
        <w:ind w:firstLine="540"/>
        <w:jc w:val="both"/>
      </w:pPr>
      <w:r>
        <w:t xml:space="preserve">Торговая палатка - </w:t>
      </w:r>
      <w:proofErr w:type="spellStart"/>
      <w:r>
        <w:t>легковозводимая</w:t>
      </w:r>
      <w:proofErr w:type="spellEnd"/>
      <w:r>
        <w:t xml:space="preserve"> сборно-разборная конструкция, образующая внутреннее пространство, не замкнутое со стороны прилавка, предназначенная для размещения одного или нескольких рабочих мест продавцов и товарного запаса на один день торговли.</w:t>
      </w:r>
    </w:p>
    <w:p w:rsidR="009F5460" w:rsidRDefault="009F5460">
      <w:pPr>
        <w:pStyle w:val="ConsPlusNormal"/>
        <w:ind w:firstLine="540"/>
        <w:jc w:val="both"/>
      </w:pPr>
      <w:r>
        <w:t>Бахчевой развал - специально оборудованная временная конструкция в виде обособленной открытой площадки или установленной торговой палатки, предназначенной для продажи сезонных бахчевых культур.</w:t>
      </w:r>
    </w:p>
    <w:p w:rsidR="009F5460" w:rsidRDefault="009F5460">
      <w:pPr>
        <w:pStyle w:val="ConsPlusNormal"/>
        <w:ind w:firstLine="540"/>
        <w:jc w:val="both"/>
      </w:pPr>
      <w:r>
        <w:t>Елочный базар - специально оборудованная временная конструкция в виде обособленной открытой площадки для новогодней (рождественской) продажи натуральных хвойных деревьев и веток хвойных деревьев.</w:t>
      </w:r>
    </w:p>
    <w:p w:rsidR="009F5460" w:rsidRDefault="009F5460">
      <w:pPr>
        <w:pStyle w:val="ConsPlusNormal"/>
        <w:ind w:firstLine="540"/>
        <w:jc w:val="both"/>
      </w:pPr>
      <w:r>
        <w:t>Торговая тележка - конструкция на одно рабочее место, оснащенная колесным механизмом и предназначенная для перемещения и продажи штучных товаров в потребительской упаковке, мороженого, безалкогольных напитков.</w:t>
      </w:r>
    </w:p>
    <w:p w:rsidR="009F5460" w:rsidRDefault="009F5460">
      <w:pPr>
        <w:pStyle w:val="ConsPlusNormal"/>
        <w:ind w:firstLine="540"/>
        <w:jc w:val="both"/>
      </w:pPr>
      <w:r>
        <w:t>Ларь низкотемпературный - холодильное оборудование, изготовленное в виде ларя и имеющее низкотемпературную камеру, предназначенную для хранения замороженных продуктов.</w:t>
      </w:r>
    </w:p>
    <w:p w:rsidR="009F5460" w:rsidRDefault="009F5460">
      <w:pPr>
        <w:pStyle w:val="ConsPlusNormal"/>
        <w:ind w:firstLine="540"/>
        <w:jc w:val="both"/>
      </w:pPr>
      <w:r>
        <w:t>Сезонное (летнее) кафе - специально оборудованное временное сооружение (комплекс сооружений), размещаемое на участке территории, непосредственно примыкающей к стационарному объекту общественного питания, или отдельно стоящее.</w:t>
      </w:r>
    </w:p>
    <w:p w:rsidR="009F5460" w:rsidRDefault="009F5460">
      <w:pPr>
        <w:pStyle w:val="ConsPlusNormal"/>
        <w:ind w:firstLine="540"/>
        <w:jc w:val="both"/>
      </w:pPr>
      <w:r>
        <w:t>1.5. НТО не являются недвижимым имуществом, права на них не подлежат регистрации в Едином государственном реестре прав на недвижимое имущество и сделок с ним.</w:t>
      </w:r>
    </w:p>
    <w:p w:rsidR="009F5460" w:rsidRDefault="009F5460">
      <w:pPr>
        <w:pStyle w:val="ConsPlusNormal"/>
        <w:ind w:firstLine="540"/>
        <w:jc w:val="both"/>
      </w:pPr>
      <w:r>
        <w:t xml:space="preserve">1.6. Проведение </w:t>
      </w:r>
      <w:r w:rsidR="00D82A34">
        <w:t>аукциона</w:t>
      </w:r>
      <w:r>
        <w:t xml:space="preserve"> на право размещения НТО</w:t>
      </w:r>
      <w:r w:rsidR="00063469">
        <w:t xml:space="preserve"> осуществляется аукционной комиссией</w:t>
      </w:r>
      <w:r>
        <w:t xml:space="preserve">, заключение договоров </w:t>
      </w:r>
      <w:r w:rsidRPr="00FF7B45">
        <w:t>на размещение НТО</w:t>
      </w:r>
      <w:r w:rsidR="00063469" w:rsidRPr="00FF7B45">
        <w:t xml:space="preserve"> осуществляет администрация </w:t>
      </w:r>
      <w:proofErr w:type="spellStart"/>
      <w:r w:rsidR="00063469" w:rsidRPr="00FF7B45">
        <w:t>Залегощенского</w:t>
      </w:r>
      <w:proofErr w:type="spellEnd"/>
      <w:r w:rsidR="00063469" w:rsidRPr="00FF7B45">
        <w:t xml:space="preserve"> района</w:t>
      </w:r>
      <w:r w:rsidRPr="00FF7B45">
        <w:t>, ведение реестра договоров на их размещение</w:t>
      </w:r>
      <w:r w:rsidR="00E85671" w:rsidRPr="00FF7B45">
        <w:t xml:space="preserve"> осуществляют отдел по экономике, предпринимательству и торговле администрации </w:t>
      </w:r>
      <w:proofErr w:type="spellStart"/>
      <w:r w:rsidR="00E85671" w:rsidRPr="00FF7B45">
        <w:t>Залегощенского</w:t>
      </w:r>
      <w:proofErr w:type="spellEnd"/>
      <w:r w:rsidR="00E85671" w:rsidRPr="00FF7B45">
        <w:t xml:space="preserve"> района Орловской области</w:t>
      </w:r>
      <w:r w:rsidRPr="00FF7B45">
        <w:t>, контроль за исполнением условий этих договоров осуществля</w:t>
      </w:r>
      <w:r w:rsidR="00063469" w:rsidRPr="00FF7B45">
        <w:t>ют</w:t>
      </w:r>
      <w:r w:rsidRPr="00FF7B45">
        <w:t xml:space="preserve"> </w:t>
      </w:r>
      <w:r w:rsidR="00063469" w:rsidRPr="00FF7B45">
        <w:t>отдел</w:t>
      </w:r>
      <w:r w:rsidR="00063469">
        <w:t xml:space="preserve"> по экономике, предпринимательству и торговле и отдел по управлению муниципальным имуществом администрации </w:t>
      </w:r>
      <w:proofErr w:type="spellStart"/>
      <w:r w:rsidR="00063469">
        <w:t>Залегощенского</w:t>
      </w:r>
      <w:proofErr w:type="spellEnd"/>
      <w:r w:rsidR="00063469">
        <w:t xml:space="preserve"> района.</w:t>
      </w:r>
    </w:p>
    <w:p w:rsidR="009F5460" w:rsidRDefault="009F5460">
      <w:pPr>
        <w:pStyle w:val="ConsPlusNormal"/>
        <w:ind w:firstLine="540"/>
        <w:jc w:val="both"/>
      </w:pPr>
    </w:p>
    <w:p w:rsidR="009F5460" w:rsidRDefault="009F5460">
      <w:pPr>
        <w:pStyle w:val="ConsPlusNormal"/>
        <w:ind w:firstLine="540"/>
        <w:jc w:val="both"/>
      </w:pPr>
      <w:r>
        <w:t>2. Требования к размещению и внешнему виду нестационарных торговых объектов</w:t>
      </w:r>
    </w:p>
    <w:p w:rsidR="009F5460" w:rsidRDefault="009F5460">
      <w:pPr>
        <w:pStyle w:val="ConsPlusNormal"/>
        <w:ind w:firstLine="540"/>
        <w:jc w:val="both"/>
      </w:pPr>
    </w:p>
    <w:p w:rsidR="009F5460" w:rsidRDefault="009F5460">
      <w:pPr>
        <w:pStyle w:val="ConsPlusNormal"/>
        <w:ind w:firstLine="540"/>
        <w:jc w:val="both"/>
      </w:pPr>
      <w:r>
        <w:t xml:space="preserve">2.1. НТО на территории </w:t>
      </w:r>
      <w:proofErr w:type="spellStart"/>
      <w:r w:rsidR="00D82A34">
        <w:t>Залегощенского</w:t>
      </w:r>
      <w:proofErr w:type="spellEnd"/>
      <w:r w:rsidR="00D82A34">
        <w:t xml:space="preserve"> района Орловской области</w:t>
      </w:r>
      <w:r>
        <w:t xml:space="preserve"> размещаются на основании схемы размещения НТО (далее - Схема), с учетом необходимости достижения установленных </w:t>
      </w:r>
      <w:hyperlink r:id="rId9" w:history="1">
        <w:r>
          <w:rPr>
            <w:rStyle w:val="a3"/>
            <w:color w:val="0000FF"/>
            <w:u w:val="none"/>
          </w:rPr>
          <w:t>нормативов</w:t>
        </w:r>
      </w:hyperlink>
      <w:r>
        <w:t xml:space="preserve"> минимальной обеспеченности населения площадью торговых объектов в </w:t>
      </w:r>
      <w:proofErr w:type="spellStart"/>
      <w:r w:rsidR="00D82A34">
        <w:t>Залегощенском</w:t>
      </w:r>
      <w:proofErr w:type="spellEnd"/>
      <w:r w:rsidR="00D82A34">
        <w:t xml:space="preserve"> районе</w:t>
      </w:r>
      <w:r>
        <w:t xml:space="preserve">, утвержденных постановлением Правительства Орловской области от </w:t>
      </w:r>
      <w:r w:rsidR="00342DFE">
        <w:t>13 октября 2017 г.</w:t>
      </w:r>
      <w:r w:rsidR="000C0824" w:rsidRPr="00D82A34">
        <w:t xml:space="preserve"> № </w:t>
      </w:r>
      <w:r w:rsidR="00342DFE">
        <w:t>426</w:t>
      </w:r>
      <w:r>
        <w:t>.</w:t>
      </w:r>
    </w:p>
    <w:p w:rsidR="009F5460" w:rsidRDefault="009F5460">
      <w:pPr>
        <w:pStyle w:val="ConsPlusNormal"/>
        <w:ind w:firstLine="540"/>
        <w:jc w:val="both"/>
      </w:pPr>
      <w:r>
        <w:lastRenderedPageBreak/>
        <w:t>2.</w:t>
      </w:r>
      <w:r w:rsidR="00917193">
        <w:t>2</w:t>
      </w:r>
      <w:r>
        <w:t xml:space="preserve">. Эскиз, дизайн-проект внешнего вида НТО согласовывается с </w:t>
      </w:r>
      <w:r w:rsidR="00917193">
        <w:t xml:space="preserve">отделом архитектуры, строительства и ЖКХ администрации </w:t>
      </w:r>
      <w:proofErr w:type="spellStart"/>
      <w:r w:rsidR="00917193">
        <w:t>Залегощенского</w:t>
      </w:r>
      <w:proofErr w:type="spellEnd"/>
      <w:r w:rsidR="00917193">
        <w:t xml:space="preserve"> района</w:t>
      </w:r>
      <w:r>
        <w:t>.</w:t>
      </w:r>
    </w:p>
    <w:p w:rsidR="009F5460" w:rsidRDefault="009F5460">
      <w:pPr>
        <w:pStyle w:val="ConsPlusNormal"/>
        <w:ind w:firstLine="540"/>
        <w:jc w:val="both"/>
      </w:pPr>
      <w:r>
        <w:t>НТО должен гармонично вписываться в сложившуюся застройку, его установка не должна повлечь за собой изменение внешнего архитектурного облика сложившейся застройки, внешнего благоустройства территории. Расположение НТО не должно препятствовать движению пешеходов и автотранспорта. Обязательным условием размещения является наличие подъезда с твердым покрытием для автотранспорта, обеспечивающего эксплуатацию объекта.</w:t>
      </w:r>
    </w:p>
    <w:p w:rsidR="009F5460" w:rsidRDefault="009F5460">
      <w:pPr>
        <w:pStyle w:val="ConsPlusNormal"/>
        <w:ind w:firstLine="540"/>
        <w:jc w:val="both"/>
      </w:pPr>
      <w:r>
        <w:t>2.4. Не допускается размещение НТО:</w:t>
      </w:r>
    </w:p>
    <w:p w:rsidR="009F5460" w:rsidRDefault="009F5460">
      <w:pPr>
        <w:pStyle w:val="ConsPlusNormal"/>
        <w:ind w:firstLine="540"/>
        <w:jc w:val="both"/>
      </w:pPr>
      <w:r>
        <w:t>- в местах, не включенных в Схему;</w:t>
      </w:r>
    </w:p>
    <w:p w:rsidR="009F5460" w:rsidRDefault="009F5460">
      <w:pPr>
        <w:pStyle w:val="ConsPlusNormal"/>
        <w:ind w:firstLine="540"/>
        <w:jc w:val="both"/>
      </w:pPr>
      <w:r>
        <w:t>- на остановочных пунктах и посадочных площадках обществе</w:t>
      </w:r>
      <w:r w:rsidR="000C0824">
        <w:t>нного пассажирского транспорта</w:t>
      </w:r>
      <w:r>
        <w:t>, за исключением павильонов, расположенных в комплексе с остановочными павильонами;</w:t>
      </w:r>
    </w:p>
    <w:p w:rsidR="009F5460" w:rsidRDefault="009F5460">
      <w:pPr>
        <w:pStyle w:val="ConsPlusNormal"/>
        <w:ind w:firstLine="540"/>
        <w:jc w:val="both"/>
      </w:pPr>
      <w:r>
        <w:t>- на закрепленной территории, прилегающей к организациям органов власти, социальной сферы, промышленным предприятиям, торговым комплексам, рынкам;</w:t>
      </w:r>
    </w:p>
    <w:p w:rsidR="009F5460" w:rsidRDefault="009F5460">
      <w:pPr>
        <w:pStyle w:val="ConsPlusNormal"/>
        <w:ind w:firstLine="540"/>
        <w:jc w:val="both"/>
      </w:pPr>
      <w:r>
        <w:t>- на закрепленной территории, прилегающей к стационарным объектам торговли, без согласия их собственников;</w:t>
      </w:r>
    </w:p>
    <w:p w:rsidR="009F5460" w:rsidRDefault="009F5460">
      <w:pPr>
        <w:pStyle w:val="ConsPlusNormal"/>
        <w:ind w:firstLine="540"/>
        <w:jc w:val="both"/>
      </w:pPr>
      <w:r>
        <w:t>- ближе 5-и метров от окон жилых и общественных зданий;</w:t>
      </w:r>
    </w:p>
    <w:p w:rsidR="009F5460" w:rsidRDefault="009F5460">
      <w:pPr>
        <w:pStyle w:val="ConsPlusNormal"/>
        <w:ind w:firstLine="540"/>
        <w:jc w:val="both"/>
      </w:pPr>
      <w:r>
        <w:t>- на расстоянии менее 25-и метров от мест сбора мусора и пищевых отходов;</w:t>
      </w:r>
    </w:p>
    <w:p w:rsidR="009F5460" w:rsidRDefault="009F5460">
      <w:pPr>
        <w:pStyle w:val="ConsPlusNormal"/>
        <w:ind w:firstLine="540"/>
        <w:jc w:val="both"/>
      </w:pPr>
      <w:r>
        <w:t>- на тротуарах шириной менее 3 метров, в арках зданий, на газонах, цветниках, площадках (детских, отдыха, спортивных);</w:t>
      </w:r>
    </w:p>
    <w:p w:rsidR="009F5460" w:rsidRDefault="009F5460">
      <w:pPr>
        <w:pStyle w:val="ConsPlusNormal"/>
        <w:ind w:firstLine="540"/>
        <w:jc w:val="both"/>
      </w:pPr>
      <w:r>
        <w:t>- в охранной зоне инженерных сетей</w:t>
      </w:r>
      <w:r w:rsidR="000C0824">
        <w:t xml:space="preserve"> </w:t>
      </w:r>
      <w:r w:rsidR="000C0824" w:rsidRPr="00917193">
        <w:t>(при отсутствии согласования с собственниками инженерных сетей)</w:t>
      </w:r>
      <w:r>
        <w:t>, под железнодорожными путепроводами и автомобильными эстакадами, а также в охранной зоне от входов (выходов) в подземные пешеходные переходы.</w:t>
      </w:r>
    </w:p>
    <w:p w:rsidR="009F5460" w:rsidRDefault="009F5460">
      <w:pPr>
        <w:pStyle w:val="ConsPlusNormal"/>
        <w:ind w:firstLine="540"/>
        <w:jc w:val="both"/>
      </w:pPr>
    </w:p>
    <w:p w:rsidR="009F5460" w:rsidRDefault="009F5460">
      <w:pPr>
        <w:pStyle w:val="ConsPlusNormal"/>
        <w:ind w:firstLine="540"/>
        <w:jc w:val="both"/>
      </w:pPr>
      <w:r>
        <w:t>3. Порядок размещения и эксплуатации нестационарных торговых объектов</w:t>
      </w:r>
    </w:p>
    <w:p w:rsidR="009F5460" w:rsidRDefault="009F5460">
      <w:pPr>
        <w:pStyle w:val="ConsPlusNormal"/>
        <w:ind w:firstLine="540"/>
        <w:jc w:val="both"/>
      </w:pPr>
    </w:p>
    <w:p w:rsidR="009F5460" w:rsidRDefault="009F5460">
      <w:pPr>
        <w:pStyle w:val="ConsPlusNormal"/>
        <w:ind w:firstLine="540"/>
        <w:jc w:val="both"/>
      </w:pPr>
      <w:r>
        <w:t xml:space="preserve">3.1. Размещение НТО на территории </w:t>
      </w:r>
      <w:proofErr w:type="spellStart"/>
      <w:r w:rsidR="00917193">
        <w:t>Залегощенского</w:t>
      </w:r>
      <w:proofErr w:type="spellEnd"/>
      <w:r w:rsidR="00917193">
        <w:t xml:space="preserve"> района Орловской области</w:t>
      </w:r>
      <w:r>
        <w:t xml:space="preserve"> осуществляется по итогам проведения торгов в форме открытого аукциона по продаже права заключения договоров на размещение НТО (далее - Договор). Договоры заключаются на весь срок действия Схемы.</w:t>
      </w:r>
    </w:p>
    <w:p w:rsidR="009F5460" w:rsidRDefault="009F5460">
      <w:pPr>
        <w:pStyle w:val="ConsPlusNormal"/>
        <w:ind w:firstLine="540"/>
        <w:jc w:val="both"/>
      </w:pPr>
      <w:r>
        <w:t>3.2. Передача или уступка прав по договору на размещение НТО третьим лицам либо осуществление третьим лицом торговой деятельности с использованием НТО не допускаются.</w:t>
      </w:r>
    </w:p>
    <w:p w:rsidR="009F5460" w:rsidRDefault="009F5460">
      <w:pPr>
        <w:pStyle w:val="ConsPlusNormal"/>
        <w:ind w:firstLine="540"/>
        <w:jc w:val="both"/>
      </w:pPr>
      <w:r>
        <w:t xml:space="preserve">3.5. Основанием для установки (монтажа) хозяйствующим субъектом НТО является заключенный с администрацией </w:t>
      </w:r>
      <w:proofErr w:type="spellStart"/>
      <w:r w:rsidR="00917193">
        <w:t>Залегощенского</w:t>
      </w:r>
      <w:proofErr w:type="spellEnd"/>
      <w:r w:rsidR="00917193">
        <w:t xml:space="preserve"> района Орловской области</w:t>
      </w:r>
      <w:r>
        <w:t xml:space="preserve"> </w:t>
      </w:r>
      <w:r w:rsidRPr="00E85671">
        <w:t>Договор</w:t>
      </w:r>
      <w:r>
        <w:t xml:space="preserve"> по форме согласно приложению </w:t>
      </w:r>
      <w:r w:rsidRPr="00FF7B45">
        <w:t xml:space="preserve">N </w:t>
      </w:r>
      <w:r w:rsidR="00FF7B45">
        <w:t>4</w:t>
      </w:r>
      <w:r>
        <w:t xml:space="preserve"> к настоящему постановлению.</w:t>
      </w:r>
    </w:p>
    <w:p w:rsidR="009F5460" w:rsidRPr="00917193" w:rsidRDefault="009F5460" w:rsidP="000C0824">
      <w:pPr>
        <w:pStyle w:val="20"/>
        <w:shd w:val="clear" w:color="auto" w:fill="auto"/>
        <w:spacing w:before="0" w:after="0" w:line="240" w:lineRule="auto"/>
        <w:ind w:firstLine="600"/>
        <w:jc w:val="both"/>
        <w:rPr>
          <w:kern w:val="1"/>
          <w:sz w:val="24"/>
          <w:szCs w:val="24"/>
          <w:lang w:eastAsia="hi-IN" w:bidi="hi-IN"/>
        </w:rPr>
      </w:pPr>
      <w:r w:rsidRPr="00917193">
        <w:rPr>
          <w:kern w:val="1"/>
          <w:sz w:val="24"/>
          <w:szCs w:val="24"/>
          <w:lang w:eastAsia="hi-IN" w:bidi="hi-IN"/>
        </w:rPr>
        <w:t xml:space="preserve">3.6. </w:t>
      </w:r>
      <w:r w:rsidR="000C0824" w:rsidRPr="00917193">
        <w:rPr>
          <w:kern w:val="1"/>
          <w:sz w:val="24"/>
          <w:szCs w:val="24"/>
          <w:lang w:eastAsia="hi-IN" w:bidi="hi-IN"/>
        </w:rPr>
        <w:t xml:space="preserve">Оплата за размещение </w:t>
      </w:r>
      <w:proofErr w:type="spellStart"/>
      <w:r w:rsidR="000C0824" w:rsidRPr="00917193">
        <w:rPr>
          <w:kern w:val="1"/>
          <w:sz w:val="24"/>
          <w:szCs w:val="24"/>
          <w:lang w:eastAsia="hi-IN" w:bidi="hi-IN"/>
        </w:rPr>
        <w:t>непередвижных</w:t>
      </w:r>
      <w:proofErr w:type="spellEnd"/>
      <w:r w:rsidR="000C0824" w:rsidRPr="00917193">
        <w:rPr>
          <w:kern w:val="1"/>
          <w:sz w:val="24"/>
          <w:szCs w:val="24"/>
          <w:lang w:eastAsia="hi-IN" w:bidi="hi-IN"/>
        </w:rPr>
        <w:t xml:space="preserve"> НТО вносится ежемесячно, но не позднее 10 числа текущего месяца.</w:t>
      </w:r>
      <w:r w:rsidR="00917193" w:rsidRPr="00917193">
        <w:rPr>
          <w:kern w:val="1"/>
          <w:sz w:val="24"/>
          <w:szCs w:val="24"/>
          <w:lang w:eastAsia="hi-IN" w:bidi="hi-IN"/>
        </w:rPr>
        <w:t xml:space="preserve"> Оплата за размещение передвижного НТО осуществляется единовременно.</w:t>
      </w:r>
    </w:p>
    <w:p w:rsidR="009F5460" w:rsidRDefault="00917193">
      <w:pPr>
        <w:pStyle w:val="ConsPlusNormal"/>
        <w:ind w:firstLine="540"/>
        <w:jc w:val="both"/>
      </w:pPr>
      <w:r>
        <w:t xml:space="preserve"> </w:t>
      </w:r>
      <w:r w:rsidR="009F5460">
        <w:t>3.7. По окончании сроков действия Договора, а также при досрочном его прекращении владелец НТО в десятидневный срок должен его демонтировать (переместить) и восстановить нарушенное благоустройство территории. При неисполнении владельцем НТО обязанности по своевременному демонтажу НТО объект считается незаконно размещенным, что влечет наложение административной ответственности в соответствии с действующим законодательством.</w:t>
      </w:r>
    </w:p>
    <w:p w:rsidR="009F5460" w:rsidRDefault="009F5460">
      <w:pPr>
        <w:pStyle w:val="ConsPlusNormal"/>
        <w:ind w:firstLine="540"/>
        <w:jc w:val="both"/>
      </w:pPr>
      <w:r>
        <w:t>3.8. Действие Договора прекращается досрочно в одностороннем порядке в следующих случаях:</w:t>
      </w:r>
    </w:p>
    <w:p w:rsidR="009F5460" w:rsidRDefault="009F5460">
      <w:pPr>
        <w:pStyle w:val="ConsPlusNormal"/>
        <w:ind w:firstLine="540"/>
        <w:jc w:val="both"/>
      </w:pPr>
      <w:r>
        <w:t>- подача хозяйствующим субъектом соответствующего заявления;</w:t>
      </w:r>
    </w:p>
    <w:p w:rsidR="009F5460" w:rsidRDefault="009F5460">
      <w:pPr>
        <w:pStyle w:val="ConsPlusNormal"/>
        <w:ind w:firstLine="540"/>
        <w:jc w:val="both"/>
      </w:pPr>
      <w:r>
        <w:t>- прекращение хозяйствующим субъектом в установленном законом порядке своей деятельности;</w:t>
      </w:r>
    </w:p>
    <w:p w:rsidR="009F5460" w:rsidRDefault="009F5460">
      <w:pPr>
        <w:pStyle w:val="ConsPlusNormal"/>
        <w:ind w:firstLine="540"/>
        <w:jc w:val="both"/>
      </w:pPr>
      <w:r>
        <w:t xml:space="preserve">- наличие в течение одного квартала в период действия Договора более двух фактов нарушения его условий, что подтверждено соответствующими актами обследования </w:t>
      </w:r>
      <w:r>
        <w:lastRenderedPageBreak/>
        <w:t>нестационарного объекта (</w:t>
      </w:r>
      <w:r w:rsidRPr="00E85671">
        <w:t xml:space="preserve">приложение N </w:t>
      </w:r>
      <w:r w:rsidR="00FF7B45">
        <w:t>5</w:t>
      </w:r>
      <w:r>
        <w:t xml:space="preserve"> настоящего постановления);</w:t>
      </w:r>
    </w:p>
    <w:p w:rsidR="009F5460" w:rsidRDefault="009F5460">
      <w:pPr>
        <w:pStyle w:val="ConsPlusNormal"/>
        <w:ind w:firstLine="540"/>
        <w:jc w:val="both"/>
      </w:pPr>
      <w:r>
        <w:t>- выявление несоответствия НТО эскизу (</w:t>
      </w:r>
      <w:proofErr w:type="spellStart"/>
      <w:r>
        <w:t>дизайн-проекту</w:t>
      </w:r>
      <w:proofErr w:type="spellEnd"/>
      <w:r>
        <w:t xml:space="preserve">), согласованному с </w:t>
      </w:r>
      <w:r w:rsidR="00E85671">
        <w:t xml:space="preserve">отделом архитектуры, строительства и ЖКХ администрации </w:t>
      </w:r>
      <w:proofErr w:type="spellStart"/>
      <w:r w:rsidR="00E85671">
        <w:t>Залегощенского</w:t>
      </w:r>
      <w:proofErr w:type="spellEnd"/>
      <w:r w:rsidR="00E85671">
        <w:t xml:space="preserve"> района</w:t>
      </w:r>
      <w:r>
        <w:t xml:space="preserve"> (изменение внешнего вида, размеров, площади НТО в ходе его эксплуатации, возведение пристроек, надстройка дополнительных антресолей и этажей), установка холодильного и иного сопутствующего выносного оборудования за пределами НТО;</w:t>
      </w:r>
    </w:p>
    <w:p w:rsidR="009F5460" w:rsidRDefault="009F5460">
      <w:pPr>
        <w:pStyle w:val="ConsPlusNormal"/>
        <w:ind w:firstLine="540"/>
        <w:jc w:val="both"/>
      </w:pPr>
      <w:r>
        <w:t>- неисполнение хозяйствующим субъектом обязательства по соблюдению специализации НТО;</w:t>
      </w:r>
    </w:p>
    <w:p w:rsidR="009F5460" w:rsidRDefault="009F5460">
      <w:pPr>
        <w:pStyle w:val="ConsPlusNormal"/>
        <w:ind w:firstLine="540"/>
        <w:jc w:val="both"/>
      </w:pPr>
      <w:r>
        <w:t>- неисполнение хозяйствующим субъектом обязательства по осуществлению в НТО торговой деятельности (оказанию услуг) в течение более 3 месяцев подряд;</w:t>
      </w:r>
    </w:p>
    <w:p w:rsidR="009F5460" w:rsidRDefault="009F5460">
      <w:pPr>
        <w:pStyle w:val="ConsPlusNormal"/>
        <w:ind w:firstLine="540"/>
        <w:jc w:val="both"/>
      </w:pPr>
      <w:r>
        <w:t>- неисполнение хозяйствующим субъектом обязательств по оплате цены Договора или просрочка исполнения обязательств по оплате очередных платежей по Договору на срок более 30 календарных дней;</w:t>
      </w:r>
    </w:p>
    <w:p w:rsidR="009F5460" w:rsidRDefault="009F5460">
      <w:pPr>
        <w:pStyle w:val="ConsPlusNormal"/>
        <w:ind w:firstLine="540"/>
        <w:jc w:val="both"/>
      </w:pPr>
      <w:r>
        <w:t>- неисполнение хозяйствующим субъектом запрета не допускать передачу или уступку прав по договору третьим лицам, осуществление третьими лицами торговой и иной деятельности с использованием НТО;</w:t>
      </w:r>
    </w:p>
    <w:p w:rsidR="009F5460" w:rsidRDefault="009F5460">
      <w:pPr>
        <w:pStyle w:val="ConsPlusNormal"/>
        <w:ind w:firstLine="540"/>
        <w:jc w:val="both"/>
      </w:pPr>
      <w:r>
        <w:t xml:space="preserve">- принятие </w:t>
      </w:r>
      <w:r w:rsidRPr="00FF7B45">
        <w:t xml:space="preserve">администрацией </w:t>
      </w:r>
      <w:proofErr w:type="spellStart"/>
      <w:r w:rsidR="00917193" w:rsidRPr="00FF7B45">
        <w:t>Залегощенского</w:t>
      </w:r>
      <w:proofErr w:type="spellEnd"/>
      <w:r w:rsidR="00917193">
        <w:t xml:space="preserve"> района</w:t>
      </w:r>
      <w:r>
        <w:t xml:space="preserve"> следующих решений: о необходимости ремонта и (или) реконструкции автомобильных дорог (в случае если нахождение НТО препятствует осуществлению указанных работ), о размещении объектов капитального строительства регионального и муниципального значения.</w:t>
      </w:r>
    </w:p>
    <w:p w:rsidR="009F5460" w:rsidRDefault="009F5460">
      <w:pPr>
        <w:pStyle w:val="ConsPlusNormal"/>
        <w:ind w:firstLine="540"/>
        <w:jc w:val="both"/>
      </w:pPr>
      <w:r>
        <w:t>При досрочном расторжении Договора инициирующая сторона направляет уведомление другой стороне по адресу, указанному в Договоре. По истечении 10 рабочих дней с момента направления уведомления Договор считается расторгнутым.</w:t>
      </w:r>
    </w:p>
    <w:p w:rsidR="009F5460" w:rsidRDefault="009F5460">
      <w:pPr>
        <w:pStyle w:val="ConsPlusNormal"/>
        <w:ind w:firstLine="540"/>
        <w:jc w:val="both"/>
      </w:pPr>
      <w:r>
        <w:t>3.9. При осуществлении деятельности в НТО должна соблюдаться установленная Схемой специализация НТО.</w:t>
      </w:r>
    </w:p>
    <w:p w:rsidR="009F5460" w:rsidRDefault="009F5460">
      <w:pPr>
        <w:pStyle w:val="ConsPlusNormal"/>
        <w:ind w:firstLine="540"/>
        <w:jc w:val="both"/>
      </w:pPr>
      <w:r>
        <w:t>3.10. Внешний вид НТО должен соответствовать эскизу (</w:t>
      </w:r>
      <w:proofErr w:type="spellStart"/>
      <w:r>
        <w:t>дизайн-проекту</w:t>
      </w:r>
      <w:proofErr w:type="spellEnd"/>
      <w:r>
        <w:t xml:space="preserve">), согласованному с </w:t>
      </w:r>
      <w:r w:rsidR="00917193">
        <w:t xml:space="preserve">отделом архитектуры, строительства и ЖКХ администрации </w:t>
      </w:r>
      <w:proofErr w:type="spellStart"/>
      <w:r w:rsidR="00917193">
        <w:t>Залегощенского</w:t>
      </w:r>
      <w:proofErr w:type="spellEnd"/>
      <w:r w:rsidR="00917193">
        <w:t xml:space="preserve"> района Орловской области.</w:t>
      </w:r>
    </w:p>
    <w:p w:rsidR="009F5460" w:rsidRDefault="009F5460">
      <w:pPr>
        <w:pStyle w:val="ConsPlusNormal"/>
        <w:ind w:firstLine="540"/>
        <w:jc w:val="both"/>
      </w:pPr>
      <w:r>
        <w:t>3.11. При размещении НТО запрещается переоборудовать их конструкции, менять конфигурацию, увеличивать площадь и размеры НТО, ограждения и другие конструкции, а также запрещается организовывать фундамент НТО и нарушать благоустройство территории.</w:t>
      </w:r>
    </w:p>
    <w:p w:rsidR="009F5460" w:rsidRDefault="009F5460">
      <w:pPr>
        <w:pStyle w:val="ConsPlusNormal"/>
        <w:ind w:firstLine="540"/>
        <w:jc w:val="both"/>
      </w:pPr>
      <w:r>
        <w:t>3.12. Эксплуатация НТО и их техническая оснащенность должны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условиям приема, хранения и реализации товара, а также обеспечивать условия труда и правила личной гигиены работников.</w:t>
      </w:r>
    </w:p>
    <w:p w:rsidR="009F5460" w:rsidRDefault="009F5460">
      <w:pPr>
        <w:pStyle w:val="ConsPlusNormal"/>
        <w:ind w:firstLine="540"/>
        <w:jc w:val="both"/>
      </w:pPr>
      <w:r>
        <w:t>3.13. Транспортное обслуживание НТО и загрузка их товарами не должны затруднять и снижать безопасность движения транспорта и пешеходов.</w:t>
      </w:r>
    </w:p>
    <w:p w:rsidR="009F5460" w:rsidRDefault="009F5460">
      <w:pPr>
        <w:pStyle w:val="ConsPlusNormal"/>
        <w:ind w:firstLine="540"/>
        <w:jc w:val="both"/>
      </w:pPr>
      <w:r>
        <w:t xml:space="preserve">3.14. Измерительные приборы, используемые в НТО, должны соответствовать области применения и классу точности, иметь необходимые оттиски </w:t>
      </w:r>
      <w:proofErr w:type="spellStart"/>
      <w:r>
        <w:t>поверительных</w:t>
      </w:r>
      <w:proofErr w:type="spellEnd"/>
      <w:r>
        <w:t xml:space="preserve"> клейм для обеспечения единства и точности измерения.</w:t>
      </w:r>
    </w:p>
    <w:p w:rsidR="009F5460" w:rsidRDefault="009F5460" w:rsidP="00C608E0">
      <w:pPr>
        <w:pStyle w:val="ConsPlusNormal"/>
        <w:ind w:firstLine="540"/>
        <w:jc w:val="both"/>
      </w:pPr>
      <w:r>
        <w:t>3.15. Не допускается осуществлять складирование товара, упаковок, мусора на элементах благоустройства и прилегающей к НТО территории.</w:t>
      </w:r>
    </w:p>
    <w:p w:rsidR="00917193" w:rsidRDefault="00917193" w:rsidP="00917193">
      <w:pPr>
        <w:pStyle w:val="ConsPlusNormal"/>
        <w:ind w:firstLine="540"/>
        <w:jc w:val="both"/>
      </w:pPr>
      <w:r>
        <w:t xml:space="preserve">4. Организацию ярмарочной торговли и продажу товаров (выполнение работ, оказание услуг) осуществлять в соответствии с </w:t>
      </w:r>
      <w:r w:rsidRPr="00E85671">
        <w:t>Порядком</w:t>
      </w:r>
      <w:r>
        <w:t xml:space="preserve"> организаций деятельности ярмарок на территории Орловской области, утвержденным постановлением Правительства Орловской области от 5 марта 2011 г. N 68 "Об утверждении Порядка организации деятельности ярмарок на территории Орловской области".</w:t>
      </w:r>
    </w:p>
    <w:p w:rsidR="00FF7B45" w:rsidRDefault="00FF7B45">
      <w:pPr>
        <w:widowControl/>
        <w:suppressAutoHyphens w:val="0"/>
        <w:rPr>
          <w:rFonts w:eastAsia="Times New Roman" w:cs="Times New Roman"/>
        </w:rPr>
      </w:pPr>
      <w:r>
        <w:br w:type="page"/>
      </w:r>
    </w:p>
    <w:p w:rsidR="00FF7B45" w:rsidRDefault="00FF7B45" w:rsidP="00917193">
      <w:pPr>
        <w:pStyle w:val="ConsPlusNormal"/>
        <w:ind w:firstLine="540"/>
        <w:jc w:val="both"/>
      </w:pPr>
    </w:p>
    <w:p w:rsidR="009F5460" w:rsidRDefault="009F5460">
      <w:pPr>
        <w:pStyle w:val="ConsPlusNormal"/>
        <w:ind w:firstLine="540"/>
        <w:jc w:val="both"/>
      </w:pPr>
    </w:p>
    <w:p w:rsidR="009F5460" w:rsidRDefault="009F5460">
      <w:pPr>
        <w:pStyle w:val="ConsPlusNormal"/>
        <w:jc w:val="right"/>
      </w:pPr>
      <w:r>
        <w:t xml:space="preserve">Приложение N </w:t>
      </w:r>
      <w:r w:rsidR="006D2DB9">
        <w:t>2</w:t>
      </w:r>
    </w:p>
    <w:p w:rsidR="009F5460" w:rsidRDefault="009F5460">
      <w:pPr>
        <w:pStyle w:val="ConsPlusNormal"/>
        <w:jc w:val="right"/>
      </w:pPr>
      <w:r>
        <w:t>к постановлению</w:t>
      </w:r>
    </w:p>
    <w:p w:rsidR="009F5460" w:rsidRDefault="009F5460">
      <w:pPr>
        <w:pStyle w:val="ConsPlusNormal"/>
        <w:jc w:val="right"/>
      </w:pPr>
      <w:r>
        <w:t xml:space="preserve">Администрации </w:t>
      </w:r>
      <w:proofErr w:type="spellStart"/>
      <w:r w:rsidR="00E85671">
        <w:t>Залегощенского</w:t>
      </w:r>
      <w:proofErr w:type="spellEnd"/>
      <w:r w:rsidR="00E85671">
        <w:t xml:space="preserve"> района</w:t>
      </w:r>
    </w:p>
    <w:p w:rsidR="009F5460" w:rsidRDefault="009F5460">
      <w:pPr>
        <w:pStyle w:val="ConsPlusNormal"/>
        <w:jc w:val="right"/>
      </w:pPr>
      <w:r>
        <w:t xml:space="preserve">от </w:t>
      </w:r>
      <w:r w:rsidR="00E94588">
        <w:t>15 ноября</w:t>
      </w:r>
      <w:r>
        <w:t xml:space="preserve"> 201</w:t>
      </w:r>
      <w:r w:rsidR="00E94588">
        <w:t>7</w:t>
      </w:r>
      <w:r>
        <w:t xml:space="preserve"> г. N </w:t>
      </w:r>
      <w:r w:rsidR="00E94588">
        <w:t>573</w:t>
      </w:r>
    </w:p>
    <w:p w:rsidR="009F5460" w:rsidRDefault="009F5460">
      <w:pPr>
        <w:pStyle w:val="ConsPlusNormal"/>
        <w:ind w:firstLine="540"/>
        <w:jc w:val="both"/>
      </w:pPr>
    </w:p>
    <w:p w:rsidR="009F5460" w:rsidRDefault="009F5460">
      <w:pPr>
        <w:pStyle w:val="ConsPlusNormal"/>
        <w:jc w:val="center"/>
        <w:rPr>
          <w:b/>
          <w:bCs/>
        </w:rPr>
      </w:pPr>
      <w:bookmarkStart w:id="2" w:name="Par398"/>
      <w:bookmarkEnd w:id="2"/>
      <w:r>
        <w:rPr>
          <w:b/>
          <w:bCs/>
        </w:rPr>
        <w:t>ПОЛОЖЕНИЕ</w:t>
      </w:r>
    </w:p>
    <w:p w:rsidR="009F5460" w:rsidRDefault="009F5460">
      <w:pPr>
        <w:pStyle w:val="ConsPlusNormal"/>
        <w:jc w:val="center"/>
        <w:rPr>
          <w:b/>
          <w:bCs/>
        </w:rPr>
      </w:pPr>
      <w:r>
        <w:rPr>
          <w:b/>
          <w:bCs/>
        </w:rPr>
        <w:t>О ПРОВЕДЕНИИ АУКЦИОНОВ НА ПРАВО РАЗМЕЩЕНИЯ</w:t>
      </w:r>
    </w:p>
    <w:p w:rsidR="009F5460" w:rsidRDefault="009F5460" w:rsidP="00917193">
      <w:pPr>
        <w:pStyle w:val="ConsPlusNormal"/>
        <w:jc w:val="center"/>
      </w:pPr>
      <w:r>
        <w:rPr>
          <w:b/>
          <w:bCs/>
        </w:rPr>
        <w:t xml:space="preserve">НЕСТАЦИОНАРНЫХ ОБЪЕКТОВ НА ТЕРРИТОРИИ </w:t>
      </w:r>
      <w:r w:rsidR="00917193">
        <w:rPr>
          <w:b/>
          <w:bCs/>
        </w:rPr>
        <w:t>ЗАЛЕГОЩЕНСКОГО РАЙОНА ОРЛОВСКОЙ ОБЛАСТИ</w:t>
      </w:r>
    </w:p>
    <w:p w:rsidR="009F5460" w:rsidRDefault="009F5460">
      <w:pPr>
        <w:pStyle w:val="ConsPlusNormal"/>
        <w:jc w:val="center"/>
      </w:pPr>
    </w:p>
    <w:p w:rsidR="009F5460" w:rsidRDefault="009F5460">
      <w:pPr>
        <w:pStyle w:val="ConsPlusNormal"/>
        <w:ind w:firstLine="540"/>
        <w:jc w:val="both"/>
      </w:pPr>
      <w:r>
        <w:t xml:space="preserve">1.1. Настоящее Положение определяет процедуру организации и проведения аукциона на предоставление физическим и юридическим лицам права на заключение договоров на размещение нестационарных объектов на территории </w:t>
      </w:r>
      <w:proofErr w:type="spellStart"/>
      <w:r w:rsidR="00917193">
        <w:t>Залегощенского</w:t>
      </w:r>
      <w:proofErr w:type="spellEnd"/>
      <w:r w:rsidR="00917193">
        <w:t xml:space="preserve"> района Орловской области</w:t>
      </w:r>
      <w:r>
        <w:t xml:space="preserve"> (далее - право на заключение договора).</w:t>
      </w:r>
    </w:p>
    <w:p w:rsidR="009F5460" w:rsidRDefault="009F5460">
      <w:pPr>
        <w:pStyle w:val="ConsPlusNormal"/>
        <w:ind w:firstLine="540"/>
        <w:jc w:val="both"/>
      </w:pPr>
      <w:r>
        <w:t>1.2. Целью аукциона является выбор физического или юридического лица для предоставления права на заключение договора на размещение нестационарного объекта, предложившего наиболее высокую цену.</w:t>
      </w:r>
    </w:p>
    <w:p w:rsidR="009F5460" w:rsidRDefault="009F5460">
      <w:pPr>
        <w:pStyle w:val="ConsPlusNormal"/>
        <w:ind w:firstLine="540"/>
        <w:jc w:val="both"/>
      </w:pPr>
      <w:r>
        <w:t xml:space="preserve">1.3. </w:t>
      </w:r>
      <w:r w:rsidR="000C0824" w:rsidRPr="00917193">
        <w:t xml:space="preserve">Решение о проведении аукциона принимается администрацией </w:t>
      </w:r>
      <w:proofErr w:type="spellStart"/>
      <w:r w:rsidR="00917193" w:rsidRPr="00917193">
        <w:t>Залегощенского</w:t>
      </w:r>
      <w:proofErr w:type="spellEnd"/>
      <w:r w:rsidR="00917193" w:rsidRPr="00917193">
        <w:t xml:space="preserve"> района Орловской области</w:t>
      </w:r>
      <w:r w:rsidR="000C0824" w:rsidRPr="00917193">
        <w:t xml:space="preserve"> по представлению организатора аукциона - уполномоченного органа</w:t>
      </w:r>
      <w:r>
        <w:t>.</w:t>
      </w:r>
    </w:p>
    <w:p w:rsidR="009F5460" w:rsidRDefault="000C0824">
      <w:pPr>
        <w:pStyle w:val="ConsPlusNormal"/>
        <w:ind w:firstLine="540"/>
        <w:jc w:val="both"/>
      </w:pPr>
      <w:r>
        <w:t>1</w:t>
      </w:r>
      <w:r w:rsidRPr="00917193">
        <w:t xml:space="preserve">.4. Решение о проведении аукциона оформляется постановлением администрации </w:t>
      </w:r>
      <w:proofErr w:type="spellStart"/>
      <w:r w:rsidR="00917193" w:rsidRPr="00917193">
        <w:t>Залегощенского</w:t>
      </w:r>
      <w:proofErr w:type="spellEnd"/>
      <w:r w:rsidR="00917193" w:rsidRPr="00917193">
        <w:t xml:space="preserve"> района Орловской области</w:t>
      </w:r>
      <w:r w:rsidRPr="00917193">
        <w:t xml:space="preserve">. Состав комиссии по размещению нестационарных торговых объектов на территории </w:t>
      </w:r>
      <w:proofErr w:type="spellStart"/>
      <w:r w:rsidR="00917193" w:rsidRPr="00917193">
        <w:t>Залегощенского</w:t>
      </w:r>
      <w:proofErr w:type="spellEnd"/>
      <w:r w:rsidR="00917193" w:rsidRPr="00917193">
        <w:t xml:space="preserve"> района Орловской области</w:t>
      </w:r>
      <w:r w:rsidRPr="00917193">
        <w:t xml:space="preserve"> утверждается постановлением администрации </w:t>
      </w:r>
      <w:proofErr w:type="spellStart"/>
      <w:r w:rsidR="00917193" w:rsidRPr="00917193">
        <w:t>Залегощенского</w:t>
      </w:r>
      <w:proofErr w:type="spellEnd"/>
      <w:r w:rsidR="00917193" w:rsidRPr="00917193">
        <w:t xml:space="preserve"> района Орловской области</w:t>
      </w:r>
      <w:r w:rsidRPr="00917193">
        <w:t>.</w:t>
      </w:r>
    </w:p>
    <w:p w:rsidR="009F5460" w:rsidRDefault="009F5460">
      <w:pPr>
        <w:pStyle w:val="ConsPlusNormal"/>
        <w:ind w:firstLine="540"/>
        <w:jc w:val="both"/>
      </w:pPr>
      <w:r>
        <w:t xml:space="preserve">1.5. Стартовая цена аукциона определяется в соответствии с </w:t>
      </w:r>
      <w:r w:rsidRPr="00E85671">
        <w:t>Методикой</w:t>
      </w:r>
      <w:r>
        <w:t xml:space="preserve"> определения начальной цены на право размещения нестационарных объектов на территории </w:t>
      </w:r>
      <w:proofErr w:type="spellStart"/>
      <w:r w:rsidR="009E5381">
        <w:t>Залегощенского</w:t>
      </w:r>
      <w:proofErr w:type="spellEnd"/>
      <w:r w:rsidR="009E5381">
        <w:t xml:space="preserve"> района Орловской области</w:t>
      </w:r>
      <w:r>
        <w:t xml:space="preserve"> (далее - Методика) согласно приложению N </w:t>
      </w:r>
      <w:r w:rsidR="00FF7B45">
        <w:t>3</w:t>
      </w:r>
      <w:r>
        <w:t xml:space="preserve"> к постановлению.</w:t>
      </w:r>
    </w:p>
    <w:p w:rsidR="009F5460" w:rsidRDefault="009F5460">
      <w:pPr>
        <w:pStyle w:val="ConsPlusNormal"/>
        <w:ind w:firstLine="540"/>
        <w:jc w:val="both"/>
      </w:pPr>
    </w:p>
    <w:p w:rsidR="009F5460" w:rsidRDefault="009F5460">
      <w:pPr>
        <w:pStyle w:val="ConsPlusNormal"/>
        <w:ind w:firstLine="540"/>
        <w:jc w:val="both"/>
      </w:pPr>
      <w:r>
        <w:t>2. Порядок организации аукциона</w:t>
      </w:r>
    </w:p>
    <w:p w:rsidR="009F5460" w:rsidRDefault="009F5460">
      <w:pPr>
        <w:pStyle w:val="ConsPlusNormal"/>
        <w:ind w:firstLine="540"/>
        <w:jc w:val="both"/>
      </w:pPr>
    </w:p>
    <w:p w:rsidR="009F5460" w:rsidRDefault="009F5460">
      <w:pPr>
        <w:pStyle w:val="ConsPlusNormal"/>
        <w:ind w:firstLine="540"/>
        <w:jc w:val="both"/>
      </w:pPr>
      <w:r>
        <w:t xml:space="preserve">2.1. Организатор аукциона не менее чем за 30 дней до его проведения извещает о проведении аукциона на электронном сайте администрации </w:t>
      </w:r>
      <w:proofErr w:type="spellStart"/>
      <w:r w:rsidR="009E5381">
        <w:t>Залегощенского</w:t>
      </w:r>
      <w:proofErr w:type="spellEnd"/>
      <w:r w:rsidR="009E5381">
        <w:t xml:space="preserve"> района.</w:t>
      </w:r>
    </w:p>
    <w:p w:rsidR="009F5460" w:rsidRDefault="009F5460">
      <w:pPr>
        <w:pStyle w:val="ConsPlusNormal"/>
        <w:ind w:firstLine="540"/>
        <w:jc w:val="both"/>
      </w:pPr>
      <w:r>
        <w:t>Извещение должно содержать сведения:</w:t>
      </w:r>
    </w:p>
    <w:p w:rsidR="009F5460" w:rsidRDefault="009F5460">
      <w:pPr>
        <w:pStyle w:val="ConsPlusNormal"/>
        <w:ind w:firstLine="540"/>
        <w:jc w:val="both"/>
      </w:pPr>
      <w:r>
        <w:t>- о времени проведения аукциона;</w:t>
      </w:r>
    </w:p>
    <w:p w:rsidR="009F5460" w:rsidRDefault="009F5460">
      <w:pPr>
        <w:pStyle w:val="ConsPlusNormal"/>
        <w:ind w:firstLine="540"/>
        <w:jc w:val="both"/>
      </w:pPr>
      <w:r>
        <w:t>- о месте проведения аукциона;</w:t>
      </w:r>
    </w:p>
    <w:p w:rsidR="009F5460" w:rsidRDefault="009F5460">
      <w:pPr>
        <w:pStyle w:val="ConsPlusNormal"/>
        <w:ind w:firstLine="540"/>
        <w:jc w:val="both"/>
      </w:pPr>
      <w:r>
        <w:t>- об адресе, телефоне Организатора;</w:t>
      </w:r>
    </w:p>
    <w:p w:rsidR="009F5460" w:rsidRDefault="009F5460">
      <w:pPr>
        <w:pStyle w:val="ConsPlusNormal"/>
        <w:ind w:firstLine="540"/>
        <w:jc w:val="both"/>
      </w:pPr>
      <w:r>
        <w:t>- о месторасположении площадки для размещения нестационарного объекта;</w:t>
      </w:r>
    </w:p>
    <w:p w:rsidR="009F5460" w:rsidRDefault="009F5460">
      <w:pPr>
        <w:pStyle w:val="ConsPlusNormal"/>
        <w:ind w:firstLine="540"/>
        <w:jc w:val="both"/>
      </w:pPr>
      <w:r>
        <w:t>- о дате и времени начала и окончания приема заявок и документов;</w:t>
      </w:r>
    </w:p>
    <w:p w:rsidR="009F5460" w:rsidRDefault="009F5460">
      <w:pPr>
        <w:pStyle w:val="ConsPlusNormal"/>
        <w:ind w:firstLine="540"/>
        <w:jc w:val="both"/>
      </w:pPr>
      <w:r>
        <w:t>- об условиях определения победителя аукциона;</w:t>
      </w:r>
    </w:p>
    <w:p w:rsidR="009F5460" w:rsidRDefault="009F5460">
      <w:pPr>
        <w:pStyle w:val="ConsPlusNormal"/>
        <w:ind w:firstLine="540"/>
        <w:jc w:val="both"/>
      </w:pPr>
      <w:r>
        <w:t>- о сроке заключения договора;</w:t>
      </w:r>
    </w:p>
    <w:p w:rsidR="009F5460" w:rsidRDefault="009F5460">
      <w:pPr>
        <w:pStyle w:val="ConsPlusNormal"/>
        <w:ind w:firstLine="540"/>
        <w:jc w:val="both"/>
      </w:pPr>
      <w:r>
        <w:t>- о начальной цене лота;</w:t>
      </w:r>
    </w:p>
    <w:p w:rsidR="009F5460" w:rsidRDefault="009F5460">
      <w:pPr>
        <w:pStyle w:val="ConsPlusNormal"/>
        <w:ind w:firstLine="540"/>
        <w:jc w:val="both"/>
      </w:pPr>
      <w:r>
        <w:t>- о других данных по усмотрению Организатора;</w:t>
      </w:r>
    </w:p>
    <w:p w:rsidR="000C0824" w:rsidRPr="009E5381" w:rsidRDefault="000C0824" w:rsidP="009E5381">
      <w:pPr>
        <w:pStyle w:val="a5"/>
        <w:spacing w:after="0"/>
        <w:ind w:firstLine="567"/>
        <w:jc w:val="both"/>
        <w:rPr>
          <w:rFonts w:eastAsia="Times New Roman" w:cs="Times New Roman"/>
        </w:rPr>
      </w:pPr>
      <w:r w:rsidRPr="009E5381">
        <w:rPr>
          <w:rFonts w:eastAsia="Times New Roman" w:cs="Times New Roman"/>
        </w:rPr>
        <w:t>- сведения о размере задатка;</w:t>
      </w:r>
    </w:p>
    <w:p w:rsidR="000C0824" w:rsidRPr="009E5381" w:rsidRDefault="000C0824" w:rsidP="009E5381">
      <w:pPr>
        <w:pStyle w:val="a5"/>
        <w:tabs>
          <w:tab w:val="left" w:pos="181"/>
        </w:tabs>
        <w:suppressAutoHyphens w:val="0"/>
        <w:spacing w:after="0" w:line="322" w:lineRule="exact"/>
        <w:ind w:firstLine="567"/>
        <w:jc w:val="both"/>
        <w:rPr>
          <w:rFonts w:eastAsia="Times New Roman" w:cs="Times New Roman"/>
        </w:rPr>
      </w:pPr>
      <w:r w:rsidRPr="009E5381">
        <w:rPr>
          <w:rFonts w:eastAsia="Times New Roman" w:cs="Times New Roman"/>
        </w:rPr>
        <w:t>- сведения о шаге аукциона;</w:t>
      </w:r>
    </w:p>
    <w:p w:rsidR="009F5460" w:rsidRDefault="000C0824" w:rsidP="009E5381">
      <w:pPr>
        <w:pStyle w:val="ConsPlusNormal"/>
        <w:ind w:firstLine="567"/>
        <w:jc w:val="both"/>
      </w:pPr>
      <w:r w:rsidRPr="009E5381">
        <w:t xml:space="preserve"> - форму заявки на участие в аукционе.</w:t>
      </w:r>
    </w:p>
    <w:p w:rsidR="009F5460" w:rsidRDefault="009F5460">
      <w:pPr>
        <w:pStyle w:val="ConsPlusNormal"/>
        <w:ind w:firstLine="540"/>
        <w:jc w:val="both"/>
      </w:pPr>
      <w:r>
        <w:t xml:space="preserve">Извещение о проведении аукциона является публичной офертой для заключения договора о задатке в соответствии со </w:t>
      </w:r>
      <w:r w:rsidRPr="00E85671">
        <w:t>статьей 437</w:t>
      </w:r>
      <w:r>
        <w:t xml:space="preserve"> Гражданского кодекса Российской Федерации, а подача заявки и перечисление задатка - акцептом, после чего договор о задатке считается заключенным в письменной форме.</w:t>
      </w:r>
    </w:p>
    <w:p w:rsidR="009F5460" w:rsidRDefault="009F5460">
      <w:pPr>
        <w:pStyle w:val="ConsPlusNormal"/>
        <w:ind w:firstLine="540"/>
        <w:jc w:val="both"/>
      </w:pPr>
      <w:r>
        <w:lastRenderedPageBreak/>
        <w:t>2.2. Прием заявок начинается со дня опубликования информационного сообщения и прекращается за 3 рабочих дня до проведения аукциона.</w:t>
      </w:r>
    </w:p>
    <w:p w:rsidR="009F5460" w:rsidRDefault="009F5460">
      <w:pPr>
        <w:pStyle w:val="ConsPlusNormal"/>
        <w:ind w:firstLine="540"/>
        <w:jc w:val="both"/>
      </w:pPr>
    </w:p>
    <w:p w:rsidR="009F5460" w:rsidRDefault="009F5460">
      <w:pPr>
        <w:pStyle w:val="ConsPlusNormal"/>
        <w:ind w:firstLine="540"/>
        <w:jc w:val="both"/>
      </w:pPr>
      <w:r>
        <w:t>3. Условия проведения аукциона</w:t>
      </w:r>
    </w:p>
    <w:p w:rsidR="009F5460" w:rsidRDefault="009F5460">
      <w:pPr>
        <w:pStyle w:val="ConsPlusNormal"/>
        <w:ind w:firstLine="540"/>
        <w:jc w:val="both"/>
      </w:pPr>
    </w:p>
    <w:p w:rsidR="009F5460" w:rsidRDefault="009F5460">
      <w:pPr>
        <w:pStyle w:val="ConsPlusNormal"/>
        <w:ind w:firstLine="540"/>
        <w:jc w:val="both"/>
      </w:pPr>
      <w:r>
        <w:t>3.1. К участию в аукционе допускаются физические и юридические лица, своевременно подавшие заявку и необходимые документы не позднее даты, установленной в извещении. Желающие принять участие в аукционе могут действовать через своих представителей, полномочия которых должны быть оформлены в соответствии с действующим законодательством.</w:t>
      </w:r>
    </w:p>
    <w:p w:rsidR="009F5460" w:rsidRDefault="009F5460">
      <w:pPr>
        <w:pStyle w:val="ConsPlusNormal"/>
        <w:ind w:firstLine="540"/>
        <w:jc w:val="both"/>
      </w:pPr>
      <w:r>
        <w:t>3.2. Аукцион проводится в присутствии участников. Неявка участников на аукцион является основанием для отмены аукциона либо его переноса по решению комиссии по проведению аукциона.</w:t>
      </w:r>
    </w:p>
    <w:p w:rsidR="009F5460" w:rsidRDefault="009F5460">
      <w:pPr>
        <w:pStyle w:val="ConsPlusNormal"/>
        <w:ind w:firstLine="540"/>
        <w:jc w:val="both"/>
      </w:pPr>
      <w:r>
        <w:t>3.3. Аукцион, в котором принял участие только один участник, признается несостоявшимся. Победителем объявляется единственный участник, который уплачивает стартовую (начальную) цену места размещения нестационарного объекта.</w:t>
      </w:r>
    </w:p>
    <w:p w:rsidR="009F5460" w:rsidRDefault="009F5460">
      <w:pPr>
        <w:pStyle w:val="ConsPlusNormal"/>
        <w:ind w:firstLine="540"/>
        <w:jc w:val="both"/>
      </w:pPr>
    </w:p>
    <w:p w:rsidR="009F5460" w:rsidRDefault="009F5460">
      <w:pPr>
        <w:pStyle w:val="ConsPlusNormal"/>
        <w:ind w:firstLine="540"/>
        <w:jc w:val="both"/>
      </w:pPr>
      <w:r>
        <w:t>4. Порядок подачи заявок</w:t>
      </w:r>
    </w:p>
    <w:p w:rsidR="009F5460" w:rsidRDefault="009F5460">
      <w:pPr>
        <w:pStyle w:val="ConsPlusNormal"/>
        <w:ind w:firstLine="540"/>
        <w:jc w:val="both"/>
      </w:pPr>
    </w:p>
    <w:p w:rsidR="009F5460" w:rsidRDefault="009F5460">
      <w:pPr>
        <w:pStyle w:val="ConsPlusNormal"/>
        <w:ind w:firstLine="540"/>
        <w:jc w:val="both"/>
      </w:pPr>
      <w:r>
        <w:t xml:space="preserve">4.1. Юридические и физические лица, принявшие решение об участии в аукционе, подают Организатору заявку на участие по форме, установленной </w:t>
      </w:r>
      <w:r w:rsidR="000C0824" w:rsidRPr="009E5381">
        <w:t>в извещении о проведении аукциона</w:t>
      </w:r>
      <w:r>
        <w:t>, включающую обязательство выполнить все условия, содержащиеся в извещении о проведении аукциона.</w:t>
      </w:r>
    </w:p>
    <w:p w:rsidR="009F5460" w:rsidRDefault="009F5460">
      <w:pPr>
        <w:pStyle w:val="ConsPlusNormal"/>
        <w:ind w:firstLine="540"/>
        <w:jc w:val="both"/>
      </w:pPr>
      <w:r>
        <w:t>4.2. К заявке на участие в аукционе прилагаются:</w:t>
      </w:r>
    </w:p>
    <w:p w:rsidR="009F5460" w:rsidRDefault="009F5460">
      <w:pPr>
        <w:pStyle w:val="ConsPlusNormal"/>
        <w:ind w:firstLine="540"/>
        <w:jc w:val="both"/>
      </w:pPr>
      <w:r>
        <w:t>- копии учредительных документов (для юридических лиц), свидетельства о государственной регистрации, свидетельства о постановке на учет в налоговом органе (для юридических и физических лиц);</w:t>
      </w:r>
    </w:p>
    <w:p w:rsidR="009F5460" w:rsidRDefault="009F5460">
      <w:pPr>
        <w:pStyle w:val="ConsPlusNormal"/>
        <w:ind w:firstLine="540"/>
        <w:jc w:val="both"/>
      </w:pPr>
      <w:r>
        <w:t xml:space="preserve">- эскиз, дизайн-проект внешнего вида, согласованный с </w:t>
      </w:r>
      <w:r w:rsidR="00E85671">
        <w:t xml:space="preserve">отделом архитектуры, строительства и ЖКХ администрации </w:t>
      </w:r>
      <w:proofErr w:type="spellStart"/>
      <w:r w:rsidR="00E85671">
        <w:t>Залегощенского</w:t>
      </w:r>
      <w:proofErr w:type="spellEnd"/>
      <w:r w:rsidR="00E85671">
        <w:t xml:space="preserve"> района Орловской области</w:t>
      </w:r>
      <w:r>
        <w:t>;</w:t>
      </w:r>
    </w:p>
    <w:p w:rsidR="009F5460" w:rsidRDefault="009F5460">
      <w:pPr>
        <w:pStyle w:val="ConsPlusNormal"/>
        <w:ind w:firstLine="540"/>
        <w:jc w:val="both"/>
      </w:pPr>
      <w:r>
        <w:t xml:space="preserve">- </w:t>
      </w:r>
      <w:r w:rsidR="00943613">
        <w:t xml:space="preserve">платежный документ, подтверждающий внесение денежных средств в качестве задатка для участия в аукционе, в размере, равном начальной цене заявленного лота для передвижных объектов, для </w:t>
      </w:r>
      <w:proofErr w:type="spellStart"/>
      <w:r w:rsidR="00943613">
        <w:t>непередвижных</w:t>
      </w:r>
      <w:proofErr w:type="spellEnd"/>
      <w:r w:rsidR="00943613">
        <w:t xml:space="preserve"> и развлекательных объектов равной стоимости размещения объекта в квартал из расчета начальной цены. Если участником конкурса является бюджетное учреждение, предоставление задатка не требуется.</w:t>
      </w:r>
    </w:p>
    <w:p w:rsidR="009F5460" w:rsidRDefault="009F5460">
      <w:pPr>
        <w:pStyle w:val="ConsPlusNormal"/>
        <w:ind w:firstLine="540"/>
        <w:jc w:val="both"/>
      </w:pPr>
      <w:r>
        <w:t>4.3. Ответственное лицо Организатора проверяет правильность заполнения заявки и других документов, информацию о внесении сведений о хозяйствующем субъекте в единый государственный реестр юридических или физических лиц. При соответствии предъявленных документов требованиям настоящего Положения заявка регистрируется в специальном журнале.</w:t>
      </w:r>
    </w:p>
    <w:p w:rsidR="009F5460" w:rsidRDefault="009F5460">
      <w:pPr>
        <w:pStyle w:val="ConsPlusNormal"/>
        <w:ind w:firstLine="540"/>
        <w:jc w:val="both"/>
      </w:pPr>
      <w:r>
        <w:t>4.4. После регистрации заявки физическое или юридическое лицо приобретает статус участника аукциона.</w:t>
      </w:r>
    </w:p>
    <w:p w:rsidR="009F5460" w:rsidRDefault="009F5460">
      <w:pPr>
        <w:pStyle w:val="ConsPlusNormal"/>
        <w:ind w:firstLine="540"/>
        <w:jc w:val="both"/>
      </w:pPr>
      <w:r>
        <w:t>4.5. Участник аукциона вправе отозвать заявку не позднее чем за 3 дня до проведения аукциона, сообщив об этом Организатору письменно, при этом денежные средства, внесенные в качестве задатка для участия в аукционе, возвращаются участнику в течение 5 рабочих дней со дня поступления уведомления об отзыве заявки на участие в аукционе.</w:t>
      </w:r>
    </w:p>
    <w:p w:rsidR="009F5460" w:rsidRDefault="009F5460">
      <w:pPr>
        <w:pStyle w:val="ConsPlusNormal"/>
        <w:ind w:firstLine="540"/>
        <w:jc w:val="both"/>
      </w:pPr>
      <w:r>
        <w:t>4.6. Заявитель не допускается к участию в аукционе по следующим основаниям:</w:t>
      </w:r>
    </w:p>
    <w:p w:rsidR="009F5460" w:rsidRDefault="009F5460">
      <w:pPr>
        <w:pStyle w:val="ConsPlusNormal"/>
        <w:ind w:firstLine="540"/>
        <w:jc w:val="both"/>
      </w:pPr>
      <w:r>
        <w:t>- заявка подана на место, не включенное в Схему;</w:t>
      </w:r>
    </w:p>
    <w:p w:rsidR="009F5460" w:rsidRDefault="009F5460">
      <w:pPr>
        <w:pStyle w:val="ConsPlusNormal"/>
        <w:ind w:firstLine="540"/>
        <w:jc w:val="both"/>
      </w:pPr>
      <w:r>
        <w:t>- лицо, подавшее заявку, не представило в установленный срок обязательных документов, предусмотренных настоящим Положением;</w:t>
      </w:r>
    </w:p>
    <w:p w:rsidR="009F5460" w:rsidRDefault="009F5460">
      <w:pPr>
        <w:pStyle w:val="ConsPlusNormal"/>
        <w:ind w:firstLine="540"/>
        <w:jc w:val="both"/>
      </w:pPr>
      <w:r>
        <w:t xml:space="preserve">- </w:t>
      </w:r>
      <w:proofErr w:type="spellStart"/>
      <w:r>
        <w:t>непоступление</w:t>
      </w:r>
      <w:proofErr w:type="spellEnd"/>
      <w:r>
        <w:t xml:space="preserve"> задатка на счет, указанный в извещении о проведении аукциона, в установленный срок.</w:t>
      </w:r>
    </w:p>
    <w:p w:rsidR="009F5460" w:rsidRDefault="009F5460">
      <w:pPr>
        <w:pStyle w:val="ConsPlusNormal"/>
        <w:ind w:firstLine="540"/>
        <w:jc w:val="both"/>
      </w:pPr>
      <w:r>
        <w:t xml:space="preserve">4.7. Сведения о лицах, подавших заявки для участия в аукционе, и о количестве заявок не подлежат разглашению. Разногласия между заявителем и Организатором рассматриваются </w:t>
      </w:r>
      <w:r>
        <w:lastRenderedPageBreak/>
        <w:t>комиссией по проведению аукциона в недельный срок с момента обращения одной из сторон. Решение комиссии по данному вопросу считается окончательным.</w:t>
      </w:r>
    </w:p>
    <w:p w:rsidR="009F5460" w:rsidRDefault="009F5460">
      <w:pPr>
        <w:pStyle w:val="ConsPlusNormal"/>
        <w:ind w:firstLine="540"/>
        <w:jc w:val="both"/>
      </w:pPr>
    </w:p>
    <w:p w:rsidR="009F5460" w:rsidRDefault="009F5460">
      <w:pPr>
        <w:pStyle w:val="ConsPlusNormal"/>
        <w:ind w:firstLine="540"/>
        <w:jc w:val="both"/>
      </w:pPr>
      <w:r>
        <w:t>5. Порядок проведения аукциона</w:t>
      </w:r>
    </w:p>
    <w:p w:rsidR="009F5460" w:rsidRDefault="009F5460">
      <w:pPr>
        <w:pStyle w:val="ConsPlusNormal"/>
        <w:ind w:firstLine="540"/>
        <w:jc w:val="both"/>
      </w:pPr>
    </w:p>
    <w:p w:rsidR="009F5460" w:rsidRDefault="009F5460">
      <w:pPr>
        <w:pStyle w:val="ConsPlusNormal"/>
        <w:ind w:firstLine="540"/>
        <w:jc w:val="both"/>
      </w:pPr>
      <w:r>
        <w:t>5.1. Аукцион проводит аукционист, назначаемый Организатором.</w:t>
      </w:r>
    </w:p>
    <w:p w:rsidR="009F5460" w:rsidRDefault="009F5460">
      <w:pPr>
        <w:pStyle w:val="ConsPlusNormal"/>
        <w:ind w:firstLine="540"/>
        <w:jc w:val="both"/>
      </w:pPr>
      <w:r>
        <w:t>5.2. Аукцион начинается с оглашения аукционистом краткой характеристики площадки для размещения нестационарного объекта, начальной цены приобретения права на заключение договора, а также шага аукциона.</w:t>
      </w:r>
    </w:p>
    <w:p w:rsidR="009F5460" w:rsidRDefault="009F5460">
      <w:pPr>
        <w:pStyle w:val="ConsPlusNormal"/>
        <w:ind w:firstLine="540"/>
        <w:jc w:val="both"/>
      </w:pPr>
      <w:r>
        <w:t>Шаг аукциона устанавливается в пределах от 5 до 15 процентов начальной цены. Шаг аукциона остается единым на весь период аукциона.</w:t>
      </w:r>
    </w:p>
    <w:p w:rsidR="009F5460" w:rsidRDefault="009F5460">
      <w:pPr>
        <w:pStyle w:val="ConsPlusNormal"/>
        <w:ind w:firstLine="540"/>
        <w:jc w:val="both"/>
      </w:pPr>
      <w:r>
        <w:t>5.3. В процессе торгов аукционист называет цену, а участники сигнализируют о готовности приобрести право на заключение договора путем поднятия билетов.</w:t>
      </w:r>
    </w:p>
    <w:p w:rsidR="009F5460" w:rsidRDefault="009F5460">
      <w:pPr>
        <w:pStyle w:val="ConsPlusNormal"/>
        <w:ind w:firstLine="540"/>
        <w:jc w:val="both"/>
      </w:pPr>
      <w:r>
        <w:t>5.4. Аукцион начинается с объявления начальной цены приобретения права на заключение договора. После объявления очередной цены аукционист называет участника, который, с точки зрения аукциониста, первым поднял билет. Затем аукционист предлагает участникам повысить цену не менее чем на шаг аукциона.</w:t>
      </w:r>
    </w:p>
    <w:p w:rsidR="009F5460" w:rsidRDefault="009F5460">
      <w:pPr>
        <w:pStyle w:val="ConsPlusNormal"/>
        <w:ind w:firstLine="540"/>
        <w:jc w:val="both"/>
      </w:pPr>
      <w:r>
        <w:t>5.5. При отсутствии участников, готовых предложить более высокую цену, аукционист повторяет последнюю предложенную цену три раза.</w:t>
      </w:r>
    </w:p>
    <w:p w:rsidR="009F5460" w:rsidRDefault="009F5460">
      <w:pPr>
        <w:pStyle w:val="ConsPlusNormal"/>
        <w:ind w:firstLine="540"/>
        <w:jc w:val="both"/>
      </w:pPr>
      <w:r>
        <w:t>5.6. Аукцион завершается, когда после троекратного объявления очередной цены ни один из участников не поднял билет. Победителем аукциона становится участник, номер билета которого был назван аукционистом последним.</w:t>
      </w:r>
    </w:p>
    <w:p w:rsidR="009F5460" w:rsidRDefault="009F5460">
      <w:pPr>
        <w:pStyle w:val="ConsPlusNormal"/>
        <w:ind w:firstLine="540"/>
        <w:jc w:val="both"/>
      </w:pPr>
      <w:r>
        <w:t>5.7. После завершения аукциона аукционист объявляет о приобретении права на заключение договора, называет окончательную цену аукциона и лицо, признанное победителем аукциона.</w:t>
      </w:r>
    </w:p>
    <w:p w:rsidR="009F5460" w:rsidRDefault="009F5460">
      <w:pPr>
        <w:pStyle w:val="ConsPlusNormal"/>
        <w:ind w:firstLine="540"/>
        <w:jc w:val="both"/>
      </w:pPr>
      <w:r>
        <w:t>5.8. Если после троекратного объявления начальной цены ни один из участников аукциона не поднял билет, аукцион признается несостоявшимся.</w:t>
      </w:r>
    </w:p>
    <w:p w:rsidR="009F5460" w:rsidRDefault="009F5460">
      <w:pPr>
        <w:pStyle w:val="ConsPlusNormal"/>
        <w:ind w:firstLine="540"/>
        <w:jc w:val="both"/>
      </w:pPr>
      <w:r>
        <w:t xml:space="preserve">5.9. Секретарь комиссии по проведению аукциона ведет протокол аукциона, в который заносятся все предложения о цене приобретения права заключения договора с указанием предлагающего лица, результаты аукциона. Протокол составляется в пятидневный срок с даты проведения аукциона и подписывается всеми членами комиссии и участником аукциона, признанным победителем. Победитель аукциона при уклонении от подписания протокола утрачивает право на заключение договора. </w:t>
      </w:r>
    </w:p>
    <w:p w:rsidR="00943613" w:rsidRDefault="00943613">
      <w:pPr>
        <w:pStyle w:val="ConsPlusNormal"/>
        <w:ind w:firstLine="540"/>
        <w:jc w:val="both"/>
      </w:pPr>
    </w:p>
    <w:p w:rsidR="009F5460" w:rsidRDefault="009F5460">
      <w:pPr>
        <w:pStyle w:val="ConsPlusNormal"/>
        <w:ind w:firstLine="540"/>
        <w:jc w:val="both"/>
      </w:pPr>
      <w:r>
        <w:t>6. Порядок расчетов. Заключение договоров</w:t>
      </w:r>
    </w:p>
    <w:p w:rsidR="009F5460" w:rsidRDefault="009F5460">
      <w:pPr>
        <w:pStyle w:val="ConsPlusNormal"/>
        <w:ind w:firstLine="540"/>
        <w:jc w:val="both"/>
      </w:pPr>
    </w:p>
    <w:p w:rsidR="000C0824" w:rsidRDefault="009F5460">
      <w:pPr>
        <w:pStyle w:val="ConsPlusNormal"/>
        <w:ind w:firstLine="540"/>
        <w:jc w:val="both"/>
      </w:pPr>
      <w:r>
        <w:t xml:space="preserve">6.1. Участник аукциона перечисляет на определенный Организатором расчетный счет денежные средства, равные цене приобретения права заключения договора, что подтверждает копией платежного поручения (квитанции). Денежные средства, внесенные победителем в качестве задатка для участия в аукционе, перечисляются в установленном порядке в бюджет </w:t>
      </w:r>
      <w:proofErr w:type="spellStart"/>
      <w:r w:rsidR="00943613">
        <w:t>Залегощенского</w:t>
      </w:r>
      <w:proofErr w:type="spellEnd"/>
      <w:r w:rsidR="00943613">
        <w:t xml:space="preserve"> района или поселка Залегощь</w:t>
      </w:r>
      <w:r>
        <w:t xml:space="preserve"> в счет оплаты цены выигранного лота. Денежные средства, внесенные в качестве задатка для участия в аукционе, возвращаются </w:t>
      </w:r>
      <w:proofErr w:type="spellStart"/>
      <w:r>
        <w:t>непобедившему</w:t>
      </w:r>
      <w:proofErr w:type="spellEnd"/>
      <w:r>
        <w:t xml:space="preserve"> участнику аукциона в течение 5 рабочих дней со дня проведения аукциона. </w:t>
      </w:r>
    </w:p>
    <w:p w:rsidR="009F5460" w:rsidRDefault="009F5460">
      <w:pPr>
        <w:pStyle w:val="ConsPlusNormal"/>
        <w:ind w:firstLine="540"/>
        <w:jc w:val="both"/>
      </w:pPr>
      <w:r>
        <w:t xml:space="preserve">6.2. Не позднее 20 рабочих дней с момента подписания победителем протокола Организатор контролирует и организует оформление договора на предоставление места на размещение нестационарного объекта на территории </w:t>
      </w:r>
      <w:proofErr w:type="spellStart"/>
      <w:r w:rsidR="00943613">
        <w:t>Залегощенского</w:t>
      </w:r>
      <w:proofErr w:type="spellEnd"/>
      <w:r w:rsidR="00943613">
        <w:t xml:space="preserve"> </w:t>
      </w:r>
      <w:r w:rsidR="00943613" w:rsidRPr="00FF7B45">
        <w:t>района</w:t>
      </w:r>
      <w:r w:rsidRPr="00FF7B45">
        <w:t>.</w:t>
      </w:r>
    </w:p>
    <w:p w:rsidR="009F5460" w:rsidRDefault="009F5460">
      <w:pPr>
        <w:pStyle w:val="ConsPlusNormal"/>
        <w:ind w:firstLine="540"/>
        <w:jc w:val="both"/>
      </w:pPr>
      <w:r>
        <w:t>6.3. Для подписания договора заявитель представляет Организатору:</w:t>
      </w:r>
    </w:p>
    <w:p w:rsidR="009F5460" w:rsidRDefault="009F5460">
      <w:pPr>
        <w:pStyle w:val="ConsPlusNormal"/>
        <w:ind w:firstLine="540"/>
        <w:jc w:val="both"/>
      </w:pPr>
      <w:r>
        <w:t>- свидетельство о государственной регистрации юридического (физического) лица;</w:t>
      </w:r>
    </w:p>
    <w:p w:rsidR="009F5460" w:rsidRDefault="009F5460">
      <w:pPr>
        <w:pStyle w:val="ConsPlusNormal"/>
        <w:ind w:firstLine="540"/>
        <w:jc w:val="both"/>
      </w:pPr>
      <w:r>
        <w:t>- документы, подтверждающие полномочия руководителя юридического лица действовать от его имени;</w:t>
      </w:r>
    </w:p>
    <w:p w:rsidR="009F5460" w:rsidRDefault="009F5460">
      <w:pPr>
        <w:pStyle w:val="ConsPlusNormal"/>
        <w:ind w:firstLine="540"/>
        <w:jc w:val="both"/>
      </w:pPr>
      <w:r>
        <w:t>- документ, удостоверяющий личность заявителя;</w:t>
      </w:r>
    </w:p>
    <w:p w:rsidR="009F5460" w:rsidRDefault="009F5460">
      <w:pPr>
        <w:pStyle w:val="ConsPlusNormal"/>
        <w:ind w:firstLine="540"/>
        <w:jc w:val="both"/>
      </w:pPr>
      <w:r>
        <w:t>- копию платежного поручения (квитанции) об уплате цены лота в полном объеме.</w:t>
      </w:r>
    </w:p>
    <w:p w:rsidR="009F5460" w:rsidRDefault="009F5460">
      <w:pPr>
        <w:pStyle w:val="ConsPlusNormal"/>
        <w:ind w:firstLine="540"/>
        <w:jc w:val="both"/>
      </w:pPr>
      <w:r>
        <w:t xml:space="preserve">6.4. Неявка победителя аукциона в установленный срок для оформления договора, а </w:t>
      </w:r>
      <w:r>
        <w:lastRenderedPageBreak/>
        <w:t xml:space="preserve">также задержка оформления договора по вине победителя рассматриваются как отказ от победы в аукционе и, соответственно, получения прав на заключение договора. В этом случае победитель аукциона признается уклонившимся. Денежные средства, перечисленные им в качестве задатка для участия в аукционе, перечисляются в бюджет </w:t>
      </w:r>
      <w:proofErr w:type="spellStart"/>
      <w:r w:rsidR="00943613">
        <w:t>Залегощенского</w:t>
      </w:r>
      <w:proofErr w:type="spellEnd"/>
      <w:r w:rsidR="00943613">
        <w:t xml:space="preserve"> района или поселка Залегощь.</w:t>
      </w:r>
    </w:p>
    <w:p w:rsidR="009F5460" w:rsidRDefault="009F5460">
      <w:pPr>
        <w:pStyle w:val="ConsPlusNormal"/>
        <w:ind w:firstLine="540"/>
        <w:jc w:val="both"/>
      </w:pPr>
    </w:p>
    <w:p w:rsidR="009F5460" w:rsidRDefault="009F5460">
      <w:pPr>
        <w:pStyle w:val="ConsPlusNormal"/>
        <w:ind w:firstLine="540"/>
        <w:jc w:val="both"/>
      </w:pPr>
      <w:r>
        <w:t>7. Распределение средств, полученных от аукционов</w:t>
      </w:r>
    </w:p>
    <w:p w:rsidR="009F5460" w:rsidRDefault="009F5460">
      <w:pPr>
        <w:pStyle w:val="ConsPlusNormal"/>
        <w:ind w:firstLine="540"/>
        <w:jc w:val="both"/>
      </w:pPr>
    </w:p>
    <w:p w:rsidR="009F5460" w:rsidRDefault="009F5460">
      <w:pPr>
        <w:pStyle w:val="ConsPlusNormal"/>
        <w:ind w:firstLine="540"/>
        <w:jc w:val="both"/>
      </w:pPr>
      <w:r>
        <w:t xml:space="preserve">7.1. Денежные средства от размещения нестационарных объектов на территории </w:t>
      </w:r>
      <w:proofErr w:type="spellStart"/>
      <w:r w:rsidR="00943613">
        <w:t>Залегощенского</w:t>
      </w:r>
      <w:proofErr w:type="spellEnd"/>
      <w:r w:rsidR="00943613">
        <w:t xml:space="preserve"> района</w:t>
      </w:r>
      <w:r>
        <w:t xml:space="preserve"> являются доходами местного бюджета.</w:t>
      </w:r>
    </w:p>
    <w:p w:rsidR="009F5460" w:rsidRDefault="009F5460">
      <w:pPr>
        <w:pStyle w:val="ConsPlusNormal"/>
        <w:ind w:firstLine="540"/>
        <w:jc w:val="both"/>
      </w:pPr>
    </w:p>
    <w:p w:rsidR="009F5460" w:rsidRDefault="009F5460">
      <w:pPr>
        <w:pStyle w:val="ConsPlusNormal"/>
        <w:ind w:firstLine="540"/>
        <w:jc w:val="both"/>
      </w:pPr>
      <w:r>
        <w:t>8. Права и ответственность сторон</w:t>
      </w:r>
    </w:p>
    <w:p w:rsidR="009F5460" w:rsidRDefault="009F5460">
      <w:pPr>
        <w:pStyle w:val="ConsPlusNormal"/>
        <w:ind w:firstLine="540"/>
        <w:jc w:val="both"/>
      </w:pPr>
    </w:p>
    <w:p w:rsidR="009F5460" w:rsidRDefault="009F5460">
      <w:pPr>
        <w:pStyle w:val="ConsPlusNormal"/>
        <w:ind w:firstLine="540"/>
        <w:jc w:val="both"/>
      </w:pPr>
      <w:r>
        <w:t>8.1. В случае нарушения одной из сторон установленного настоящим Положением порядка проведения аукциона его результаты могут быть признаны недействительными.</w:t>
      </w:r>
    </w:p>
    <w:p w:rsidR="009F5460" w:rsidRDefault="009F5460">
      <w:pPr>
        <w:pStyle w:val="ConsPlusNormal"/>
        <w:ind w:firstLine="540"/>
        <w:jc w:val="both"/>
      </w:pPr>
      <w:r>
        <w:t>8.2. Результаты аукциона могут быть обжалованы в судебном порядке по иску одной из сторон.</w:t>
      </w:r>
    </w:p>
    <w:p w:rsidR="00FF7B45" w:rsidRDefault="00FF7B45">
      <w:pPr>
        <w:widowControl/>
        <w:suppressAutoHyphens w:val="0"/>
        <w:rPr>
          <w:rFonts w:eastAsia="Times New Roman" w:cs="Times New Roman"/>
        </w:rPr>
      </w:pPr>
      <w:r>
        <w:br w:type="page"/>
      </w:r>
    </w:p>
    <w:p w:rsidR="009F5460" w:rsidRDefault="009F5460">
      <w:pPr>
        <w:pStyle w:val="ConsPlusNormal"/>
        <w:jc w:val="right"/>
      </w:pPr>
      <w:r>
        <w:lastRenderedPageBreak/>
        <w:t xml:space="preserve">Приложение N </w:t>
      </w:r>
      <w:r w:rsidR="006D2DB9">
        <w:t>3</w:t>
      </w:r>
    </w:p>
    <w:p w:rsidR="009F5460" w:rsidRDefault="009F5460">
      <w:pPr>
        <w:pStyle w:val="ConsPlusNormal"/>
        <w:jc w:val="right"/>
      </w:pPr>
      <w:r>
        <w:t>к постановлению</w:t>
      </w:r>
    </w:p>
    <w:p w:rsidR="009F5460" w:rsidRDefault="009F5460">
      <w:pPr>
        <w:pStyle w:val="ConsPlusNormal"/>
        <w:jc w:val="right"/>
      </w:pPr>
      <w:r>
        <w:t xml:space="preserve">Администрации </w:t>
      </w:r>
      <w:proofErr w:type="spellStart"/>
      <w:r w:rsidR="00E85671">
        <w:t>Залегощенского</w:t>
      </w:r>
      <w:proofErr w:type="spellEnd"/>
      <w:r w:rsidR="00E85671">
        <w:t xml:space="preserve"> района</w:t>
      </w:r>
    </w:p>
    <w:p w:rsidR="00E94588" w:rsidRDefault="00E94588" w:rsidP="00E94588">
      <w:pPr>
        <w:pStyle w:val="ConsPlusNormal"/>
        <w:jc w:val="right"/>
      </w:pPr>
      <w:r>
        <w:t>от 15 ноября 2017 г. N 573</w:t>
      </w:r>
    </w:p>
    <w:p w:rsidR="009F5460" w:rsidRDefault="009F5460">
      <w:pPr>
        <w:pStyle w:val="ConsPlusNormal"/>
        <w:ind w:firstLine="540"/>
        <w:jc w:val="both"/>
      </w:pPr>
    </w:p>
    <w:p w:rsidR="009F5460" w:rsidRDefault="009F5460">
      <w:pPr>
        <w:pStyle w:val="ConsPlusNormal"/>
        <w:jc w:val="center"/>
        <w:rPr>
          <w:b/>
          <w:bCs/>
        </w:rPr>
      </w:pPr>
      <w:bookmarkStart w:id="3" w:name="Par503"/>
      <w:bookmarkEnd w:id="3"/>
      <w:r>
        <w:rPr>
          <w:b/>
          <w:bCs/>
        </w:rPr>
        <w:t>МЕТОДИКА</w:t>
      </w:r>
    </w:p>
    <w:p w:rsidR="009F5460" w:rsidRDefault="009F5460">
      <w:pPr>
        <w:pStyle w:val="ConsPlusNormal"/>
        <w:jc w:val="center"/>
        <w:rPr>
          <w:b/>
          <w:bCs/>
        </w:rPr>
      </w:pPr>
      <w:r>
        <w:rPr>
          <w:b/>
          <w:bCs/>
        </w:rPr>
        <w:t>ОПРЕДЕЛЕНИЯ НАЧАЛЬНОЙ ЦЕНЫ НА ПРАВО РАЗМЕЩЕНИЯ</w:t>
      </w:r>
    </w:p>
    <w:p w:rsidR="009F5460" w:rsidRDefault="009F5460" w:rsidP="00943613">
      <w:pPr>
        <w:pStyle w:val="ConsPlusNormal"/>
        <w:jc w:val="center"/>
      </w:pPr>
      <w:r>
        <w:rPr>
          <w:b/>
          <w:bCs/>
        </w:rPr>
        <w:t xml:space="preserve">НЕСТАЦИОНАРНЫХ ОБЪЕКТОВ НА ТЕРРИТОРИИ </w:t>
      </w:r>
      <w:r w:rsidR="00943613">
        <w:rPr>
          <w:b/>
          <w:bCs/>
        </w:rPr>
        <w:t>ЗАЛЕГОЩЕНСКОГО РАЙОНА ОРЛОВСКОЙ ОБЛАСТИ</w:t>
      </w:r>
    </w:p>
    <w:p w:rsidR="009F5460" w:rsidRDefault="009F5460">
      <w:pPr>
        <w:pStyle w:val="ConsPlusNormal"/>
        <w:ind w:firstLine="540"/>
        <w:jc w:val="both"/>
      </w:pPr>
    </w:p>
    <w:p w:rsidR="00DA5CDD" w:rsidRDefault="009F5460" w:rsidP="00DA5CDD">
      <w:pPr>
        <w:pStyle w:val="af1"/>
        <w:jc w:val="both"/>
        <w:rPr>
          <w:sz w:val="28"/>
          <w:szCs w:val="28"/>
        </w:rPr>
      </w:pPr>
      <w:r>
        <w:t xml:space="preserve">1. </w:t>
      </w:r>
      <w:r w:rsidR="00DA5CDD">
        <w:rPr>
          <w:sz w:val="28"/>
          <w:szCs w:val="28"/>
        </w:rPr>
        <w:t xml:space="preserve">Расчет начальной цены аукциона на право размещения нестационарных торговых объектов на территории </w:t>
      </w:r>
      <w:proofErr w:type="spellStart"/>
      <w:r w:rsidR="00DA5CDD">
        <w:rPr>
          <w:sz w:val="28"/>
          <w:szCs w:val="28"/>
        </w:rPr>
        <w:t>Залегощенского</w:t>
      </w:r>
      <w:proofErr w:type="spellEnd"/>
      <w:r w:rsidR="00DA5CDD">
        <w:rPr>
          <w:sz w:val="28"/>
          <w:szCs w:val="28"/>
        </w:rPr>
        <w:t xml:space="preserve"> района </w:t>
      </w:r>
    </w:p>
    <w:p w:rsidR="00DA5CDD" w:rsidRDefault="00DA5CDD" w:rsidP="00DA5CDD">
      <w:pPr>
        <w:pStyle w:val="af1"/>
        <w:jc w:val="both"/>
        <w:rPr>
          <w:sz w:val="28"/>
          <w:szCs w:val="28"/>
        </w:rPr>
      </w:pPr>
      <w:r>
        <w:rPr>
          <w:sz w:val="28"/>
          <w:szCs w:val="28"/>
        </w:rPr>
        <w:t xml:space="preserve">   Методика определяет порядок расчета начальной цены права размещения нестационарного торгового объекта (далее – начальная цена аукциона) и предназначена для использования организаторами аукциона.</w:t>
      </w:r>
    </w:p>
    <w:p w:rsidR="00DA5CDD" w:rsidRDefault="00DA5CDD" w:rsidP="00DA5CDD">
      <w:pPr>
        <w:pStyle w:val="af1"/>
        <w:jc w:val="both"/>
        <w:rPr>
          <w:sz w:val="28"/>
          <w:szCs w:val="28"/>
        </w:rPr>
      </w:pPr>
      <w:r>
        <w:rPr>
          <w:sz w:val="28"/>
          <w:szCs w:val="28"/>
        </w:rPr>
        <w:t xml:space="preserve">   Начальная цена аукциона определяется по каждому месту, определенному схемой размещения нестационарных торговых объектов, по которому организуется и проводится аукцион.</w:t>
      </w:r>
    </w:p>
    <w:p w:rsidR="00DA5CDD" w:rsidRDefault="00DA5CDD" w:rsidP="00DA5CDD">
      <w:pPr>
        <w:pStyle w:val="af1"/>
        <w:jc w:val="both"/>
        <w:rPr>
          <w:sz w:val="28"/>
          <w:szCs w:val="28"/>
        </w:rPr>
      </w:pPr>
      <w:r>
        <w:rPr>
          <w:sz w:val="28"/>
          <w:szCs w:val="28"/>
        </w:rPr>
        <w:t xml:space="preserve">    Расчет начальной цены аукциона осуществляется по формуле:</w:t>
      </w:r>
    </w:p>
    <w:p w:rsidR="00DA5CDD" w:rsidRPr="00147DB2" w:rsidRDefault="00DA5CDD" w:rsidP="00DA5CDD">
      <w:pPr>
        <w:pStyle w:val="af1"/>
        <w:jc w:val="both"/>
        <w:rPr>
          <w:sz w:val="28"/>
          <w:szCs w:val="28"/>
          <w:lang w:val="en-US"/>
        </w:rPr>
      </w:pPr>
      <w:r w:rsidRPr="00DA5CDD">
        <w:rPr>
          <w:sz w:val="28"/>
          <w:szCs w:val="28"/>
        </w:rPr>
        <w:t xml:space="preserve">                        </w:t>
      </w:r>
      <w:r w:rsidRPr="00147DB2">
        <w:rPr>
          <w:sz w:val="28"/>
          <w:szCs w:val="28"/>
          <w:lang w:val="en-US"/>
        </w:rPr>
        <w:t>C</w:t>
      </w:r>
      <w:r w:rsidRPr="00147DB2">
        <w:rPr>
          <w:sz w:val="28"/>
          <w:szCs w:val="28"/>
          <w:vertAlign w:val="subscript"/>
          <w:lang w:val="en-US"/>
        </w:rPr>
        <w:t>H</w:t>
      </w:r>
      <w:r w:rsidRPr="00147DB2">
        <w:rPr>
          <w:sz w:val="28"/>
          <w:szCs w:val="28"/>
          <w:lang w:val="en-US"/>
        </w:rPr>
        <w:t>=(</w:t>
      </w:r>
      <w:proofErr w:type="spellStart"/>
      <w:r w:rsidRPr="00147DB2">
        <w:rPr>
          <w:sz w:val="28"/>
          <w:szCs w:val="28"/>
          <w:lang w:val="en-US"/>
        </w:rPr>
        <w:t>C</w:t>
      </w:r>
      <w:r w:rsidRPr="00147DB2">
        <w:rPr>
          <w:sz w:val="28"/>
          <w:szCs w:val="28"/>
          <w:vertAlign w:val="subscript"/>
          <w:lang w:val="en-US"/>
        </w:rPr>
        <w:t>b</w:t>
      </w:r>
      <w:proofErr w:type="spellEnd"/>
      <w:r w:rsidRPr="00147DB2">
        <w:rPr>
          <w:sz w:val="28"/>
          <w:szCs w:val="28"/>
          <w:vertAlign w:val="subscript"/>
          <w:lang w:val="en-US"/>
        </w:rPr>
        <w:t xml:space="preserve"> </w:t>
      </w:r>
      <w:r w:rsidRPr="00147DB2">
        <w:rPr>
          <w:sz w:val="28"/>
          <w:szCs w:val="28"/>
          <w:lang w:val="en-US"/>
        </w:rPr>
        <w:t xml:space="preserve">x S x </w:t>
      </w:r>
      <w:proofErr w:type="spellStart"/>
      <w:r w:rsidRPr="00147DB2">
        <w:rPr>
          <w:sz w:val="28"/>
          <w:szCs w:val="28"/>
          <w:lang w:val="en-US"/>
        </w:rPr>
        <w:t>k</w:t>
      </w:r>
      <w:r w:rsidRPr="00147DB2">
        <w:rPr>
          <w:sz w:val="28"/>
          <w:szCs w:val="28"/>
          <w:vertAlign w:val="subscript"/>
          <w:lang w:val="en-US"/>
        </w:rPr>
        <w:t>c</w:t>
      </w:r>
      <w:proofErr w:type="spellEnd"/>
      <w:r w:rsidRPr="00147DB2">
        <w:rPr>
          <w:sz w:val="28"/>
          <w:szCs w:val="28"/>
          <w:vertAlign w:val="subscript"/>
          <w:lang w:val="en-US"/>
        </w:rPr>
        <w:t xml:space="preserve"> </w:t>
      </w:r>
      <w:r w:rsidRPr="00147DB2">
        <w:rPr>
          <w:sz w:val="28"/>
          <w:szCs w:val="28"/>
          <w:lang w:val="en-US"/>
        </w:rPr>
        <w:t>x k</w:t>
      </w:r>
      <w:r w:rsidRPr="00147DB2">
        <w:rPr>
          <w:sz w:val="28"/>
          <w:szCs w:val="28"/>
          <w:vertAlign w:val="subscript"/>
          <w:lang w:val="en-US"/>
        </w:rPr>
        <w:t>m</w:t>
      </w:r>
      <w:r w:rsidRPr="00147DB2">
        <w:rPr>
          <w:sz w:val="28"/>
          <w:szCs w:val="28"/>
          <w:lang w:val="en-US"/>
        </w:rPr>
        <w:t xml:space="preserve">):12 x T x </w:t>
      </w:r>
      <w:proofErr w:type="spellStart"/>
      <w:r w:rsidRPr="00147DB2">
        <w:rPr>
          <w:sz w:val="28"/>
          <w:szCs w:val="28"/>
          <w:lang w:val="en-US"/>
        </w:rPr>
        <w:t>k</w:t>
      </w:r>
      <w:r w:rsidRPr="00147DB2">
        <w:rPr>
          <w:sz w:val="28"/>
          <w:szCs w:val="28"/>
          <w:vertAlign w:val="subscript"/>
          <w:lang w:val="en-US"/>
        </w:rPr>
        <w:t>i</w:t>
      </w:r>
      <w:proofErr w:type="spellEnd"/>
      <w:r w:rsidRPr="00147DB2">
        <w:rPr>
          <w:sz w:val="28"/>
          <w:szCs w:val="28"/>
          <w:lang w:val="en-US"/>
        </w:rPr>
        <w:t xml:space="preserve">, </w:t>
      </w:r>
      <w:r w:rsidRPr="00147DB2">
        <w:rPr>
          <w:sz w:val="28"/>
          <w:szCs w:val="28"/>
        </w:rPr>
        <w:t>где</w:t>
      </w:r>
    </w:p>
    <w:p w:rsidR="00DA5CDD" w:rsidRDefault="00DA5CDD" w:rsidP="00DA5CDD">
      <w:pPr>
        <w:pStyle w:val="af1"/>
        <w:jc w:val="both"/>
        <w:rPr>
          <w:sz w:val="28"/>
          <w:szCs w:val="28"/>
        </w:rPr>
      </w:pPr>
      <w:r w:rsidRPr="00147DB2">
        <w:rPr>
          <w:sz w:val="28"/>
          <w:szCs w:val="28"/>
          <w:lang w:val="en-US"/>
        </w:rPr>
        <w:t xml:space="preserve">   </w:t>
      </w:r>
      <w:r>
        <w:rPr>
          <w:sz w:val="28"/>
          <w:szCs w:val="28"/>
          <w:lang w:val="en-US"/>
        </w:rPr>
        <w:t>C</w:t>
      </w:r>
      <w:r w:rsidRPr="00C67D3B">
        <w:rPr>
          <w:sz w:val="18"/>
          <w:szCs w:val="18"/>
          <w:lang w:val="en-US"/>
        </w:rPr>
        <w:t>H</w:t>
      </w:r>
      <w:r w:rsidRPr="00CE75D6">
        <w:rPr>
          <w:sz w:val="28"/>
          <w:szCs w:val="28"/>
        </w:rPr>
        <w:t xml:space="preserve"> –</w:t>
      </w:r>
      <w:r>
        <w:rPr>
          <w:sz w:val="28"/>
          <w:szCs w:val="28"/>
        </w:rPr>
        <w:t xml:space="preserve"> начальная цена аукциона без учета НДС, руб.;</w:t>
      </w:r>
    </w:p>
    <w:p w:rsidR="00DA5CDD" w:rsidRDefault="00DA5CDD" w:rsidP="00DA5CDD">
      <w:pPr>
        <w:pStyle w:val="af1"/>
        <w:jc w:val="both"/>
        <w:rPr>
          <w:sz w:val="28"/>
          <w:szCs w:val="28"/>
        </w:rPr>
      </w:pPr>
      <w:r>
        <w:rPr>
          <w:sz w:val="28"/>
          <w:szCs w:val="28"/>
        </w:rPr>
        <w:t xml:space="preserve">   </w:t>
      </w:r>
      <w:proofErr w:type="spellStart"/>
      <w:r>
        <w:rPr>
          <w:sz w:val="28"/>
          <w:szCs w:val="28"/>
          <w:lang w:val="en-US"/>
        </w:rPr>
        <w:t>C</w:t>
      </w:r>
      <w:r w:rsidRPr="00C6249B">
        <w:rPr>
          <w:sz w:val="18"/>
          <w:szCs w:val="18"/>
          <w:lang w:val="en-US"/>
        </w:rPr>
        <w:t>b</w:t>
      </w:r>
      <w:proofErr w:type="spellEnd"/>
      <w:r>
        <w:rPr>
          <w:sz w:val="18"/>
          <w:szCs w:val="18"/>
        </w:rPr>
        <w:t xml:space="preserve"> – </w:t>
      </w:r>
      <w:r w:rsidRPr="00B51DAC">
        <w:rPr>
          <w:sz w:val="28"/>
          <w:szCs w:val="28"/>
        </w:rPr>
        <w:t>базовая</w:t>
      </w:r>
      <w:r>
        <w:rPr>
          <w:sz w:val="28"/>
          <w:szCs w:val="28"/>
        </w:rPr>
        <w:t xml:space="preserve"> цена права размещения  нестационарного объекта в год за кв.м, равная 793,40 руб./ кв.м (семьсот девяносто три рубля сорок копеек).</w:t>
      </w:r>
    </w:p>
    <w:p w:rsidR="00DA5CDD" w:rsidRDefault="00DA5CDD" w:rsidP="00DA5CDD">
      <w:pPr>
        <w:pStyle w:val="af1"/>
        <w:jc w:val="both"/>
        <w:rPr>
          <w:sz w:val="28"/>
          <w:szCs w:val="28"/>
        </w:rPr>
      </w:pPr>
      <w:r>
        <w:rPr>
          <w:sz w:val="28"/>
          <w:szCs w:val="28"/>
        </w:rPr>
        <w:t xml:space="preserve">Базовая цена права размещения нестационарного объекта в год за 1 кв. м для объектов, расположенных на земельных участках, находящихся в бессрочном пользовании  муниципальных автономных и бюджетных учреждений культуры, определяется по результатам рыночной оценки в соответствии с Федеральным законом от 29.07.1998 года № 135-ФЗ «Об оценочной деятельности в Российской Федерации» </w:t>
      </w:r>
    </w:p>
    <w:p w:rsidR="00DA5CDD" w:rsidRDefault="00DA5CDD" w:rsidP="00DA5CDD">
      <w:pPr>
        <w:pStyle w:val="af1"/>
        <w:jc w:val="both"/>
        <w:rPr>
          <w:sz w:val="28"/>
          <w:szCs w:val="28"/>
        </w:rPr>
      </w:pPr>
      <w:r>
        <w:rPr>
          <w:sz w:val="28"/>
          <w:szCs w:val="28"/>
        </w:rPr>
        <w:t xml:space="preserve">   </w:t>
      </w:r>
      <w:r w:rsidRPr="00CE75D6">
        <w:rPr>
          <w:sz w:val="24"/>
          <w:szCs w:val="24"/>
          <w:lang w:val="en-US"/>
        </w:rPr>
        <w:t>S</w:t>
      </w:r>
      <w:r>
        <w:rPr>
          <w:sz w:val="24"/>
          <w:szCs w:val="24"/>
        </w:rPr>
        <w:t xml:space="preserve"> – </w:t>
      </w:r>
      <w:r w:rsidRPr="00EC3617">
        <w:rPr>
          <w:sz w:val="28"/>
          <w:szCs w:val="28"/>
        </w:rPr>
        <w:t>площадь места размеще</w:t>
      </w:r>
      <w:r>
        <w:rPr>
          <w:sz w:val="28"/>
          <w:szCs w:val="28"/>
        </w:rPr>
        <w:t>ния нестационарного объекта, кв. м;</w:t>
      </w:r>
    </w:p>
    <w:p w:rsidR="00DA5CDD" w:rsidRDefault="00DA5CDD" w:rsidP="00DA5CDD">
      <w:pPr>
        <w:pStyle w:val="af1"/>
        <w:jc w:val="both"/>
        <w:rPr>
          <w:sz w:val="28"/>
          <w:szCs w:val="28"/>
        </w:rPr>
      </w:pPr>
      <w:r>
        <w:rPr>
          <w:sz w:val="28"/>
          <w:szCs w:val="28"/>
        </w:rPr>
        <w:t xml:space="preserve">   </w:t>
      </w:r>
      <w:proofErr w:type="spellStart"/>
      <w:r>
        <w:rPr>
          <w:sz w:val="28"/>
          <w:szCs w:val="28"/>
          <w:lang w:val="en-US"/>
        </w:rPr>
        <w:t>K</w:t>
      </w:r>
      <w:r w:rsidRPr="00C6249B">
        <w:rPr>
          <w:sz w:val="18"/>
          <w:szCs w:val="18"/>
          <w:lang w:val="en-US"/>
        </w:rPr>
        <w:t>c</w:t>
      </w:r>
      <w:proofErr w:type="spellEnd"/>
      <w:r>
        <w:rPr>
          <w:sz w:val="18"/>
          <w:szCs w:val="18"/>
        </w:rPr>
        <w:t xml:space="preserve"> – </w:t>
      </w:r>
      <w:r>
        <w:rPr>
          <w:sz w:val="28"/>
          <w:szCs w:val="28"/>
        </w:rPr>
        <w:t>коэффициент специализации нестационарного объекта (объекта оказания услуг), отражающий доходность вида предпринимательской деятельности (таблица 1);</w:t>
      </w:r>
    </w:p>
    <w:p w:rsidR="00DA5CDD" w:rsidRPr="009625B6" w:rsidRDefault="00DA5CDD" w:rsidP="00DA5CDD">
      <w:pPr>
        <w:pStyle w:val="af1"/>
        <w:jc w:val="both"/>
        <w:rPr>
          <w:sz w:val="28"/>
          <w:szCs w:val="28"/>
        </w:rPr>
      </w:pPr>
      <w:r>
        <w:rPr>
          <w:sz w:val="28"/>
          <w:szCs w:val="28"/>
        </w:rPr>
        <w:t xml:space="preserve">   </w:t>
      </w:r>
      <w:r>
        <w:rPr>
          <w:sz w:val="28"/>
          <w:szCs w:val="28"/>
          <w:lang w:val="en-US"/>
        </w:rPr>
        <w:t>K</w:t>
      </w:r>
      <w:r w:rsidRPr="00C6249B">
        <w:rPr>
          <w:sz w:val="18"/>
          <w:szCs w:val="18"/>
          <w:lang w:val="en-US"/>
        </w:rPr>
        <w:t>m</w:t>
      </w:r>
      <w:r>
        <w:rPr>
          <w:sz w:val="18"/>
          <w:szCs w:val="18"/>
        </w:rPr>
        <w:t xml:space="preserve"> – </w:t>
      </w:r>
      <w:r>
        <w:rPr>
          <w:sz w:val="28"/>
          <w:szCs w:val="28"/>
        </w:rPr>
        <w:t>коэффициент, определяющий тип нестационарного объекта (таблица 2)</w:t>
      </w:r>
    </w:p>
    <w:p w:rsidR="00DA5CDD" w:rsidRDefault="00DA5CDD" w:rsidP="00DA5CDD">
      <w:pPr>
        <w:pStyle w:val="af1"/>
        <w:jc w:val="both"/>
        <w:rPr>
          <w:sz w:val="28"/>
          <w:szCs w:val="28"/>
        </w:rPr>
      </w:pPr>
      <w:r>
        <w:rPr>
          <w:sz w:val="28"/>
          <w:szCs w:val="28"/>
        </w:rPr>
        <w:t xml:space="preserve">   </w:t>
      </w:r>
      <w:r>
        <w:rPr>
          <w:sz w:val="28"/>
          <w:szCs w:val="28"/>
          <w:lang w:val="en-US"/>
        </w:rPr>
        <w:t>T</w:t>
      </w:r>
      <w:r>
        <w:rPr>
          <w:sz w:val="28"/>
          <w:szCs w:val="28"/>
        </w:rPr>
        <w:t xml:space="preserve"> – срок размещения нестационарного торгового объекта, </w:t>
      </w:r>
      <w:proofErr w:type="spellStart"/>
      <w:r>
        <w:rPr>
          <w:sz w:val="28"/>
          <w:szCs w:val="28"/>
        </w:rPr>
        <w:t>мес</w:t>
      </w:r>
      <w:proofErr w:type="spellEnd"/>
      <w:r>
        <w:rPr>
          <w:sz w:val="28"/>
          <w:szCs w:val="28"/>
        </w:rPr>
        <w:t>;</w:t>
      </w:r>
    </w:p>
    <w:p w:rsidR="009F5460" w:rsidRDefault="00DA5CDD" w:rsidP="00DA5CDD">
      <w:pPr>
        <w:pStyle w:val="ConsPlusNormal"/>
        <w:ind w:firstLine="540"/>
        <w:jc w:val="both"/>
        <w:rPr>
          <w:sz w:val="28"/>
          <w:szCs w:val="28"/>
        </w:rPr>
      </w:pPr>
      <w:r>
        <w:rPr>
          <w:sz w:val="28"/>
          <w:szCs w:val="28"/>
        </w:rPr>
        <w:t xml:space="preserve">   </w:t>
      </w:r>
      <w:proofErr w:type="spellStart"/>
      <w:r>
        <w:rPr>
          <w:sz w:val="28"/>
          <w:szCs w:val="28"/>
          <w:lang w:val="en-US"/>
        </w:rPr>
        <w:t>K</w:t>
      </w:r>
      <w:r w:rsidRPr="00CE75D6">
        <w:rPr>
          <w:sz w:val="18"/>
          <w:szCs w:val="18"/>
          <w:lang w:val="en-US"/>
        </w:rPr>
        <w:t>i</w:t>
      </w:r>
      <w:proofErr w:type="spellEnd"/>
      <w:r w:rsidRPr="006543F6">
        <w:rPr>
          <w:sz w:val="18"/>
          <w:szCs w:val="18"/>
        </w:rPr>
        <w:t xml:space="preserve"> – </w:t>
      </w:r>
      <w:proofErr w:type="spellStart"/>
      <w:r>
        <w:rPr>
          <w:sz w:val="28"/>
          <w:szCs w:val="28"/>
        </w:rPr>
        <w:t>коэффициент-дифлятор</w:t>
      </w:r>
      <w:proofErr w:type="spellEnd"/>
      <w:r>
        <w:rPr>
          <w:sz w:val="28"/>
          <w:szCs w:val="28"/>
        </w:rPr>
        <w:t xml:space="preserve">, соответствующий </w:t>
      </w:r>
      <w:proofErr w:type="spellStart"/>
      <w:r>
        <w:rPr>
          <w:sz w:val="28"/>
          <w:szCs w:val="28"/>
        </w:rPr>
        <w:t>коэффициенту-дифлятору</w:t>
      </w:r>
      <w:proofErr w:type="spellEnd"/>
      <w:r>
        <w:rPr>
          <w:sz w:val="28"/>
          <w:szCs w:val="28"/>
        </w:rPr>
        <w:t xml:space="preserve">, ежегодно устанавливаемому </w:t>
      </w:r>
      <w:proofErr w:type="spellStart"/>
      <w:r>
        <w:rPr>
          <w:sz w:val="28"/>
          <w:szCs w:val="28"/>
        </w:rPr>
        <w:t>Минэкономразвитием</w:t>
      </w:r>
      <w:proofErr w:type="spellEnd"/>
      <w:r>
        <w:rPr>
          <w:sz w:val="28"/>
          <w:szCs w:val="28"/>
        </w:rPr>
        <w:t xml:space="preserve"> России и применяемому для целей главы 26.5 «Патентная система налогообложения» Налогового кодекса Российской Федерации»</w:t>
      </w:r>
    </w:p>
    <w:p w:rsidR="00DA5CDD" w:rsidRDefault="00DA5CDD" w:rsidP="00DA5CDD">
      <w:pPr>
        <w:pStyle w:val="ConsPlusNormal"/>
        <w:ind w:firstLine="540"/>
        <w:jc w:val="both"/>
        <w:rPr>
          <w:sz w:val="28"/>
          <w:szCs w:val="28"/>
        </w:rPr>
      </w:pPr>
    </w:p>
    <w:p w:rsidR="00DA5CDD" w:rsidRDefault="00DA5CDD" w:rsidP="00DA5CDD">
      <w:pPr>
        <w:pStyle w:val="ConsPlusNormal"/>
        <w:ind w:firstLine="540"/>
        <w:jc w:val="both"/>
        <w:rPr>
          <w:sz w:val="28"/>
          <w:szCs w:val="28"/>
        </w:rPr>
      </w:pPr>
    </w:p>
    <w:p w:rsidR="00DA5CDD" w:rsidRDefault="00DA5CDD" w:rsidP="00DA5CDD">
      <w:pPr>
        <w:pStyle w:val="ConsPlusNormal"/>
        <w:ind w:firstLine="540"/>
        <w:jc w:val="both"/>
        <w:rPr>
          <w:sz w:val="28"/>
          <w:szCs w:val="28"/>
        </w:rPr>
      </w:pPr>
    </w:p>
    <w:p w:rsidR="00DA5CDD" w:rsidRDefault="00DA5CDD" w:rsidP="00DA5CDD">
      <w:pPr>
        <w:pStyle w:val="ConsPlusNormal"/>
        <w:ind w:firstLine="540"/>
        <w:jc w:val="both"/>
        <w:rPr>
          <w:sz w:val="28"/>
          <w:szCs w:val="28"/>
        </w:rPr>
      </w:pPr>
    </w:p>
    <w:p w:rsidR="00DA5CDD" w:rsidRDefault="00DA5CDD" w:rsidP="00DA5CDD">
      <w:pPr>
        <w:pStyle w:val="ConsPlusNormal"/>
        <w:ind w:firstLine="540"/>
        <w:jc w:val="both"/>
        <w:rPr>
          <w:sz w:val="28"/>
          <w:szCs w:val="28"/>
        </w:rPr>
      </w:pPr>
    </w:p>
    <w:p w:rsidR="00DA5CDD" w:rsidRDefault="00DA5CDD" w:rsidP="00DA5CDD">
      <w:pPr>
        <w:pStyle w:val="ConsPlusNormal"/>
        <w:ind w:firstLine="540"/>
        <w:jc w:val="both"/>
        <w:rPr>
          <w:sz w:val="28"/>
          <w:szCs w:val="28"/>
        </w:rPr>
      </w:pPr>
    </w:p>
    <w:p w:rsidR="00DA5CDD" w:rsidRDefault="00DA5CDD" w:rsidP="00DA5CDD">
      <w:pPr>
        <w:pStyle w:val="ConsPlusNormal"/>
        <w:ind w:firstLine="540"/>
        <w:jc w:val="both"/>
      </w:pPr>
    </w:p>
    <w:p w:rsidR="009F5460" w:rsidRDefault="009F5460">
      <w:pPr>
        <w:pStyle w:val="ConsPlusNormal"/>
        <w:ind w:firstLine="540"/>
        <w:jc w:val="both"/>
      </w:pPr>
    </w:p>
    <w:p w:rsidR="009F5460" w:rsidRDefault="009F5460">
      <w:pPr>
        <w:pStyle w:val="ConsPlusNormal"/>
        <w:jc w:val="right"/>
      </w:pPr>
      <w:r>
        <w:lastRenderedPageBreak/>
        <w:t>Таблица 1</w:t>
      </w:r>
    </w:p>
    <w:p w:rsidR="009F5460" w:rsidRDefault="009F5460">
      <w:pPr>
        <w:pStyle w:val="ConsPlusNormal"/>
        <w:ind w:firstLine="540"/>
        <w:jc w:val="both"/>
      </w:pPr>
    </w:p>
    <w:p w:rsidR="009F5460" w:rsidRDefault="009F5460">
      <w:pPr>
        <w:pStyle w:val="ConsPlusNormal"/>
        <w:jc w:val="center"/>
      </w:pPr>
      <w:bookmarkStart w:id="4" w:name="Par547"/>
      <w:bookmarkEnd w:id="4"/>
      <w:r>
        <w:t>Коэффициент</w:t>
      </w:r>
    </w:p>
    <w:p w:rsidR="009F5460" w:rsidRDefault="009F5460">
      <w:pPr>
        <w:pStyle w:val="ConsPlusNormal"/>
        <w:jc w:val="center"/>
      </w:pPr>
      <w:r>
        <w:t>специализации для нестационарных объектов</w:t>
      </w:r>
    </w:p>
    <w:p w:rsidR="009F5460" w:rsidRDefault="009F5460">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7597"/>
        <w:gridCol w:w="2051"/>
      </w:tblGrid>
      <w:tr w:rsidR="009F5460">
        <w:tc>
          <w:tcPr>
            <w:tcW w:w="7597" w:type="dxa"/>
            <w:tcBorders>
              <w:top w:val="single" w:sz="1" w:space="0" w:color="000000"/>
              <w:left w:val="single" w:sz="1" w:space="0" w:color="000000"/>
              <w:bottom w:val="single" w:sz="1" w:space="0" w:color="000000"/>
              <w:right w:val="single" w:sz="1" w:space="0" w:color="000000"/>
            </w:tcBorders>
            <w:shd w:val="clear" w:color="auto" w:fill="auto"/>
          </w:tcPr>
          <w:p w:rsidR="009F5460" w:rsidRDefault="009F5460">
            <w:pPr>
              <w:pStyle w:val="ConsPlusNormal"/>
              <w:jc w:val="center"/>
            </w:pPr>
            <w:r>
              <w:t>Специализация нестационарного объекта</w:t>
            </w:r>
          </w:p>
        </w:tc>
        <w:tc>
          <w:tcPr>
            <w:tcW w:w="2051" w:type="dxa"/>
            <w:tcBorders>
              <w:top w:val="single" w:sz="1" w:space="0" w:color="000000"/>
              <w:left w:val="single" w:sz="1" w:space="0" w:color="000000"/>
              <w:bottom w:val="single" w:sz="1" w:space="0" w:color="000000"/>
              <w:right w:val="single" w:sz="1" w:space="0" w:color="000000"/>
            </w:tcBorders>
            <w:shd w:val="clear" w:color="auto" w:fill="auto"/>
          </w:tcPr>
          <w:p w:rsidR="009F5460" w:rsidRDefault="009F5460">
            <w:pPr>
              <w:pStyle w:val="ConsPlusNormal"/>
              <w:jc w:val="center"/>
            </w:pPr>
            <w:r>
              <w:t xml:space="preserve">Значение коэффициента </w:t>
            </w:r>
            <w:proofErr w:type="spellStart"/>
            <w:r>
              <w:t>k</w:t>
            </w:r>
            <w:proofErr w:type="spellEnd"/>
            <w:r>
              <w:rPr>
                <w:position w:val="-5"/>
              </w:rPr>
              <w:t>с</w:t>
            </w:r>
          </w:p>
        </w:tc>
      </w:tr>
      <w:tr w:rsidR="009F5460">
        <w:tc>
          <w:tcPr>
            <w:tcW w:w="9648" w:type="dxa"/>
            <w:gridSpan w:val="2"/>
            <w:tcBorders>
              <w:top w:val="single" w:sz="1" w:space="0" w:color="000000"/>
              <w:left w:val="single" w:sz="1" w:space="0" w:color="000000"/>
              <w:bottom w:val="single" w:sz="1" w:space="0" w:color="000000"/>
              <w:right w:val="single" w:sz="1" w:space="0" w:color="000000"/>
            </w:tcBorders>
            <w:shd w:val="clear" w:color="auto" w:fill="auto"/>
          </w:tcPr>
          <w:p w:rsidR="009F5460" w:rsidRDefault="009F5460">
            <w:pPr>
              <w:pStyle w:val="ConsPlusNormal"/>
              <w:jc w:val="center"/>
            </w:pPr>
            <w:r>
              <w:t>Объекты, оказывающие услуги торговли, общественного питания, бытового обслуживания, банковские услуги</w:t>
            </w:r>
          </w:p>
        </w:tc>
      </w:tr>
      <w:tr w:rsidR="009F5460">
        <w:tc>
          <w:tcPr>
            <w:tcW w:w="7597" w:type="dxa"/>
            <w:tcBorders>
              <w:top w:val="single" w:sz="1" w:space="0" w:color="000000"/>
              <w:left w:val="single" w:sz="1" w:space="0" w:color="000000"/>
              <w:bottom w:val="single" w:sz="1" w:space="0" w:color="000000"/>
              <w:right w:val="single" w:sz="1" w:space="0" w:color="000000"/>
            </w:tcBorders>
            <w:shd w:val="clear" w:color="auto" w:fill="auto"/>
          </w:tcPr>
          <w:p w:rsidR="009F5460" w:rsidRDefault="009F5460">
            <w:pPr>
              <w:pStyle w:val="ConsPlusNormal"/>
            </w:pPr>
            <w:r>
              <w:t>Изделия декоративно-прикладного искусства</w:t>
            </w:r>
          </w:p>
        </w:tc>
        <w:tc>
          <w:tcPr>
            <w:tcW w:w="2051" w:type="dxa"/>
            <w:tcBorders>
              <w:top w:val="single" w:sz="1" w:space="0" w:color="000000"/>
              <w:left w:val="single" w:sz="1" w:space="0" w:color="000000"/>
              <w:bottom w:val="single" w:sz="1" w:space="0" w:color="000000"/>
              <w:right w:val="single" w:sz="1" w:space="0" w:color="000000"/>
            </w:tcBorders>
            <w:shd w:val="clear" w:color="auto" w:fill="auto"/>
          </w:tcPr>
          <w:p w:rsidR="009F5460" w:rsidRDefault="009F5460" w:rsidP="00E85671">
            <w:pPr>
              <w:pStyle w:val="ConsPlusNormal"/>
              <w:jc w:val="center"/>
            </w:pPr>
            <w:r>
              <w:t>0,04</w:t>
            </w:r>
          </w:p>
        </w:tc>
      </w:tr>
      <w:tr w:rsidR="009F5460">
        <w:tc>
          <w:tcPr>
            <w:tcW w:w="7597" w:type="dxa"/>
            <w:tcBorders>
              <w:top w:val="single" w:sz="1" w:space="0" w:color="000000"/>
              <w:left w:val="single" w:sz="1" w:space="0" w:color="000000"/>
              <w:bottom w:val="single" w:sz="1" w:space="0" w:color="000000"/>
              <w:right w:val="single" w:sz="1" w:space="0" w:color="000000"/>
            </w:tcBorders>
            <w:shd w:val="clear" w:color="auto" w:fill="auto"/>
          </w:tcPr>
          <w:p w:rsidR="009F5460" w:rsidRDefault="009F5460">
            <w:pPr>
              <w:pStyle w:val="ConsPlusNormal"/>
            </w:pPr>
            <w:r>
              <w:t>Молоко и молочные товары</w:t>
            </w:r>
          </w:p>
        </w:tc>
        <w:tc>
          <w:tcPr>
            <w:tcW w:w="2051" w:type="dxa"/>
            <w:tcBorders>
              <w:top w:val="single" w:sz="1" w:space="0" w:color="000000"/>
              <w:left w:val="single" w:sz="1" w:space="0" w:color="000000"/>
              <w:bottom w:val="single" w:sz="1" w:space="0" w:color="000000"/>
              <w:right w:val="single" w:sz="1" w:space="0" w:color="000000"/>
            </w:tcBorders>
            <w:shd w:val="clear" w:color="auto" w:fill="auto"/>
          </w:tcPr>
          <w:p w:rsidR="009F5460" w:rsidRDefault="009F5460" w:rsidP="00E85671">
            <w:pPr>
              <w:pStyle w:val="ConsPlusNormal"/>
              <w:jc w:val="center"/>
            </w:pPr>
            <w:r>
              <w:t>0,05</w:t>
            </w:r>
          </w:p>
        </w:tc>
      </w:tr>
      <w:tr w:rsidR="009F5460">
        <w:tc>
          <w:tcPr>
            <w:tcW w:w="7597" w:type="dxa"/>
            <w:tcBorders>
              <w:top w:val="single" w:sz="1" w:space="0" w:color="000000"/>
              <w:left w:val="single" w:sz="1" w:space="0" w:color="000000"/>
              <w:bottom w:val="single" w:sz="1" w:space="0" w:color="000000"/>
              <w:right w:val="single" w:sz="1" w:space="0" w:color="000000"/>
            </w:tcBorders>
            <w:shd w:val="clear" w:color="auto" w:fill="auto"/>
          </w:tcPr>
          <w:p w:rsidR="009F5460" w:rsidRDefault="009F5460">
            <w:pPr>
              <w:pStyle w:val="ConsPlusNormal"/>
            </w:pPr>
            <w:r>
              <w:t>Лотерейные билеты, продукция религиозного характера</w:t>
            </w:r>
          </w:p>
        </w:tc>
        <w:tc>
          <w:tcPr>
            <w:tcW w:w="2051" w:type="dxa"/>
            <w:tcBorders>
              <w:top w:val="single" w:sz="1" w:space="0" w:color="000000"/>
              <w:left w:val="single" w:sz="1" w:space="0" w:color="000000"/>
              <w:bottom w:val="single" w:sz="1" w:space="0" w:color="000000"/>
              <w:right w:val="single" w:sz="1" w:space="0" w:color="000000"/>
            </w:tcBorders>
            <w:shd w:val="clear" w:color="auto" w:fill="auto"/>
          </w:tcPr>
          <w:p w:rsidR="009F5460" w:rsidRDefault="009F5460" w:rsidP="00E85671">
            <w:pPr>
              <w:pStyle w:val="ConsPlusNormal"/>
              <w:jc w:val="center"/>
            </w:pPr>
            <w:r>
              <w:t>0,3</w:t>
            </w:r>
          </w:p>
        </w:tc>
      </w:tr>
      <w:tr w:rsidR="009F5460">
        <w:tc>
          <w:tcPr>
            <w:tcW w:w="7597" w:type="dxa"/>
            <w:tcBorders>
              <w:top w:val="single" w:sz="1" w:space="0" w:color="000000"/>
              <w:left w:val="single" w:sz="1" w:space="0" w:color="000000"/>
              <w:right w:val="single" w:sz="1" w:space="0" w:color="000000"/>
            </w:tcBorders>
            <w:shd w:val="clear" w:color="auto" w:fill="auto"/>
          </w:tcPr>
          <w:p w:rsidR="009F5460" w:rsidRDefault="009F5460">
            <w:pPr>
              <w:pStyle w:val="ConsPlusNormal"/>
            </w:pPr>
            <w:r>
              <w:t>Печатная продукция</w:t>
            </w:r>
          </w:p>
        </w:tc>
        <w:tc>
          <w:tcPr>
            <w:tcW w:w="2051" w:type="dxa"/>
            <w:tcBorders>
              <w:top w:val="single" w:sz="1" w:space="0" w:color="000000"/>
              <w:left w:val="single" w:sz="1" w:space="0" w:color="000000"/>
              <w:right w:val="single" w:sz="1" w:space="0" w:color="000000"/>
            </w:tcBorders>
            <w:shd w:val="clear" w:color="auto" w:fill="auto"/>
          </w:tcPr>
          <w:p w:rsidR="009F5460" w:rsidRDefault="009F5460" w:rsidP="00E85671">
            <w:pPr>
              <w:pStyle w:val="ConsPlusNormal"/>
              <w:jc w:val="center"/>
            </w:pPr>
            <w:r>
              <w:t>0,23</w:t>
            </w:r>
          </w:p>
        </w:tc>
      </w:tr>
      <w:tr w:rsidR="009F5460">
        <w:tc>
          <w:tcPr>
            <w:tcW w:w="7597" w:type="dxa"/>
            <w:tcBorders>
              <w:top w:val="single" w:sz="1" w:space="0" w:color="000000"/>
              <w:left w:val="single" w:sz="1" w:space="0" w:color="000000"/>
              <w:right w:val="single" w:sz="1" w:space="0" w:color="000000"/>
            </w:tcBorders>
            <w:shd w:val="clear" w:color="auto" w:fill="auto"/>
          </w:tcPr>
          <w:p w:rsidR="009F5460" w:rsidRDefault="009F5460">
            <w:pPr>
              <w:pStyle w:val="ConsPlusNormal"/>
            </w:pPr>
            <w:r>
              <w:t xml:space="preserve">Квас, безалкогольные напитки, мороженое, попкорн, сладкая вата, промышленные товары, искусственные цветы, </w:t>
            </w:r>
            <w:proofErr w:type="spellStart"/>
            <w:r>
              <w:t>хозтовары</w:t>
            </w:r>
            <w:proofErr w:type="spellEnd"/>
            <w:r>
              <w:t>, семена, корма для животных</w:t>
            </w:r>
          </w:p>
        </w:tc>
        <w:tc>
          <w:tcPr>
            <w:tcW w:w="2051" w:type="dxa"/>
            <w:tcBorders>
              <w:top w:val="single" w:sz="1" w:space="0" w:color="000000"/>
              <w:left w:val="single" w:sz="1" w:space="0" w:color="000000"/>
              <w:right w:val="single" w:sz="1" w:space="0" w:color="000000"/>
            </w:tcBorders>
            <w:shd w:val="clear" w:color="auto" w:fill="auto"/>
          </w:tcPr>
          <w:p w:rsidR="009F5460" w:rsidRDefault="009F5460" w:rsidP="00E85671">
            <w:pPr>
              <w:pStyle w:val="ConsPlusNormal"/>
              <w:jc w:val="center"/>
            </w:pPr>
            <w:r>
              <w:t>0,4</w:t>
            </w:r>
          </w:p>
        </w:tc>
      </w:tr>
      <w:tr w:rsidR="009F5460">
        <w:tc>
          <w:tcPr>
            <w:tcW w:w="7597" w:type="dxa"/>
            <w:tcBorders>
              <w:top w:val="single" w:sz="1" w:space="0" w:color="000000"/>
              <w:left w:val="single" w:sz="1" w:space="0" w:color="000000"/>
              <w:bottom w:val="single" w:sz="1" w:space="0" w:color="000000"/>
              <w:right w:val="single" w:sz="1" w:space="0" w:color="000000"/>
            </w:tcBorders>
            <w:shd w:val="clear" w:color="auto" w:fill="auto"/>
          </w:tcPr>
          <w:p w:rsidR="009F5460" w:rsidRDefault="009F5460">
            <w:pPr>
              <w:pStyle w:val="ConsPlusNormal"/>
            </w:pPr>
            <w:r>
              <w:t>Кондитерские, кулинарные изделия собственного производства предприятий общественного питания, плодоовощная продукция, продукты питания в промышленной упаковке, мясопродукты, бакалейные изделия, хлеб и хлебобулочные изделия, питьевая вода</w:t>
            </w:r>
          </w:p>
        </w:tc>
        <w:tc>
          <w:tcPr>
            <w:tcW w:w="2051" w:type="dxa"/>
            <w:tcBorders>
              <w:top w:val="single" w:sz="1" w:space="0" w:color="000000"/>
              <w:left w:val="single" w:sz="1" w:space="0" w:color="000000"/>
              <w:bottom w:val="single" w:sz="1" w:space="0" w:color="000000"/>
              <w:right w:val="single" w:sz="1" w:space="0" w:color="000000"/>
            </w:tcBorders>
            <w:shd w:val="clear" w:color="auto" w:fill="auto"/>
          </w:tcPr>
          <w:p w:rsidR="009F5460" w:rsidRDefault="009F5460" w:rsidP="00E85671">
            <w:pPr>
              <w:pStyle w:val="ConsPlusNormal"/>
              <w:jc w:val="center"/>
            </w:pPr>
            <w:r>
              <w:t>0,5</w:t>
            </w:r>
          </w:p>
        </w:tc>
      </w:tr>
      <w:tr w:rsidR="009F5460">
        <w:tc>
          <w:tcPr>
            <w:tcW w:w="7597" w:type="dxa"/>
            <w:tcBorders>
              <w:top w:val="single" w:sz="1" w:space="0" w:color="000000"/>
              <w:left w:val="single" w:sz="1" w:space="0" w:color="000000"/>
              <w:bottom w:val="single" w:sz="1" w:space="0" w:color="000000"/>
              <w:right w:val="single" w:sz="1" w:space="0" w:color="000000"/>
            </w:tcBorders>
            <w:shd w:val="clear" w:color="auto" w:fill="auto"/>
          </w:tcPr>
          <w:p w:rsidR="009F5460" w:rsidRDefault="009F5460">
            <w:pPr>
              <w:pStyle w:val="ConsPlusNormal"/>
            </w:pPr>
            <w:r>
              <w:t>Живые цветы (срез)</w:t>
            </w:r>
          </w:p>
        </w:tc>
        <w:tc>
          <w:tcPr>
            <w:tcW w:w="2051" w:type="dxa"/>
            <w:tcBorders>
              <w:top w:val="single" w:sz="1" w:space="0" w:color="000000"/>
              <w:left w:val="single" w:sz="1" w:space="0" w:color="000000"/>
              <w:bottom w:val="single" w:sz="1" w:space="0" w:color="000000"/>
              <w:right w:val="single" w:sz="1" w:space="0" w:color="000000"/>
            </w:tcBorders>
            <w:shd w:val="clear" w:color="auto" w:fill="auto"/>
          </w:tcPr>
          <w:p w:rsidR="009F5460" w:rsidRDefault="009F5460" w:rsidP="00E85671">
            <w:pPr>
              <w:pStyle w:val="ConsPlusNormal"/>
              <w:jc w:val="center"/>
            </w:pPr>
            <w:r>
              <w:t>0,5</w:t>
            </w:r>
          </w:p>
        </w:tc>
      </w:tr>
      <w:tr w:rsidR="009F5460">
        <w:tc>
          <w:tcPr>
            <w:tcW w:w="7597" w:type="dxa"/>
            <w:tcBorders>
              <w:top w:val="single" w:sz="1" w:space="0" w:color="000000"/>
              <w:left w:val="single" w:sz="1" w:space="0" w:color="000000"/>
              <w:bottom w:val="single" w:sz="1" w:space="0" w:color="000000"/>
              <w:right w:val="single" w:sz="1" w:space="0" w:color="000000"/>
            </w:tcBorders>
            <w:shd w:val="clear" w:color="auto" w:fill="auto"/>
          </w:tcPr>
          <w:p w:rsidR="009F5460" w:rsidRDefault="009F5460">
            <w:pPr>
              <w:pStyle w:val="ConsPlusNormal"/>
            </w:pPr>
            <w:r>
              <w:t>Детские игрушки, сувенирная продукция</w:t>
            </w:r>
          </w:p>
        </w:tc>
        <w:tc>
          <w:tcPr>
            <w:tcW w:w="2051" w:type="dxa"/>
            <w:tcBorders>
              <w:top w:val="single" w:sz="1" w:space="0" w:color="000000"/>
              <w:left w:val="single" w:sz="1" w:space="0" w:color="000000"/>
              <w:bottom w:val="single" w:sz="1" w:space="0" w:color="000000"/>
              <w:right w:val="single" w:sz="1" w:space="0" w:color="000000"/>
            </w:tcBorders>
            <w:shd w:val="clear" w:color="auto" w:fill="auto"/>
          </w:tcPr>
          <w:p w:rsidR="009F5460" w:rsidRDefault="009F5460" w:rsidP="00E85671">
            <w:pPr>
              <w:pStyle w:val="ConsPlusNormal"/>
              <w:jc w:val="center"/>
            </w:pPr>
            <w:r>
              <w:t>0,8</w:t>
            </w:r>
          </w:p>
        </w:tc>
      </w:tr>
      <w:tr w:rsidR="009F5460">
        <w:tc>
          <w:tcPr>
            <w:tcW w:w="7597" w:type="dxa"/>
            <w:tcBorders>
              <w:top w:val="single" w:sz="1" w:space="0" w:color="000000"/>
              <w:left w:val="single" w:sz="1" w:space="0" w:color="000000"/>
              <w:bottom w:val="single" w:sz="1" w:space="0" w:color="000000"/>
              <w:right w:val="single" w:sz="1" w:space="0" w:color="000000"/>
            </w:tcBorders>
            <w:shd w:val="clear" w:color="auto" w:fill="auto"/>
          </w:tcPr>
          <w:p w:rsidR="009F5460" w:rsidRDefault="009F5460">
            <w:pPr>
              <w:pStyle w:val="ConsPlusNormal"/>
            </w:pPr>
            <w:r>
              <w:t>Хвойные деревья</w:t>
            </w:r>
          </w:p>
        </w:tc>
        <w:tc>
          <w:tcPr>
            <w:tcW w:w="2051" w:type="dxa"/>
            <w:tcBorders>
              <w:top w:val="single" w:sz="1" w:space="0" w:color="000000"/>
              <w:left w:val="single" w:sz="1" w:space="0" w:color="000000"/>
              <w:bottom w:val="single" w:sz="1" w:space="0" w:color="000000"/>
              <w:right w:val="single" w:sz="1" w:space="0" w:color="000000"/>
            </w:tcBorders>
            <w:shd w:val="clear" w:color="auto" w:fill="auto"/>
          </w:tcPr>
          <w:p w:rsidR="009F5460" w:rsidRDefault="009F5460" w:rsidP="00E85671">
            <w:pPr>
              <w:pStyle w:val="ConsPlusNormal"/>
              <w:jc w:val="center"/>
            </w:pPr>
            <w:r>
              <w:t>0,7</w:t>
            </w:r>
          </w:p>
        </w:tc>
      </w:tr>
      <w:tr w:rsidR="009F5460">
        <w:tc>
          <w:tcPr>
            <w:tcW w:w="7597" w:type="dxa"/>
            <w:tcBorders>
              <w:top w:val="single" w:sz="1" w:space="0" w:color="000000"/>
              <w:left w:val="single" w:sz="1" w:space="0" w:color="000000"/>
              <w:bottom w:val="single" w:sz="1" w:space="0" w:color="000000"/>
              <w:right w:val="single" w:sz="1" w:space="0" w:color="000000"/>
            </w:tcBorders>
            <w:shd w:val="clear" w:color="auto" w:fill="auto"/>
          </w:tcPr>
          <w:p w:rsidR="009F5460" w:rsidRDefault="009F5460">
            <w:pPr>
              <w:pStyle w:val="ConsPlusNormal"/>
            </w:pPr>
            <w:r>
              <w:t>Оказание услуг общественного питания</w:t>
            </w:r>
          </w:p>
        </w:tc>
        <w:tc>
          <w:tcPr>
            <w:tcW w:w="2051" w:type="dxa"/>
            <w:tcBorders>
              <w:top w:val="single" w:sz="1" w:space="0" w:color="000000"/>
              <w:left w:val="single" w:sz="1" w:space="0" w:color="000000"/>
              <w:bottom w:val="single" w:sz="1" w:space="0" w:color="000000"/>
              <w:right w:val="single" w:sz="1" w:space="0" w:color="000000"/>
            </w:tcBorders>
            <w:shd w:val="clear" w:color="auto" w:fill="auto"/>
          </w:tcPr>
          <w:p w:rsidR="009F5460" w:rsidRDefault="009F5460" w:rsidP="00E85671">
            <w:pPr>
              <w:pStyle w:val="ConsPlusNormal"/>
              <w:jc w:val="center"/>
            </w:pPr>
            <w:r>
              <w:t>0,5</w:t>
            </w:r>
          </w:p>
        </w:tc>
      </w:tr>
      <w:tr w:rsidR="009F5460">
        <w:tc>
          <w:tcPr>
            <w:tcW w:w="7597" w:type="dxa"/>
            <w:tcBorders>
              <w:top w:val="single" w:sz="1" w:space="0" w:color="000000"/>
              <w:left w:val="single" w:sz="1" w:space="0" w:color="000000"/>
              <w:right w:val="single" w:sz="1" w:space="0" w:color="000000"/>
            </w:tcBorders>
            <w:shd w:val="clear" w:color="auto" w:fill="auto"/>
          </w:tcPr>
          <w:p w:rsidR="009F5460" w:rsidRDefault="009F5460">
            <w:pPr>
              <w:pStyle w:val="ConsPlusNormal"/>
            </w:pPr>
            <w:r>
              <w:t>Бытовые услуги:</w:t>
            </w:r>
          </w:p>
        </w:tc>
        <w:tc>
          <w:tcPr>
            <w:tcW w:w="2051" w:type="dxa"/>
            <w:tcBorders>
              <w:top w:val="single" w:sz="1" w:space="0" w:color="000000"/>
              <w:left w:val="single" w:sz="1" w:space="0" w:color="000000"/>
              <w:right w:val="single" w:sz="1" w:space="0" w:color="000000"/>
            </w:tcBorders>
            <w:shd w:val="clear" w:color="auto" w:fill="auto"/>
          </w:tcPr>
          <w:p w:rsidR="009F5460" w:rsidRDefault="009F5460" w:rsidP="00E85671">
            <w:pPr>
              <w:pStyle w:val="ConsPlusNormal"/>
              <w:jc w:val="center"/>
            </w:pPr>
          </w:p>
        </w:tc>
      </w:tr>
      <w:tr w:rsidR="009F5460">
        <w:tc>
          <w:tcPr>
            <w:tcW w:w="7597" w:type="dxa"/>
            <w:tcBorders>
              <w:left w:val="single" w:sz="1" w:space="0" w:color="000000"/>
              <w:bottom w:val="single" w:sz="1" w:space="0" w:color="000000"/>
              <w:right w:val="single" w:sz="1" w:space="0" w:color="000000"/>
            </w:tcBorders>
            <w:shd w:val="clear" w:color="auto" w:fill="auto"/>
          </w:tcPr>
          <w:p w:rsidR="009F5460" w:rsidRDefault="009F5460">
            <w:pPr>
              <w:pStyle w:val="ConsPlusNormal"/>
              <w:ind w:firstLine="284"/>
            </w:pPr>
            <w:r>
              <w:t>1. Ремонт часов, ремонт сотовых телефонов, чистка пухоперовых изделий, ремонт, окраска и пошив обуви, изготовление ключей</w:t>
            </w:r>
          </w:p>
        </w:tc>
        <w:tc>
          <w:tcPr>
            <w:tcW w:w="2051" w:type="dxa"/>
            <w:tcBorders>
              <w:left w:val="single" w:sz="1" w:space="0" w:color="000000"/>
              <w:bottom w:val="single" w:sz="1" w:space="0" w:color="000000"/>
              <w:right w:val="single" w:sz="1" w:space="0" w:color="000000"/>
            </w:tcBorders>
            <w:shd w:val="clear" w:color="auto" w:fill="auto"/>
          </w:tcPr>
          <w:p w:rsidR="009F5460" w:rsidRDefault="009F5460" w:rsidP="00E85671">
            <w:pPr>
              <w:pStyle w:val="ConsPlusNormal"/>
              <w:jc w:val="center"/>
            </w:pPr>
            <w:r>
              <w:t>0,4</w:t>
            </w:r>
          </w:p>
        </w:tc>
      </w:tr>
      <w:tr w:rsidR="009F5460">
        <w:tc>
          <w:tcPr>
            <w:tcW w:w="7597" w:type="dxa"/>
            <w:tcBorders>
              <w:top w:val="single" w:sz="1" w:space="0" w:color="000000"/>
              <w:left w:val="single" w:sz="1" w:space="0" w:color="000000"/>
              <w:bottom w:val="single" w:sz="1" w:space="0" w:color="000000"/>
              <w:right w:val="single" w:sz="1" w:space="0" w:color="000000"/>
            </w:tcBorders>
            <w:shd w:val="clear" w:color="auto" w:fill="auto"/>
          </w:tcPr>
          <w:p w:rsidR="009F5460" w:rsidRDefault="009F5460">
            <w:pPr>
              <w:pStyle w:val="ConsPlusNormal"/>
              <w:ind w:firstLine="284"/>
            </w:pPr>
            <w:r>
              <w:t>2. Прочие бытовые услуги</w:t>
            </w:r>
          </w:p>
        </w:tc>
        <w:tc>
          <w:tcPr>
            <w:tcW w:w="2051" w:type="dxa"/>
            <w:tcBorders>
              <w:top w:val="single" w:sz="1" w:space="0" w:color="000000"/>
              <w:left w:val="single" w:sz="1" w:space="0" w:color="000000"/>
              <w:bottom w:val="single" w:sz="1" w:space="0" w:color="000000"/>
              <w:right w:val="single" w:sz="1" w:space="0" w:color="000000"/>
            </w:tcBorders>
            <w:shd w:val="clear" w:color="auto" w:fill="auto"/>
          </w:tcPr>
          <w:p w:rsidR="009F5460" w:rsidRDefault="009F5460" w:rsidP="00E85671">
            <w:pPr>
              <w:pStyle w:val="ConsPlusNormal"/>
              <w:jc w:val="center"/>
            </w:pPr>
            <w:r>
              <w:t>0,5</w:t>
            </w:r>
          </w:p>
        </w:tc>
      </w:tr>
      <w:tr w:rsidR="009F5460">
        <w:tc>
          <w:tcPr>
            <w:tcW w:w="7597" w:type="dxa"/>
            <w:tcBorders>
              <w:top w:val="single" w:sz="1" w:space="0" w:color="000000"/>
              <w:left w:val="single" w:sz="1" w:space="0" w:color="000000"/>
              <w:bottom w:val="single" w:sz="1" w:space="0" w:color="000000"/>
              <w:right w:val="single" w:sz="1" w:space="0" w:color="000000"/>
            </w:tcBorders>
            <w:shd w:val="clear" w:color="auto" w:fill="auto"/>
          </w:tcPr>
          <w:p w:rsidR="009F5460" w:rsidRDefault="009F5460">
            <w:pPr>
              <w:pStyle w:val="ConsPlusNormal"/>
            </w:pPr>
            <w:r>
              <w:t>Оказание услуг по ремонту, техническому обслуживанию и мойке автомототранспортных средств</w:t>
            </w:r>
          </w:p>
        </w:tc>
        <w:tc>
          <w:tcPr>
            <w:tcW w:w="2051" w:type="dxa"/>
            <w:tcBorders>
              <w:top w:val="single" w:sz="1" w:space="0" w:color="000000"/>
              <w:left w:val="single" w:sz="1" w:space="0" w:color="000000"/>
              <w:bottom w:val="single" w:sz="1" w:space="0" w:color="000000"/>
              <w:right w:val="single" w:sz="1" w:space="0" w:color="000000"/>
            </w:tcBorders>
            <w:shd w:val="clear" w:color="auto" w:fill="auto"/>
          </w:tcPr>
          <w:p w:rsidR="009F5460" w:rsidRDefault="009F5460" w:rsidP="00E85671">
            <w:pPr>
              <w:pStyle w:val="ConsPlusNormal"/>
              <w:jc w:val="center"/>
            </w:pPr>
            <w:r>
              <w:t>0,4</w:t>
            </w:r>
          </w:p>
        </w:tc>
      </w:tr>
      <w:tr w:rsidR="009F5460">
        <w:tc>
          <w:tcPr>
            <w:tcW w:w="7597" w:type="dxa"/>
            <w:tcBorders>
              <w:top w:val="single" w:sz="1" w:space="0" w:color="000000"/>
              <w:left w:val="single" w:sz="1" w:space="0" w:color="000000"/>
              <w:bottom w:val="single" w:sz="1" w:space="0" w:color="000000"/>
              <w:right w:val="single" w:sz="1" w:space="0" w:color="000000"/>
            </w:tcBorders>
            <w:shd w:val="clear" w:color="auto" w:fill="auto"/>
          </w:tcPr>
          <w:p w:rsidR="009F5460" w:rsidRDefault="009F5460">
            <w:pPr>
              <w:pStyle w:val="ConsPlusNormal"/>
            </w:pPr>
            <w:r>
              <w:t>Банковские услуги</w:t>
            </w:r>
          </w:p>
        </w:tc>
        <w:tc>
          <w:tcPr>
            <w:tcW w:w="2051" w:type="dxa"/>
            <w:tcBorders>
              <w:top w:val="single" w:sz="1" w:space="0" w:color="000000"/>
              <w:left w:val="single" w:sz="1" w:space="0" w:color="000000"/>
              <w:bottom w:val="single" w:sz="1" w:space="0" w:color="000000"/>
              <w:right w:val="single" w:sz="1" w:space="0" w:color="000000"/>
            </w:tcBorders>
            <w:shd w:val="clear" w:color="auto" w:fill="auto"/>
          </w:tcPr>
          <w:p w:rsidR="009F5460" w:rsidRDefault="009F5460" w:rsidP="00E85671">
            <w:pPr>
              <w:pStyle w:val="ConsPlusNormal"/>
              <w:jc w:val="center"/>
            </w:pPr>
            <w:r>
              <w:t>0,3</w:t>
            </w:r>
          </w:p>
        </w:tc>
      </w:tr>
    </w:tbl>
    <w:p w:rsidR="009F5460" w:rsidRDefault="009F5460">
      <w:pPr>
        <w:pStyle w:val="ConsPlusNormal"/>
        <w:ind w:firstLine="540"/>
        <w:jc w:val="both"/>
      </w:pPr>
    </w:p>
    <w:p w:rsidR="009F5460" w:rsidRDefault="009F5460">
      <w:pPr>
        <w:pStyle w:val="ConsPlusNormal"/>
        <w:ind w:firstLine="540"/>
        <w:jc w:val="both"/>
      </w:pPr>
      <w:r>
        <w:t>Примечание: при совмещении в одном объекте нескольких видов специализации при расчете учитывается больший коэффициент.</w:t>
      </w:r>
    </w:p>
    <w:p w:rsidR="009F5460" w:rsidRDefault="009F5460">
      <w:pPr>
        <w:pStyle w:val="ConsPlusNormal"/>
        <w:ind w:firstLine="540"/>
        <w:jc w:val="both"/>
      </w:pPr>
    </w:p>
    <w:p w:rsidR="00FF7B45" w:rsidRDefault="00FF7B45">
      <w:pPr>
        <w:pStyle w:val="ConsPlusNormal"/>
        <w:ind w:firstLine="540"/>
        <w:jc w:val="both"/>
      </w:pPr>
    </w:p>
    <w:p w:rsidR="00755D06" w:rsidRDefault="00755D06">
      <w:pPr>
        <w:pStyle w:val="ConsPlusNormal"/>
        <w:ind w:firstLine="540"/>
        <w:jc w:val="both"/>
      </w:pPr>
    </w:p>
    <w:p w:rsidR="00785CDC" w:rsidRDefault="00785CDC">
      <w:pPr>
        <w:pStyle w:val="ConsPlusNormal"/>
        <w:ind w:firstLine="540"/>
        <w:jc w:val="both"/>
      </w:pPr>
    </w:p>
    <w:p w:rsidR="00785CDC" w:rsidRDefault="00785CDC">
      <w:pPr>
        <w:pStyle w:val="ConsPlusNormal"/>
        <w:ind w:firstLine="540"/>
        <w:jc w:val="both"/>
      </w:pPr>
    </w:p>
    <w:p w:rsidR="00755D06" w:rsidRDefault="00755D06">
      <w:pPr>
        <w:pStyle w:val="ConsPlusNormal"/>
        <w:ind w:firstLine="540"/>
        <w:jc w:val="both"/>
      </w:pPr>
    </w:p>
    <w:p w:rsidR="009F5460" w:rsidRDefault="009F5460">
      <w:pPr>
        <w:pStyle w:val="ConsPlusNormal"/>
        <w:jc w:val="right"/>
      </w:pPr>
      <w:r>
        <w:lastRenderedPageBreak/>
        <w:t>Таблица 2</w:t>
      </w:r>
    </w:p>
    <w:p w:rsidR="009F5460" w:rsidRDefault="009F5460">
      <w:pPr>
        <w:pStyle w:val="ConsPlusNormal"/>
        <w:ind w:firstLine="540"/>
        <w:jc w:val="both"/>
      </w:pPr>
    </w:p>
    <w:p w:rsidR="009F5460" w:rsidRDefault="009F5460">
      <w:pPr>
        <w:pStyle w:val="ConsPlusNormal"/>
        <w:jc w:val="center"/>
      </w:pPr>
      <w:bookmarkStart w:id="5" w:name="Par590"/>
      <w:bookmarkEnd w:id="5"/>
      <w:r>
        <w:t>Коэффициент,</w:t>
      </w:r>
    </w:p>
    <w:p w:rsidR="009F5460" w:rsidRDefault="009F5460">
      <w:pPr>
        <w:pStyle w:val="ConsPlusNormal"/>
        <w:jc w:val="center"/>
      </w:pPr>
      <w:r>
        <w:t>определяющий тип нестационарного объекта</w:t>
      </w:r>
    </w:p>
    <w:p w:rsidR="009F5460" w:rsidRDefault="009F5460">
      <w:pPr>
        <w:pStyle w:val="ConsPlusNormal"/>
        <w:ind w:firstLine="540"/>
        <w:jc w:val="both"/>
      </w:pPr>
    </w:p>
    <w:tbl>
      <w:tblPr>
        <w:tblW w:w="0" w:type="auto"/>
        <w:tblInd w:w="62" w:type="dxa"/>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Layout w:type="fixed"/>
        <w:tblCellMar>
          <w:top w:w="102" w:type="dxa"/>
          <w:left w:w="62" w:type="dxa"/>
          <w:bottom w:w="102" w:type="dxa"/>
          <w:right w:w="62" w:type="dxa"/>
        </w:tblCellMar>
        <w:tblLook w:val="0000"/>
      </w:tblPr>
      <w:tblGrid>
        <w:gridCol w:w="7597"/>
        <w:gridCol w:w="2133"/>
      </w:tblGrid>
      <w:tr w:rsidR="009F5460" w:rsidTr="00E85671">
        <w:tc>
          <w:tcPr>
            <w:tcW w:w="7597" w:type="dxa"/>
            <w:shd w:val="clear" w:color="auto" w:fill="auto"/>
          </w:tcPr>
          <w:p w:rsidR="009F5460" w:rsidRDefault="009F5460">
            <w:pPr>
              <w:pStyle w:val="ConsPlusNormal"/>
              <w:jc w:val="center"/>
            </w:pPr>
            <w:r>
              <w:t>Тип нестационарного торгового объекта</w:t>
            </w:r>
          </w:p>
        </w:tc>
        <w:tc>
          <w:tcPr>
            <w:tcW w:w="2133" w:type="dxa"/>
            <w:shd w:val="clear" w:color="auto" w:fill="auto"/>
          </w:tcPr>
          <w:p w:rsidR="009F5460" w:rsidRDefault="009F5460">
            <w:pPr>
              <w:pStyle w:val="ConsPlusNormal"/>
              <w:jc w:val="center"/>
            </w:pPr>
            <w:r>
              <w:t xml:space="preserve">Значение коэффициента </w:t>
            </w:r>
            <w:proofErr w:type="spellStart"/>
            <w:r>
              <w:t>k</w:t>
            </w:r>
            <w:r>
              <w:rPr>
                <w:position w:val="-5"/>
              </w:rPr>
              <w:t>m</w:t>
            </w:r>
            <w:proofErr w:type="spellEnd"/>
          </w:p>
        </w:tc>
      </w:tr>
      <w:tr w:rsidR="009F5460" w:rsidTr="00E85671">
        <w:tc>
          <w:tcPr>
            <w:tcW w:w="7597" w:type="dxa"/>
            <w:shd w:val="clear" w:color="auto" w:fill="auto"/>
          </w:tcPr>
          <w:p w:rsidR="009F5460" w:rsidRDefault="009F5460">
            <w:pPr>
              <w:pStyle w:val="ConsPlusNormal"/>
            </w:pPr>
            <w:r>
              <w:t>Автоцистерна</w:t>
            </w:r>
          </w:p>
        </w:tc>
        <w:tc>
          <w:tcPr>
            <w:tcW w:w="2133" w:type="dxa"/>
            <w:shd w:val="clear" w:color="auto" w:fill="auto"/>
          </w:tcPr>
          <w:p w:rsidR="009F5460" w:rsidRDefault="009F5460" w:rsidP="00E85671">
            <w:pPr>
              <w:pStyle w:val="ConsPlusNormal"/>
              <w:jc w:val="center"/>
            </w:pPr>
            <w:r>
              <w:t>1,0</w:t>
            </w:r>
          </w:p>
        </w:tc>
      </w:tr>
      <w:tr w:rsidR="009F5460" w:rsidTr="00E85671">
        <w:tc>
          <w:tcPr>
            <w:tcW w:w="7597" w:type="dxa"/>
            <w:shd w:val="clear" w:color="auto" w:fill="auto"/>
          </w:tcPr>
          <w:p w:rsidR="009F5460" w:rsidRDefault="009F5460">
            <w:pPr>
              <w:pStyle w:val="ConsPlusNormal"/>
            </w:pPr>
            <w:r>
              <w:t>Летнее кафе, выездной объект общественного питания</w:t>
            </w:r>
          </w:p>
        </w:tc>
        <w:tc>
          <w:tcPr>
            <w:tcW w:w="2133" w:type="dxa"/>
            <w:shd w:val="clear" w:color="auto" w:fill="auto"/>
          </w:tcPr>
          <w:p w:rsidR="009F5460" w:rsidRDefault="009F5460" w:rsidP="00E85671">
            <w:pPr>
              <w:pStyle w:val="ConsPlusNormal"/>
              <w:jc w:val="center"/>
            </w:pPr>
            <w:r>
              <w:t>0,5</w:t>
            </w:r>
          </w:p>
        </w:tc>
      </w:tr>
      <w:tr w:rsidR="009F5460" w:rsidTr="00E85671">
        <w:tc>
          <w:tcPr>
            <w:tcW w:w="7597" w:type="dxa"/>
            <w:shd w:val="clear" w:color="auto" w:fill="auto"/>
          </w:tcPr>
          <w:p w:rsidR="009F5460" w:rsidRDefault="009F5460">
            <w:pPr>
              <w:pStyle w:val="ConsPlusNormal"/>
            </w:pPr>
            <w:r>
              <w:t>Киоск, торговая галерея</w:t>
            </w:r>
          </w:p>
        </w:tc>
        <w:tc>
          <w:tcPr>
            <w:tcW w:w="2133" w:type="dxa"/>
            <w:shd w:val="clear" w:color="auto" w:fill="auto"/>
          </w:tcPr>
          <w:p w:rsidR="009F5460" w:rsidRDefault="009F5460" w:rsidP="00E85671">
            <w:pPr>
              <w:pStyle w:val="ConsPlusNormal"/>
              <w:jc w:val="center"/>
            </w:pPr>
            <w:r>
              <w:t>1,0</w:t>
            </w:r>
          </w:p>
        </w:tc>
      </w:tr>
      <w:tr w:rsidR="009F5460" w:rsidTr="00E85671">
        <w:tc>
          <w:tcPr>
            <w:tcW w:w="7597" w:type="dxa"/>
            <w:shd w:val="clear" w:color="auto" w:fill="auto"/>
          </w:tcPr>
          <w:p w:rsidR="009F5460" w:rsidRDefault="009F5460">
            <w:pPr>
              <w:pStyle w:val="ConsPlusNormal"/>
            </w:pPr>
            <w:r>
              <w:t>Павильон, павильон в комплексе с остановочным павильоном</w:t>
            </w:r>
          </w:p>
        </w:tc>
        <w:tc>
          <w:tcPr>
            <w:tcW w:w="2133" w:type="dxa"/>
            <w:shd w:val="clear" w:color="auto" w:fill="auto"/>
          </w:tcPr>
          <w:p w:rsidR="009F5460" w:rsidRDefault="009F5460" w:rsidP="00E85671">
            <w:pPr>
              <w:pStyle w:val="ConsPlusNormal"/>
              <w:jc w:val="center"/>
            </w:pPr>
            <w:r>
              <w:t>0,5</w:t>
            </w:r>
          </w:p>
        </w:tc>
      </w:tr>
      <w:tr w:rsidR="009F5460" w:rsidTr="00E85671">
        <w:tc>
          <w:tcPr>
            <w:tcW w:w="7597" w:type="dxa"/>
            <w:shd w:val="clear" w:color="auto" w:fill="auto"/>
          </w:tcPr>
          <w:p w:rsidR="009F5460" w:rsidRDefault="009F5460">
            <w:pPr>
              <w:pStyle w:val="ConsPlusNormal"/>
            </w:pPr>
            <w:r>
              <w:t>Торговая тележка, ролл-бар, низкотемпературный прилавок, лоток</w:t>
            </w:r>
          </w:p>
        </w:tc>
        <w:tc>
          <w:tcPr>
            <w:tcW w:w="2133" w:type="dxa"/>
            <w:shd w:val="clear" w:color="auto" w:fill="auto"/>
          </w:tcPr>
          <w:p w:rsidR="009F5460" w:rsidRDefault="009F5460" w:rsidP="00E85671">
            <w:pPr>
              <w:pStyle w:val="ConsPlusNormal"/>
              <w:jc w:val="center"/>
            </w:pPr>
            <w:r>
              <w:t>2,0</w:t>
            </w:r>
          </w:p>
        </w:tc>
      </w:tr>
      <w:tr w:rsidR="009F5460" w:rsidTr="00E85671">
        <w:tc>
          <w:tcPr>
            <w:tcW w:w="7597" w:type="dxa"/>
            <w:shd w:val="clear" w:color="auto" w:fill="auto"/>
          </w:tcPr>
          <w:p w:rsidR="009F5460" w:rsidRDefault="009F5460">
            <w:pPr>
              <w:pStyle w:val="ConsPlusNormal"/>
            </w:pPr>
            <w:r>
              <w:t>Автолавка, торговый автомат</w:t>
            </w:r>
          </w:p>
        </w:tc>
        <w:tc>
          <w:tcPr>
            <w:tcW w:w="2133" w:type="dxa"/>
            <w:shd w:val="clear" w:color="auto" w:fill="auto"/>
          </w:tcPr>
          <w:p w:rsidR="009F5460" w:rsidRDefault="009F5460" w:rsidP="00E85671">
            <w:pPr>
              <w:pStyle w:val="ConsPlusNormal"/>
              <w:jc w:val="center"/>
            </w:pPr>
            <w:r>
              <w:t>2,5</w:t>
            </w:r>
          </w:p>
        </w:tc>
      </w:tr>
      <w:tr w:rsidR="009F5460" w:rsidTr="00E85671">
        <w:tc>
          <w:tcPr>
            <w:tcW w:w="7597" w:type="dxa"/>
            <w:shd w:val="clear" w:color="auto" w:fill="auto"/>
          </w:tcPr>
          <w:p w:rsidR="009F5460" w:rsidRDefault="009F5460">
            <w:pPr>
              <w:pStyle w:val="ConsPlusNormal"/>
            </w:pPr>
            <w:r>
              <w:t>Палатка</w:t>
            </w:r>
          </w:p>
        </w:tc>
        <w:tc>
          <w:tcPr>
            <w:tcW w:w="2133" w:type="dxa"/>
            <w:shd w:val="clear" w:color="auto" w:fill="auto"/>
          </w:tcPr>
          <w:p w:rsidR="009F5460" w:rsidRDefault="009F5460" w:rsidP="00E85671">
            <w:pPr>
              <w:pStyle w:val="ConsPlusNormal"/>
              <w:jc w:val="center"/>
            </w:pPr>
            <w:r>
              <w:t>2,8</w:t>
            </w:r>
          </w:p>
        </w:tc>
      </w:tr>
      <w:tr w:rsidR="009F5460" w:rsidTr="00E85671">
        <w:tc>
          <w:tcPr>
            <w:tcW w:w="7597" w:type="dxa"/>
            <w:shd w:val="clear" w:color="auto" w:fill="auto"/>
          </w:tcPr>
          <w:p w:rsidR="009F5460" w:rsidRDefault="009F5460">
            <w:pPr>
              <w:pStyle w:val="ConsPlusNormal"/>
            </w:pPr>
            <w:r>
              <w:t>Бахчевой развал</w:t>
            </w:r>
          </w:p>
        </w:tc>
        <w:tc>
          <w:tcPr>
            <w:tcW w:w="2133" w:type="dxa"/>
            <w:shd w:val="clear" w:color="auto" w:fill="auto"/>
          </w:tcPr>
          <w:p w:rsidR="009F5460" w:rsidRDefault="009F5460" w:rsidP="00E85671">
            <w:pPr>
              <w:pStyle w:val="ConsPlusNormal"/>
              <w:jc w:val="center"/>
            </w:pPr>
            <w:r>
              <w:t>3,0</w:t>
            </w:r>
          </w:p>
        </w:tc>
      </w:tr>
      <w:tr w:rsidR="009F5460" w:rsidTr="00E85671">
        <w:tc>
          <w:tcPr>
            <w:tcW w:w="7597" w:type="dxa"/>
            <w:shd w:val="clear" w:color="auto" w:fill="auto"/>
          </w:tcPr>
          <w:p w:rsidR="009F5460" w:rsidRDefault="009F5460">
            <w:pPr>
              <w:pStyle w:val="ConsPlusNormal"/>
            </w:pPr>
            <w:r>
              <w:t>Елочный базар</w:t>
            </w:r>
          </w:p>
        </w:tc>
        <w:tc>
          <w:tcPr>
            <w:tcW w:w="2133" w:type="dxa"/>
            <w:shd w:val="clear" w:color="auto" w:fill="auto"/>
          </w:tcPr>
          <w:p w:rsidR="009F5460" w:rsidRDefault="009F5460" w:rsidP="00E85671">
            <w:pPr>
              <w:pStyle w:val="ConsPlusNormal"/>
              <w:jc w:val="center"/>
            </w:pPr>
            <w:r>
              <w:t>3,0</w:t>
            </w:r>
          </w:p>
        </w:tc>
      </w:tr>
      <w:tr w:rsidR="009F5460" w:rsidTr="00E85671">
        <w:tc>
          <w:tcPr>
            <w:tcW w:w="7597" w:type="dxa"/>
            <w:shd w:val="clear" w:color="auto" w:fill="auto"/>
          </w:tcPr>
          <w:p w:rsidR="009F5460" w:rsidRDefault="009F5460">
            <w:pPr>
              <w:pStyle w:val="ConsPlusNormal"/>
            </w:pPr>
            <w:r>
              <w:t>Ярмарочная торговля</w:t>
            </w:r>
          </w:p>
        </w:tc>
        <w:tc>
          <w:tcPr>
            <w:tcW w:w="2133" w:type="dxa"/>
            <w:shd w:val="clear" w:color="auto" w:fill="auto"/>
          </w:tcPr>
          <w:p w:rsidR="009F5460" w:rsidRDefault="009F5460" w:rsidP="00E85671">
            <w:pPr>
              <w:pStyle w:val="ConsPlusNormal"/>
              <w:jc w:val="center"/>
            </w:pPr>
            <w:r>
              <w:t>0,2</w:t>
            </w:r>
          </w:p>
        </w:tc>
      </w:tr>
    </w:tbl>
    <w:p w:rsidR="009F5460" w:rsidRDefault="009F5460">
      <w:pPr>
        <w:pStyle w:val="ConsPlusNormal"/>
        <w:ind w:firstLine="540"/>
        <w:jc w:val="both"/>
      </w:pPr>
    </w:p>
    <w:p w:rsidR="00FF7B45" w:rsidRDefault="00FF7B45">
      <w:pPr>
        <w:widowControl/>
        <w:suppressAutoHyphens w:val="0"/>
        <w:rPr>
          <w:rFonts w:eastAsia="Times New Roman" w:cs="Times New Roman"/>
        </w:rPr>
      </w:pPr>
      <w:bookmarkStart w:id="6" w:name="Par619"/>
      <w:bookmarkEnd w:id="6"/>
      <w:r>
        <w:br w:type="page"/>
      </w:r>
    </w:p>
    <w:p w:rsidR="009F5460" w:rsidRDefault="009F5460">
      <w:pPr>
        <w:pStyle w:val="ConsPlusNormal"/>
        <w:jc w:val="right"/>
      </w:pPr>
      <w:r>
        <w:lastRenderedPageBreak/>
        <w:t xml:space="preserve">Приложение N </w:t>
      </w:r>
      <w:r w:rsidR="006D2DB9">
        <w:t>4</w:t>
      </w:r>
    </w:p>
    <w:p w:rsidR="009F5460" w:rsidRDefault="009F5460">
      <w:pPr>
        <w:pStyle w:val="ConsPlusNormal"/>
        <w:jc w:val="right"/>
      </w:pPr>
      <w:r>
        <w:t>к постановлению</w:t>
      </w:r>
    </w:p>
    <w:p w:rsidR="009F5460" w:rsidRDefault="009F5460">
      <w:pPr>
        <w:pStyle w:val="ConsPlusNormal"/>
        <w:jc w:val="right"/>
      </w:pPr>
      <w:r>
        <w:t xml:space="preserve">Администрации </w:t>
      </w:r>
      <w:proofErr w:type="spellStart"/>
      <w:r w:rsidR="002C1213">
        <w:t>Залегощенского</w:t>
      </w:r>
      <w:proofErr w:type="spellEnd"/>
      <w:r w:rsidR="002C1213">
        <w:t xml:space="preserve"> района</w:t>
      </w:r>
    </w:p>
    <w:p w:rsidR="00E94588" w:rsidRDefault="00E94588" w:rsidP="00E94588">
      <w:pPr>
        <w:pStyle w:val="ConsPlusNormal"/>
        <w:jc w:val="right"/>
      </w:pPr>
      <w:r>
        <w:t>от 15 ноября 2017 г. N 573</w:t>
      </w:r>
    </w:p>
    <w:p w:rsidR="009F5460" w:rsidRDefault="009F5460">
      <w:pPr>
        <w:pStyle w:val="ConsPlusNormal"/>
        <w:ind w:firstLine="540"/>
        <w:jc w:val="both"/>
      </w:pPr>
    </w:p>
    <w:p w:rsidR="009F5460" w:rsidRDefault="009F5460">
      <w:pPr>
        <w:pStyle w:val="ConsPlusNormal"/>
        <w:jc w:val="center"/>
        <w:rPr>
          <w:b/>
          <w:bCs/>
        </w:rPr>
      </w:pPr>
      <w:bookmarkStart w:id="7" w:name="Par654"/>
      <w:bookmarkEnd w:id="7"/>
      <w:r>
        <w:rPr>
          <w:b/>
          <w:bCs/>
        </w:rPr>
        <w:t>ДОГОВОР N ____</w:t>
      </w:r>
    </w:p>
    <w:p w:rsidR="009F5460" w:rsidRDefault="009F5460">
      <w:pPr>
        <w:pStyle w:val="ConsPlusNormal"/>
        <w:jc w:val="center"/>
        <w:rPr>
          <w:b/>
          <w:bCs/>
        </w:rPr>
      </w:pPr>
      <w:r>
        <w:rPr>
          <w:b/>
          <w:bCs/>
        </w:rPr>
        <w:t>НА РАЗМЕЩЕНИЕ НЕСТАЦИОНАРНОГО ТОРГОВОГО ОБЪЕКТА</w:t>
      </w:r>
    </w:p>
    <w:p w:rsidR="009F5460" w:rsidRDefault="009F5460">
      <w:pPr>
        <w:pStyle w:val="ConsPlusNormal"/>
        <w:jc w:val="center"/>
      </w:pPr>
      <w:r>
        <w:rPr>
          <w:b/>
          <w:bCs/>
        </w:rPr>
        <w:t>(ИЛИ ОБЪЕКТА ПО ОКАЗАНИЮ УСЛУГ)</w:t>
      </w:r>
    </w:p>
    <w:p w:rsidR="009F5460" w:rsidRDefault="009F5460">
      <w:pPr>
        <w:pStyle w:val="ConsPlusNormal"/>
        <w:ind w:firstLine="540"/>
        <w:jc w:val="both"/>
      </w:pPr>
    </w:p>
    <w:p w:rsidR="009F5460" w:rsidRPr="00FF7B45" w:rsidRDefault="009F5460">
      <w:pPr>
        <w:pStyle w:val="ConsPlusNonformat"/>
        <w:jc w:val="both"/>
        <w:rPr>
          <w:rFonts w:ascii="Times New Roman" w:hAnsi="Times New Roman" w:cs="Times New Roman"/>
          <w:sz w:val="24"/>
          <w:szCs w:val="24"/>
        </w:rPr>
      </w:pPr>
      <w:r w:rsidRPr="00FF7B45">
        <w:rPr>
          <w:rFonts w:ascii="Times New Roman" w:hAnsi="Times New Roman" w:cs="Times New Roman"/>
          <w:sz w:val="24"/>
          <w:szCs w:val="24"/>
        </w:rPr>
        <w:t xml:space="preserve">    </w:t>
      </w:r>
      <w:r w:rsidR="00BD0F6B" w:rsidRPr="00FF7B45">
        <w:rPr>
          <w:rFonts w:ascii="Times New Roman" w:hAnsi="Times New Roman" w:cs="Times New Roman"/>
          <w:sz w:val="24"/>
          <w:szCs w:val="24"/>
        </w:rPr>
        <w:t>П.Залегощь</w:t>
      </w:r>
      <w:r w:rsidRPr="00FF7B45">
        <w:rPr>
          <w:rFonts w:ascii="Times New Roman" w:hAnsi="Times New Roman" w:cs="Times New Roman"/>
          <w:sz w:val="24"/>
          <w:szCs w:val="24"/>
        </w:rPr>
        <w:t xml:space="preserve">                                         "___" __________ ___ г.</w:t>
      </w:r>
    </w:p>
    <w:p w:rsidR="009F5460" w:rsidRPr="00FF7B45" w:rsidRDefault="009F5460">
      <w:pPr>
        <w:pStyle w:val="ConsPlusNonformat"/>
        <w:jc w:val="both"/>
        <w:rPr>
          <w:rFonts w:ascii="Times New Roman" w:hAnsi="Times New Roman" w:cs="Times New Roman"/>
          <w:sz w:val="24"/>
          <w:szCs w:val="24"/>
        </w:rPr>
      </w:pPr>
    </w:p>
    <w:p w:rsidR="00984D59" w:rsidRPr="00FF7B45" w:rsidRDefault="00984D59" w:rsidP="00984D59">
      <w:pPr>
        <w:pStyle w:val="ConsPlusNonformat"/>
        <w:jc w:val="both"/>
        <w:rPr>
          <w:rFonts w:ascii="Times New Roman" w:hAnsi="Times New Roman" w:cs="Times New Roman"/>
          <w:sz w:val="24"/>
          <w:szCs w:val="24"/>
        </w:rPr>
      </w:pPr>
    </w:p>
    <w:p w:rsidR="00984D59" w:rsidRPr="00FF7B45" w:rsidRDefault="00984D59" w:rsidP="00984D59">
      <w:pPr>
        <w:pStyle w:val="ConsPlusNonformat"/>
        <w:jc w:val="both"/>
        <w:rPr>
          <w:rFonts w:ascii="Times New Roman" w:hAnsi="Times New Roman" w:cs="Times New Roman"/>
          <w:sz w:val="24"/>
          <w:szCs w:val="24"/>
        </w:rPr>
      </w:pPr>
      <w:r w:rsidRPr="00FF7B45">
        <w:rPr>
          <w:rFonts w:ascii="Times New Roman" w:hAnsi="Times New Roman" w:cs="Times New Roman"/>
          <w:sz w:val="24"/>
          <w:szCs w:val="24"/>
        </w:rPr>
        <w:t xml:space="preserve">    Администрация  </w:t>
      </w:r>
      <w:proofErr w:type="spellStart"/>
      <w:r w:rsidRPr="00FF7B45">
        <w:rPr>
          <w:rFonts w:ascii="Times New Roman" w:hAnsi="Times New Roman" w:cs="Times New Roman"/>
          <w:sz w:val="24"/>
          <w:szCs w:val="24"/>
        </w:rPr>
        <w:t>Залегощенского</w:t>
      </w:r>
      <w:proofErr w:type="spellEnd"/>
      <w:r w:rsidRPr="00FF7B45">
        <w:rPr>
          <w:rFonts w:ascii="Times New Roman" w:hAnsi="Times New Roman" w:cs="Times New Roman"/>
          <w:sz w:val="24"/>
          <w:szCs w:val="24"/>
        </w:rPr>
        <w:t xml:space="preserve"> района Орловской области, именуемая в дальнейшем "Сторона 1", в лице Главы администрации </w:t>
      </w:r>
      <w:proofErr w:type="spellStart"/>
      <w:r w:rsidRPr="00FF7B45">
        <w:rPr>
          <w:rFonts w:ascii="Times New Roman" w:hAnsi="Times New Roman" w:cs="Times New Roman"/>
          <w:sz w:val="24"/>
          <w:szCs w:val="24"/>
        </w:rPr>
        <w:t>Залегощенского</w:t>
      </w:r>
      <w:proofErr w:type="spellEnd"/>
      <w:r w:rsidRPr="00FF7B45">
        <w:rPr>
          <w:rFonts w:ascii="Times New Roman" w:hAnsi="Times New Roman" w:cs="Times New Roman"/>
          <w:sz w:val="24"/>
          <w:szCs w:val="24"/>
        </w:rPr>
        <w:t xml:space="preserve"> района Орловской области </w:t>
      </w:r>
      <w:r>
        <w:rPr>
          <w:rFonts w:ascii="Times New Roman" w:hAnsi="Times New Roman" w:cs="Times New Roman"/>
          <w:sz w:val="24"/>
          <w:szCs w:val="24"/>
        </w:rPr>
        <w:t>Брежнева Виктора Николаевича</w:t>
      </w:r>
      <w:r w:rsidRPr="00FF7B45">
        <w:rPr>
          <w:rFonts w:ascii="Times New Roman" w:hAnsi="Times New Roman" w:cs="Times New Roman"/>
          <w:sz w:val="24"/>
          <w:szCs w:val="24"/>
        </w:rPr>
        <w:t>, действующего  на  основании  Устава  с одной</w:t>
      </w:r>
      <w:r>
        <w:rPr>
          <w:rFonts w:ascii="Times New Roman" w:hAnsi="Times New Roman" w:cs="Times New Roman"/>
          <w:sz w:val="24"/>
          <w:szCs w:val="24"/>
        </w:rPr>
        <w:t xml:space="preserve"> </w:t>
      </w:r>
      <w:r w:rsidRPr="00FF7B45">
        <w:rPr>
          <w:rFonts w:ascii="Times New Roman" w:hAnsi="Times New Roman" w:cs="Times New Roman"/>
          <w:sz w:val="24"/>
          <w:szCs w:val="24"/>
        </w:rPr>
        <w:t>стороны, и</w:t>
      </w:r>
      <w:r>
        <w:rPr>
          <w:rFonts w:ascii="Times New Roman" w:hAnsi="Times New Roman" w:cs="Times New Roman"/>
          <w:sz w:val="24"/>
          <w:szCs w:val="24"/>
        </w:rPr>
        <w:t xml:space="preserve"> ___________________________________,</w:t>
      </w:r>
      <w:r w:rsidRPr="00FF7B45">
        <w:rPr>
          <w:rFonts w:ascii="Times New Roman" w:hAnsi="Times New Roman" w:cs="Times New Roman"/>
          <w:sz w:val="24"/>
          <w:szCs w:val="24"/>
        </w:rPr>
        <w:t xml:space="preserve"> </w:t>
      </w:r>
      <w:r w:rsidRPr="00DB5ED2">
        <w:rPr>
          <w:rFonts w:cs="Times New Roman"/>
          <w:sz w:val="24"/>
          <w:szCs w:val="24"/>
        </w:rPr>
        <w:t xml:space="preserve">действующего  </w:t>
      </w:r>
      <w:r>
        <w:rPr>
          <w:rFonts w:cs="Times New Roman"/>
          <w:sz w:val="24"/>
          <w:szCs w:val="24"/>
        </w:rPr>
        <w:t xml:space="preserve">на основании </w:t>
      </w:r>
      <w:r>
        <w:rPr>
          <w:rFonts w:ascii="Times New Roman" w:hAnsi="Times New Roman" w:cs="Times New Roman"/>
          <w:sz w:val="24"/>
          <w:szCs w:val="24"/>
        </w:rPr>
        <w:t xml:space="preserve"> ____________________________________ </w:t>
      </w:r>
      <w:r w:rsidRPr="00FF7B45">
        <w:rPr>
          <w:rFonts w:ascii="Times New Roman" w:hAnsi="Times New Roman" w:cs="Times New Roman"/>
          <w:sz w:val="24"/>
          <w:szCs w:val="24"/>
        </w:rPr>
        <w:t xml:space="preserve">  именуемый  в  дальнейшем  "Сторона  2",   с другой стороны, а при</w:t>
      </w:r>
      <w:r>
        <w:rPr>
          <w:rFonts w:ascii="Times New Roman" w:hAnsi="Times New Roman" w:cs="Times New Roman"/>
          <w:sz w:val="24"/>
          <w:szCs w:val="24"/>
        </w:rPr>
        <w:t xml:space="preserve"> </w:t>
      </w:r>
      <w:r w:rsidRPr="00FF7B45">
        <w:rPr>
          <w:rFonts w:ascii="Times New Roman" w:hAnsi="Times New Roman" w:cs="Times New Roman"/>
          <w:sz w:val="24"/>
          <w:szCs w:val="24"/>
        </w:rPr>
        <w:t>совместном  упоминании  далее  по  тексту  именуемые  "Стороны",  заключили</w:t>
      </w:r>
      <w:r>
        <w:rPr>
          <w:rFonts w:ascii="Times New Roman" w:hAnsi="Times New Roman" w:cs="Times New Roman"/>
          <w:sz w:val="24"/>
          <w:szCs w:val="24"/>
        </w:rPr>
        <w:t xml:space="preserve"> </w:t>
      </w:r>
      <w:r w:rsidRPr="00FF7B45">
        <w:rPr>
          <w:rFonts w:ascii="Times New Roman" w:hAnsi="Times New Roman" w:cs="Times New Roman"/>
          <w:sz w:val="24"/>
          <w:szCs w:val="24"/>
        </w:rPr>
        <w:t>настоящий договор (далее - Договор) о нижеследующем:</w:t>
      </w:r>
    </w:p>
    <w:p w:rsidR="00984D59" w:rsidRPr="00FF7B45" w:rsidRDefault="00984D59" w:rsidP="00984D59">
      <w:pPr>
        <w:pStyle w:val="ConsPlusNonformat"/>
        <w:jc w:val="both"/>
        <w:rPr>
          <w:rFonts w:ascii="Times New Roman" w:hAnsi="Times New Roman" w:cs="Times New Roman"/>
          <w:sz w:val="24"/>
          <w:szCs w:val="24"/>
        </w:rPr>
      </w:pPr>
      <w:r w:rsidRPr="00FF7B45">
        <w:rPr>
          <w:rFonts w:ascii="Times New Roman" w:hAnsi="Times New Roman" w:cs="Times New Roman"/>
          <w:sz w:val="24"/>
          <w:szCs w:val="24"/>
        </w:rPr>
        <w:t xml:space="preserve">    1. Предмет Договора</w:t>
      </w:r>
    </w:p>
    <w:p w:rsidR="00984D59" w:rsidRPr="00FF7B45" w:rsidRDefault="00984D59" w:rsidP="00984D59">
      <w:pPr>
        <w:pStyle w:val="ConsPlusNonformat"/>
        <w:jc w:val="both"/>
        <w:rPr>
          <w:rFonts w:ascii="Times New Roman" w:hAnsi="Times New Roman" w:cs="Times New Roman"/>
          <w:sz w:val="24"/>
          <w:szCs w:val="24"/>
        </w:rPr>
      </w:pPr>
      <w:r w:rsidRPr="00FF7B45">
        <w:rPr>
          <w:rFonts w:ascii="Times New Roman" w:hAnsi="Times New Roman" w:cs="Times New Roman"/>
          <w:sz w:val="24"/>
          <w:szCs w:val="24"/>
        </w:rPr>
        <w:t xml:space="preserve">    1.1.  В  соответствии  с  результатами  проведения  аукциона  на  право</w:t>
      </w:r>
      <w:r>
        <w:rPr>
          <w:rFonts w:ascii="Times New Roman" w:hAnsi="Times New Roman" w:cs="Times New Roman"/>
          <w:sz w:val="24"/>
          <w:szCs w:val="24"/>
        </w:rPr>
        <w:t xml:space="preserve"> </w:t>
      </w:r>
      <w:r w:rsidRPr="00FF7B45">
        <w:rPr>
          <w:rFonts w:ascii="Times New Roman" w:hAnsi="Times New Roman" w:cs="Times New Roman"/>
          <w:sz w:val="24"/>
          <w:szCs w:val="24"/>
        </w:rPr>
        <w:t>заключения  Договора  на  размещение нестационарных объектов и на основании</w:t>
      </w:r>
      <w:r>
        <w:rPr>
          <w:rFonts w:ascii="Times New Roman" w:hAnsi="Times New Roman" w:cs="Times New Roman"/>
          <w:sz w:val="24"/>
          <w:szCs w:val="24"/>
        </w:rPr>
        <w:t xml:space="preserve"> </w:t>
      </w:r>
      <w:r w:rsidRPr="00FF7B45">
        <w:rPr>
          <w:rFonts w:ascii="Times New Roman" w:hAnsi="Times New Roman" w:cs="Times New Roman"/>
          <w:sz w:val="24"/>
          <w:szCs w:val="24"/>
        </w:rPr>
        <w:t xml:space="preserve">протокола  о  результатах  аукциона  N  </w:t>
      </w:r>
      <w:r>
        <w:rPr>
          <w:rFonts w:ascii="Times New Roman" w:hAnsi="Times New Roman" w:cs="Times New Roman"/>
          <w:sz w:val="24"/>
          <w:szCs w:val="24"/>
        </w:rPr>
        <w:t>____</w:t>
      </w:r>
      <w:r w:rsidRPr="00FF7B45">
        <w:rPr>
          <w:rFonts w:ascii="Times New Roman" w:hAnsi="Times New Roman" w:cs="Times New Roman"/>
          <w:sz w:val="24"/>
          <w:szCs w:val="24"/>
        </w:rPr>
        <w:t xml:space="preserve"> от "</w:t>
      </w:r>
      <w:r>
        <w:rPr>
          <w:rFonts w:ascii="Times New Roman" w:hAnsi="Times New Roman" w:cs="Times New Roman"/>
          <w:sz w:val="24"/>
          <w:szCs w:val="24"/>
        </w:rPr>
        <w:t>_____</w:t>
      </w:r>
      <w:r w:rsidRPr="00FF7B45">
        <w:rPr>
          <w:rFonts w:ascii="Times New Roman" w:hAnsi="Times New Roman" w:cs="Times New Roman"/>
          <w:sz w:val="24"/>
          <w:szCs w:val="24"/>
        </w:rPr>
        <w:t xml:space="preserve">" </w:t>
      </w:r>
      <w:r>
        <w:rPr>
          <w:rFonts w:ascii="Times New Roman" w:hAnsi="Times New Roman" w:cs="Times New Roman"/>
          <w:sz w:val="24"/>
          <w:szCs w:val="24"/>
        </w:rPr>
        <w:t>__________</w:t>
      </w:r>
      <w:r w:rsidRPr="00FF7B45">
        <w:rPr>
          <w:rFonts w:ascii="Times New Roman" w:hAnsi="Times New Roman" w:cs="Times New Roman"/>
          <w:sz w:val="24"/>
          <w:szCs w:val="24"/>
        </w:rPr>
        <w:t xml:space="preserve"> 20</w:t>
      </w:r>
      <w:r>
        <w:rPr>
          <w:rFonts w:ascii="Times New Roman" w:hAnsi="Times New Roman" w:cs="Times New Roman"/>
          <w:sz w:val="24"/>
          <w:szCs w:val="24"/>
        </w:rPr>
        <w:t>19</w:t>
      </w:r>
      <w:r w:rsidRPr="00FF7B45">
        <w:rPr>
          <w:rFonts w:ascii="Times New Roman" w:hAnsi="Times New Roman" w:cs="Times New Roman"/>
          <w:sz w:val="24"/>
          <w:szCs w:val="24"/>
        </w:rPr>
        <w:t xml:space="preserve"> года</w:t>
      </w:r>
      <w:r>
        <w:rPr>
          <w:rFonts w:ascii="Times New Roman" w:hAnsi="Times New Roman" w:cs="Times New Roman"/>
          <w:sz w:val="24"/>
          <w:szCs w:val="24"/>
        </w:rPr>
        <w:t xml:space="preserve"> </w:t>
      </w:r>
      <w:r w:rsidRPr="00FF7B45">
        <w:rPr>
          <w:rFonts w:ascii="Times New Roman" w:hAnsi="Times New Roman" w:cs="Times New Roman"/>
          <w:sz w:val="24"/>
          <w:szCs w:val="24"/>
        </w:rPr>
        <w:t>Сторона   1  предоставляет  Стороне  2  в  срочное  пользование  место  для</w:t>
      </w:r>
      <w:r>
        <w:rPr>
          <w:rFonts w:ascii="Times New Roman" w:hAnsi="Times New Roman" w:cs="Times New Roman"/>
          <w:sz w:val="24"/>
          <w:szCs w:val="24"/>
        </w:rPr>
        <w:t xml:space="preserve"> </w:t>
      </w:r>
      <w:r w:rsidRPr="00FF7B45">
        <w:rPr>
          <w:rFonts w:ascii="Times New Roman" w:hAnsi="Times New Roman" w:cs="Times New Roman"/>
          <w:sz w:val="24"/>
          <w:szCs w:val="24"/>
        </w:rPr>
        <w:t xml:space="preserve">размещения   нестационарного  объекта  по  адресу:  </w:t>
      </w:r>
      <w:r>
        <w:rPr>
          <w:rFonts w:ascii="Times New Roman" w:hAnsi="Times New Roman" w:cs="Times New Roman"/>
          <w:sz w:val="24"/>
          <w:szCs w:val="24"/>
        </w:rPr>
        <w:t>____________________________</w:t>
      </w:r>
      <w:r w:rsidRPr="00FF7B45">
        <w:rPr>
          <w:rFonts w:ascii="Times New Roman" w:hAnsi="Times New Roman" w:cs="Times New Roman"/>
          <w:sz w:val="24"/>
          <w:szCs w:val="24"/>
        </w:rPr>
        <w:t>,     согласно    утвержденной    схеме</w:t>
      </w:r>
      <w:r>
        <w:rPr>
          <w:rFonts w:ascii="Times New Roman" w:hAnsi="Times New Roman" w:cs="Times New Roman"/>
          <w:sz w:val="24"/>
          <w:szCs w:val="24"/>
        </w:rPr>
        <w:t xml:space="preserve"> </w:t>
      </w:r>
      <w:r w:rsidRPr="00FF7B45">
        <w:rPr>
          <w:rFonts w:ascii="Times New Roman" w:hAnsi="Times New Roman" w:cs="Times New Roman"/>
          <w:sz w:val="24"/>
          <w:szCs w:val="24"/>
        </w:rPr>
        <w:t>размещения  (далее - Схема)  и  схеме  размещения  земельного  участка  для</w:t>
      </w:r>
      <w:r>
        <w:rPr>
          <w:rFonts w:ascii="Times New Roman" w:hAnsi="Times New Roman" w:cs="Times New Roman"/>
          <w:sz w:val="24"/>
          <w:szCs w:val="24"/>
        </w:rPr>
        <w:t xml:space="preserve"> </w:t>
      </w:r>
      <w:r w:rsidRPr="00FF7B45">
        <w:rPr>
          <w:rFonts w:ascii="Times New Roman" w:hAnsi="Times New Roman" w:cs="Times New Roman"/>
          <w:sz w:val="24"/>
          <w:szCs w:val="24"/>
        </w:rPr>
        <w:t>размещения нестационарного объекта (далее - ситуационный план)  (</w:t>
      </w:r>
      <w:r w:rsidRPr="001B5C11">
        <w:rPr>
          <w:rFonts w:ascii="Times New Roman" w:hAnsi="Times New Roman" w:cs="Times New Roman"/>
          <w:sz w:val="24"/>
          <w:szCs w:val="24"/>
        </w:rPr>
        <w:t>приложение</w:t>
      </w:r>
      <w:r>
        <w:t xml:space="preserve"> </w:t>
      </w:r>
      <w:r w:rsidRPr="00FF7B45">
        <w:rPr>
          <w:rFonts w:ascii="Times New Roman" w:hAnsi="Times New Roman" w:cs="Times New Roman"/>
          <w:sz w:val="24"/>
          <w:szCs w:val="24"/>
        </w:rPr>
        <w:t>N 1 к настоящему Договору), а Сторона 2  принимает  в  срочное  пользование</w:t>
      </w:r>
      <w:r>
        <w:rPr>
          <w:rFonts w:ascii="Times New Roman" w:hAnsi="Times New Roman" w:cs="Times New Roman"/>
          <w:sz w:val="24"/>
          <w:szCs w:val="24"/>
        </w:rPr>
        <w:t xml:space="preserve"> </w:t>
      </w:r>
      <w:r w:rsidRPr="00FF7B45">
        <w:rPr>
          <w:rFonts w:ascii="Times New Roman" w:hAnsi="Times New Roman" w:cs="Times New Roman"/>
          <w:sz w:val="24"/>
          <w:szCs w:val="24"/>
        </w:rPr>
        <w:t>место для размещения нестационарного объекта.</w:t>
      </w:r>
    </w:p>
    <w:p w:rsidR="00984D59" w:rsidRPr="00FF7B45" w:rsidRDefault="00984D59" w:rsidP="00984D59">
      <w:pPr>
        <w:pStyle w:val="ConsPlusNonformat"/>
        <w:jc w:val="both"/>
        <w:rPr>
          <w:rFonts w:ascii="Times New Roman" w:hAnsi="Times New Roman" w:cs="Times New Roman"/>
          <w:sz w:val="24"/>
          <w:szCs w:val="24"/>
        </w:rPr>
      </w:pPr>
      <w:r w:rsidRPr="00FF7B45">
        <w:rPr>
          <w:rFonts w:ascii="Times New Roman" w:hAnsi="Times New Roman" w:cs="Times New Roman"/>
          <w:sz w:val="24"/>
          <w:szCs w:val="24"/>
        </w:rPr>
        <w:t xml:space="preserve">    1.2.  Место предоставляется с целью использования его для осуществления</w:t>
      </w:r>
      <w:r>
        <w:rPr>
          <w:rFonts w:ascii="Times New Roman" w:hAnsi="Times New Roman" w:cs="Times New Roman"/>
          <w:sz w:val="24"/>
          <w:szCs w:val="24"/>
        </w:rPr>
        <w:t xml:space="preserve"> </w:t>
      </w:r>
      <w:r w:rsidRPr="00FF7B45">
        <w:rPr>
          <w:rFonts w:ascii="Times New Roman" w:hAnsi="Times New Roman" w:cs="Times New Roman"/>
          <w:sz w:val="24"/>
          <w:szCs w:val="24"/>
        </w:rPr>
        <w:t xml:space="preserve">деятельности </w:t>
      </w:r>
      <w:r>
        <w:rPr>
          <w:rFonts w:ascii="Times New Roman" w:hAnsi="Times New Roman" w:cs="Times New Roman"/>
          <w:sz w:val="24"/>
          <w:szCs w:val="24"/>
        </w:rPr>
        <w:t>торговля продовольственными товарами, площадь объекта __________ кв.м</w:t>
      </w:r>
      <w:r w:rsidRPr="00FF7B45">
        <w:rPr>
          <w:rFonts w:ascii="Times New Roman" w:hAnsi="Times New Roman" w:cs="Times New Roman"/>
          <w:sz w:val="24"/>
          <w:szCs w:val="24"/>
        </w:rPr>
        <w:t xml:space="preserve"> в  соответствии с утвержденной администрацией </w:t>
      </w:r>
      <w:proofErr w:type="spellStart"/>
      <w:r w:rsidRPr="00FF7B45">
        <w:rPr>
          <w:rFonts w:ascii="Times New Roman" w:hAnsi="Times New Roman" w:cs="Times New Roman"/>
          <w:sz w:val="24"/>
          <w:szCs w:val="24"/>
        </w:rPr>
        <w:t>Залегощенского</w:t>
      </w:r>
      <w:proofErr w:type="spellEnd"/>
      <w:r w:rsidRPr="00FF7B45">
        <w:rPr>
          <w:rFonts w:ascii="Times New Roman" w:hAnsi="Times New Roman" w:cs="Times New Roman"/>
          <w:sz w:val="24"/>
          <w:szCs w:val="24"/>
        </w:rPr>
        <w:t xml:space="preserve"> района схемой размещения нестационарных объектов.</w:t>
      </w:r>
    </w:p>
    <w:p w:rsidR="00984D59" w:rsidRDefault="00984D59" w:rsidP="00984D59">
      <w:pPr>
        <w:pStyle w:val="ConsPlusNormal"/>
        <w:ind w:firstLine="540"/>
        <w:jc w:val="both"/>
      </w:pPr>
      <w:r>
        <w:t>2. Права и обязанности Сторон</w:t>
      </w:r>
    </w:p>
    <w:p w:rsidR="00984D59" w:rsidRDefault="00984D59" w:rsidP="00984D59">
      <w:pPr>
        <w:pStyle w:val="ConsPlusNormal"/>
        <w:ind w:firstLine="540"/>
        <w:jc w:val="both"/>
      </w:pPr>
      <w:r>
        <w:t>2.1. Сторона 1:</w:t>
      </w:r>
    </w:p>
    <w:p w:rsidR="00984D59" w:rsidRDefault="00984D59" w:rsidP="00984D59">
      <w:pPr>
        <w:pStyle w:val="ConsPlusNormal"/>
        <w:ind w:firstLine="540"/>
        <w:jc w:val="both"/>
      </w:pPr>
      <w:r>
        <w:t>2.1.1. Предоставляет Стороне 2 место для размещения нестационарного объекта в 3-дневный срок с момента подписания настоящего Договора;</w:t>
      </w:r>
    </w:p>
    <w:p w:rsidR="00984D59" w:rsidRDefault="00984D59" w:rsidP="00984D59">
      <w:pPr>
        <w:pStyle w:val="ConsPlusNormal"/>
        <w:ind w:firstLine="540"/>
        <w:jc w:val="both"/>
      </w:pPr>
      <w:r>
        <w:t xml:space="preserve">2.1.2. Осуществляет контроль за выполнением требований к эксплуатации нестационарного объекта, установленных постановлением администрации </w:t>
      </w:r>
      <w:proofErr w:type="spellStart"/>
      <w:r>
        <w:t>Залегощенского</w:t>
      </w:r>
      <w:proofErr w:type="spellEnd"/>
      <w:r>
        <w:t xml:space="preserve"> района от "15" ноября 2017 года N 573 "О размещении нестационарных объектов на территории </w:t>
      </w:r>
      <w:proofErr w:type="spellStart"/>
      <w:r>
        <w:t>Залегощенского</w:t>
      </w:r>
      <w:proofErr w:type="spellEnd"/>
      <w:r>
        <w:t xml:space="preserve"> района Орловской области;</w:t>
      </w:r>
    </w:p>
    <w:p w:rsidR="00984D59" w:rsidRDefault="00984D59" w:rsidP="00984D59">
      <w:pPr>
        <w:pStyle w:val="ConsPlusNormal"/>
        <w:ind w:firstLine="540"/>
        <w:jc w:val="both"/>
      </w:pPr>
      <w:r>
        <w:t>2.1.3. Проводит проверки с составлением акта обследования нестационарного объекта в соответствии с настоящим Договором;</w:t>
      </w:r>
    </w:p>
    <w:p w:rsidR="00984D59" w:rsidRDefault="00984D59" w:rsidP="00984D59">
      <w:pPr>
        <w:pStyle w:val="ConsPlusNormal"/>
        <w:ind w:firstLine="540"/>
        <w:jc w:val="both"/>
      </w:pPr>
      <w:r>
        <w:t xml:space="preserve">2.1.4. В случае выявления нарушений Стороной 2 </w:t>
      </w:r>
      <w:r w:rsidRPr="00E85671">
        <w:t>пункта 2.2</w:t>
      </w:r>
      <w:r>
        <w:t xml:space="preserve"> настоящего Договора вправе обязать ее в 3-дневный срок устранить данные нарушения;</w:t>
      </w:r>
    </w:p>
    <w:p w:rsidR="00984D59" w:rsidRDefault="00984D59" w:rsidP="00984D59">
      <w:pPr>
        <w:pStyle w:val="ConsPlusNormal"/>
        <w:ind w:firstLine="540"/>
        <w:jc w:val="both"/>
      </w:pPr>
      <w:r>
        <w:t>2.1.5. Имеет право требовать расторжения Договора и возмещения убытков в случае, если Сторона 2 размещает нестационарный объект не в соответствии с его видом, специализацией, периодом размещения, Схемой и иными условиями настоящего Договора.</w:t>
      </w:r>
    </w:p>
    <w:p w:rsidR="00984D59" w:rsidRDefault="00984D59" w:rsidP="00984D59">
      <w:pPr>
        <w:pStyle w:val="ConsPlusNormal"/>
        <w:ind w:firstLine="540"/>
        <w:jc w:val="both"/>
      </w:pPr>
      <w:bookmarkStart w:id="8" w:name="Par701"/>
      <w:bookmarkEnd w:id="8"/>
      <w:r>
        <w:t>2.2. Сторона 2:</w:t>
      </w:r>
    </w:p>
    <w:p w:rsidR="00984D59" w:rsidRDefault="00984D59" w:rsidP="00984D59">
      <w:pPr>
        <w:pStyle w:val="ConsPlusNormal"/>
        <w:ind w:firstLine="540"/>
        <w:jc w:val="both"/>
      </w:pPr>
      <w:r>
        <w:t>2.2.1. Своевременно вносит плату за размещение нестационарного объекта;</w:t>
      </w:r>
    </w:p>
    <w:p w:rsidR="00984D59" w:rsidRDefault="00984D59" w:rsidP="00984D59">
      <w:pPr>
        <w:pStyle w:val="ConsPlusNormal"/>
        <w:ind w:firstLine="540"/>
        <w:jc w:val="both"/>
      </w:pPr>
      <w:r>
        <w:t>2.2.2. Размещает нестационарный объект в соответствии со Схемой и ситуационным планом (</w:t>
      </w:r>
      <w:r w:rsidRPr="00E85671">
        <w:t>приложение 1</w:t>
      </w:r>
      <w:r>
        <w:t xml:space="preserve"> к настоящему Договору) (без права передачи места третьему лицу);</w:t>
      </w:r>
    </w:p>
    <w:p w:rsidR="00984D59" w:rsidRDefault="00984D59" w:rsidP="00984D59">
      <w:pPr>
        <w:pStyle w:val="ConsPlusNormal"/>
        <w:ind w:firstLine="540"/>
        <w:jc w:val="both"/>
      </w:pPr>
      <w:r>
        <w:t xml:space="preserve">2.2.3. В течение установленного периода размещения нестационарного объекта обеспечивает его вид и специализацию, внешний вид, оформление, местоположение и </w:t>
      </w:r>
      <w:r>
        <w:lastRenderedPageBreak/>
        <w:t>размеры, а также благоустройство прилегающей к нему территории в соответствии с эскизом (</w:t>
      </w:r>
      <w:proofErr w:type="spellStart"/>
      <w:r>
        <w:t>дизайн-проектом</w:t>
      </w:r>
      <w:proofErr w:type="spellEnd"/>
      <w:r>
        <w:t xml:space="preserve">), согласованным с отделом архитектуры, строительства и ЖКХ администрации </w:t>
      </w:r>
      <w:proofErr w:type="spellStart"/>
      <w:r>
        <w:t>Залегощенского</w:t>
      </w:r>
      <w:proofErr w:type="spellEnd"/>
      <w:r>
        <w:t xml:space="preserve"> района Орловской области;</w:t>
      </w:r>
    </w:p>
    <w:p w:rsidR="00984D59" w:rsidRDefault="00984D59" w:rsidP="00984D59">
      <w:pPr>
        <w:pStyle w:val="ConsPlusNormal"/>
        <w:ind w:firstLine="540"/>
        <w:jc w:val="both"/>
      </w:pPr>
      <w:r>
        <w:t>2.2.4. Обеспечивает функционирование объекта в соответствии с требованиями настоящего Договора и требованиями действующего законодательства;</w:t>
      </w:r>
    </w:p>
    <w:p w:rsidR="00984D59" w:rsidRDefault="00984D59" w:rsidP="00984D59">
      <w:pPr>
        <w:pStyle w:val="ConsPlusNormal"/>
        <w:ind w:firstLine="540"/>
        <w:jc w:val="both"/>
      </w:pPr>
      <w:r>
        <w:t>2.2.5. Соблюдает и законодательство по защите прав потребителей, санитарно-гигиенические нормы и правила, правила пожарной безопасности, природоохранного законодательства, не допускать ухудшения экологической обстановки на закрепленном участке;</w:t>
      </w:r>
    </w:p>
    <w:p w:rsidR="00984D59" w:rsidRDefault="00984D59" w:rsidP="00984D59">
      <w:pPr>
        <w:pStyle w:val="ConsPlusNormal"/>
        <w:ind w:firstLine="540"/>
        <w:jc w:val="both"/>
      </w:pPr>
      <w:r>
        <w:t>2.2.6. Обеспечивает соблюдение санитарных норм и правил, вывоз мусора и иных отходов от использования нестационарного объекта;</w:t>
      </w:r>
    </w:p>
    <w:p w:rsidR="00984D59" w:rsidRDefault="00984D59" w:rsidP="00984D59">
      <w:pPr>
        <w:pStyle w:val="ConsPlusNormal"/>
        <w:ind w:firstLine="540"/>
        <w:jc w:val="both"/>
      </w:pPr>
      <w:r>
        <w:t>2.2.7. Не допускает загрязнения, захламления места размещения нестационарного объекта, обеспечивая ежедневную уборку прилегающей территории в радиусе 5 метров;</w:t>
      </w:r>
    </w:p>
    <w:p w:rsidR="00984D59" w:rsidRDefault="00984D59" w:rsidP="00984D59">
      <w:pPr>
        <w:pStyle w:val="ConsPlusNormal"/>
        <w:ind w:firstLine="540"/>
        <w:jc w:val="both"/>
      </w:pPr>
      <w:r>
        <w:t xml:space="preserve">2.2.8. Осуществляет праздничное оформление нестационарного объекта (за исключением передвижных) к государственным праздничным дням Российской Федерации и праздничным дням и памятным датам Орловской области и </w:t>
      </w:r>
      <w:proofErr w:type="spellStart"/>
      <w:r>
        <w:t>Залегощенского</w:t>
      </w:r>
      <w:proofErr w:type="spellEnd"/>
      <w:r>
        <w:t xml:space="preserve"> района;</w:t>
      </w:r>
    </w:p>
    <w:p w:rsidR="00984D59" w:rsidRDefault="00984D59" w:rsidP="00984D59">
      <w:pPr>
        <w:pStyle w:val="ConsPlusNormal"/>
        <w:ind w:firstLine="540"/>
        <w:jc w:val="both"/>
      </w:pPr>
      <w:r>
        <w:t>2.2.9. При прекращении Договора в 10-дневный срок обеспечивает демонтаж и вывоз объекта с места его размещения;</w:t>
      </w:r>
    </w:p>
    <w:p w:rsidR="00984D59" w:rsidRDefault="00984D59" w:rsidP="00984D59">
      <w:pPr>
        <w:pStyle w:val="ConsPlusNormal"/>
        <w:ind w:firstLine="540"/>
        <w:jc w:val="both"/>
      </w:pPr>
      <w:r>
        <w:t>2.2.10. Обеспечивает постоянное наличие на нестационарном объекте и предъявление по требованию контролирующих органов следующих документов:</w:t>
      </w:r>
    </w:p>
    <w:p w:rsidR="00984D59" w:rsidRDefault="00984D59" w:rsidP="00984D59">
      <w:pPr>
        <w:pStyle w:val="ConsPlusNormal"/>
        <w:ind w:firstLine="540"/>
        <w:jc w:val="both"/>
      </w:pPr>
      <w:r>
        <w:t>- настоящего Договора и ситуационного плана (</w:t>
      </w:r>
      <w:r w:rsidRPr="00E85671">
        <w:t>приложение 1</w:t>
      </w:r>
      <w:r>
        <w:t xml:space="preserve"> к Договору);</w:t>
      </w:r>
    </w:p>
    <w:p w:rsidR="00984D59" w:rsidRDefault="00984D59" w:rsidP="00984D59">
      <w:pPr>
        <w:pStyle w:val="ConsPlusNormal"/>
        <w:ind w:firstLine="540"/>
        <w:jc w:val="both"/>
      </w:pPr>
      <w:r>
        <w:t>- эскиза (</w:t>
      </w:r>
      <w:proofErr w:type="spellStart"/>
      <w:r>
        <w:t>дизайн-проекта</w:t>
      </w:r>
      <w:proofErr w:type="spellEnd"/>
      <w:r>
        <w:t>);</w:t>
      </w:r>
    </w:p>
    <w:p w:rsidR="00984D59" w:rsidRDefault="00984D59" w:rsidP="00984D59">
      <w:pPr>
        <w:pStyle w:val="ConsPlusNormal"/>
        <w:ind w:firstLine="540"/>
        <w:jc w:val="both"/>
      </w:pPr>
      <w:r>
        <w:t>- документов, подтверждающих источник поступления, качество и безопасность реализуемой продукции;</w:t>
      </w:r>
    </w:p>
    <w:p w:rsidR="00984D59" w:rsidRDefault="00984D59" w:rsidP="00984D59">
      <w:pPr>
        <w:pStyle w:val="ConsPlusNormal"/>
        <w:ind w:firstLine="540"/>
        <w:jc w:val="both"/>
      </w:pPr>
      <w:r>
        <w:t>- личных медицинских книжек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w:t>
      </w:r>
    </w:p>
    <w:p w:rsidR="00984D59" w:rsidRDefault="00984D59" w:rsidP="00984D59">
      <w:pPr>
        <w:pStyle w:val="ConsPlusNormal"/>
        <w:ind w:firstLine="540"/>
        <w:jc w:val="both"/>
      </w:pPr>
      <w:r>
        <w:t xml:space="preserve">- документов, предусмотренных </w:t>
      </w:r>
      <w:r w:rsidRPr="00E85671">
        <w:t>Законом</w:t>
      </w:r>
      <w:r>
        <w:t xml:space="preserve"> Российской Федерации "О защите прав потребителей";</w:t>
      </w:r>
    </w:p>
    <w:p w:rsidR="00984D59" w:rsidRDefault="00984D59" w:rsidP="00984D59">
      <w:pPr>
        <w:pStyle w:val="ConsPlusNormal"/>
        <w:ind w:firstLine="540"/>
        <w:jc w:val="both"/>
      </w:pPr>
      <w:r>
        <w:t xml:space="preserve">2.2.11. Демонтирует нестационарный объект и восстанавливает нарушенное благоустройство территории в 10-дневный срок по окончании срока действия Договора или в случае досрочного расторжения Договора по инициативе Стороны 1 в соответствии с </w:t>
      </w:r>
      <w:r w:rsidRPr="00E85671">
        <w:t>разделом 3</w:t>
      </w:r>
      <w:r>
        <w:t xml:space="preserve"> настоящего Договора. При неисполнении владельцем НТО обязанности по своевременному демонтажу НТО объект считается незаконно размещенным, что влечет наложение административной ответственности в соответствии с действующим законодательством.</w:t>
      </w:r>
    </w:p>
    <w:p w:rsidR="00984D59" w:rsidRDefault="00984D59" w:rsidP="00984D59">
      <w:pPr>
        <w:pStyle w:val="ConsPlusNormal"/>
        <w:ind w:firstLine="540"/>
        <w:jc w:val="both"/>
      </w:pPr>
      <w:bookmarkStart w:id="9" w:name="Par727"/>
      <w:bookmarkEnd w:id="9"/>
      <w:r>
        <w:t>3. Условия расторжения Договора</w:t>
      </w:r>
    </w:p>
    <w:p w:rsidR="00984D59" w:rsidRDefault="00984D59" w:rsidP="00984D59">
      <w:pPr>
        <w:pStyle w:val="ConsPlusNormal"/>
        <w:ind w:firstLine="540"/>
        <w:jc w:val="both"/>
      </w:pPr>
      <w:r>
        <w:t>3.1. Настоящий Договор может быть расторгнут:</w:t>
      </w:r>
    </w:p>
    <w:p w:rsidR="00984D59" w:rsidRDefault="00984D59" w:rsidP="00984D59">
      <w:pPr>
        <w:pStyle w:val="ConsPlusNormal"/>
        <w:ind w:firstLine="540"/>
        <w:jc w:val="both"/>
      </w:pPr>
      <w:r>
        <w:t>3.1.1. По инициативе Стороны 2 в случае:</w:t>
      </w:r>
    </w:p>
    <w:p w:rsidR="00984D59" w:rsidRDefault="00984D59" w:rsidP="00984D59">
      <w:pPr>
        <w:pStyle w:val="ConsPlusNormal"/>
        <w:ind w:firstLine="540"/>
        <w:jc w:val="both"/>
      </w:pPr>
      <w:r>
        <w:t>- подачи соответствующего заявления;</w:t>
      </w:r>
    </w:p>
    <w:p w:rsidR="00984D59" w:rsidRDefault="00984D59" w:rsidP="00984D59">
      <w:pPr>
        <w:pStyle w:val="ConsPlusNormal"/>
        <w:ind w:firstLine="540"/>
        <w:jc w:val="both"/>
      </w:pPr>
      <w:r w:rsidRPr="00E85671">
        <w:t xml:space="preserve"> - прекращения в установленном зак</w:t>
      </w:r>
      <w:r>
        <w:t>оном порядке своей деятельности.</w:t>
      </w:r>
    </w:p>
    <w:p w:rsidR="00984D59" w:rsidRDefault="00984D59" w:rsidP="00984D59">
      <w:pPr>
        <w:pStyle w:val="ConsPlusNormal"/>
        <w:ind w:firstLine="540"/>
        <w:jc w:val="both"/>
      </w:pPr>
      <w:r>
        <w:t>3.1.2. Стороной 1 в одностороннем порядке при условии:</w:t>
      </w:r>
    </w:p>
    <w:p w:rsidR="00984D59" w:rsidRDefault="00984D59" w:rsidP="00984D59">
      <w:pPr>
        <w:pStyle w:val="ConsPlusNormal"/>
        <w:ind w:firstLine="540"/>
        <w:jc w:val="both"/>
      </w:pPr>
      <w:r>
        <w:t>- ликвидации Стороны 2;</w:t>
      </w:r>
    </w:p>
    <w:p w:rsidR="00984D59" w:rsidRDefault="00984D59" w:rsidP="00984D59">
      <w:pPr>
        <w:pStyle w:val="ConsPlusNormal"/>
        <w:ind w:firstLine="540"/>
        <w:jc w:val="both"/>
      </w:pPr>
      <w:r>
        <w:t xml:space="preserve">- наличия в течение одного квартала в период действия Договора более двух фактов нарушения Стороной 2 обязательств, предусмотренных </w:t>
      </w:r>
      <w:r w:rsidRPr="00E85671">
        <w:t>пунктом 2.2</w:t>
      </w:r>
      <w:r>
        <w:t xml:space="preserve"> Договора, что подтверждено соответствующими актами обследования нестационарного объекта;</w:t>
      </w:r>
    </w:p>
    <w:p w:rsidR="00984D59" w:rsidRDefault="00984D59" w:rsidP="00984D59">
      <w:pPr>
        <w:pStyle w:val="ConsPlusNormal"/>
        <w:ind w:firstLine="540"/>
        <w:jc w:val="both"/>
      </w:pPr>
      <w:r>
        <w:t>- выявления несоответствия нестационарного объекта эскизу (</w:t>
      </w:r>
      <w:proofErr w:type="spellStart"/>
      <w:r>
        <w:t>дизайн-проекту</w:t>
      </w:r>
      <w:proofErr w:type="spellEnd"/>
      <w:r>
        <w:t>), (изменение внешнего вида, размеров, площади нестационарного объекта в ходе его эксплуатации, возведение пристроек, надстройка дополнительных антресолей и этажей), установки холодильного и иного сопутствующего выносного оборудования за пределами нестационарного объекта;</w:t>
      </w:r>
    </w:p>
    <w:p w:rsidR="00984D59" w:rsidRDefault="00984D59" w:rsidP="00984D59">
      <w:pPr>
        <w:pStyle w:val="ConsPlusNormal"/>
        <w:ind w:firstLine="540"/>
        <w:jc w:val="both"/>
      </w:pPr>
      <w:r>
        <w:t>- неисполнения хозяйствующим субъектом обязательства по соблюдению специализации нестационарного объекта;</w:t>
      </w:r>
    </w:p>
    <w:p w:rsidR="00984D59" w:rsidRDefault="00984D59" w:rsidP="00984D59">
      <w:pPr>
        <w:pStyle w:val="ConsPlusNormal"/>
        <w:ind w:firstLine="540"/>
        <w:jc w:val="both"/>
      </w:pPr>
      <w:r>
        <w:lastRenderedPageBreak/>
        <w:t>- передачи или уступки прав по Договору третьим лицам, осуществления третьими лицами деятельности с использованием нестационарного объекта согласно Договору;</w:t>
      </w:r>
    </w:p>
    <w:p w:rsidR="00984D59" w:rsidRDefault="00984D59" w:rsidP="00984D59">
      <w:pPr>
        <w:pStyle w:val="ConsPlusNormal"/>
        <w:ind w:firstLine="540"/>
        <w:jc w:val="both"/>
      </w:pPr>
      <w:r w:rsidRPr="00433560">
        <w:t xml:space="preserve">- реализации муниципальных программ и (или) приоритетных направлений деятельности </w:t>
      </w:r>
      <w:proofErr w:type="spellStart"/>
      <w:r>
        <w:t>Залегощенского</w:t>
      </w:r>
      <w:proofErr w:type="spellEnd"/>
      <w:r>
        <w:t xml:space="preserve"> района</w:t>
      </w:r>
      <w:r w:rsidRPr="00433560">
        <w:t xml:space="preserve"> в социально-экономической сфере; использовании территории, занимаемой торговым объектом и (или) объектом услуг, для целей, связанных с развитием улично-дорожной сети, размещением объектов благоустройства, стоянок автотранспорта, опор городского уличного освещения и (или) прочих муниципальных объектов, в том числе остановок общественного транспорта, оборудованием бордюров, строительством проездов и (или) проездных путей, и для иных целей, определенных в соответствии с документацией о планировке территорий; изъятии земельных участков для государственных или муниципальных нужд; принятии решений о развитии территории, изменении градостроительных регламентов в отношении территории, на которой находится торговый объект и (или) объект услуг;</w:t>
      </w:r>
    </w:p>
    <w:p w:rsidR="00984D59" w:rsidRDefault="00984D59" w:rsidP="00984D59">
      <w:pPr>
        <w:pStyle w:val="ConsPlusNormal"/>
        <w:ind w:firstLine="540"/>
        <w:jc w:val="both"/>
      </w:pPr>
      <w:r w:rsidRPr="00BD0F6B">
        <w:t xml:space="preserve">- если Стороной 2 не внесена плата за размещение нестационарного торгового объекта в течение двух </w:t>
      </w:r>
      <w:r>
        <w:t>кварталов</w:t>
      </w:r>
      <w:r w:rsidRPr="00BD0F6B">
        <w:t xml:space="preserve"> подряд или внесена не в полном объеме</w:t>
      </w:r>
    </w:p>
    <w:p w:rsidR="00984D59" w:rsidRDefault="00984D59" w:rsidP="00984D59">
      <w:pPr>
        <w:pStyle w:val="ConsPlusNormal"/>
        <w:ind w:firstLine="540"/>
        <w:jc w:val="both"/>
      </w:pPr>
      <w:r>
        <w:t>3.2. По истечении 10-и рабочих дней с момента уведомления соответствующей Стороны по адресу, указанному в Договоре, настоящий Договор считается расторгнутым.</w:t>
      </w:r>
    </w:p>
    <w:p w:rsidR="00984D59" w:rsidRDefault="00984D59" w:rsidP="00984D59">
      <w:pPr>
        <w:pStyle w:val="ConsPlusNormal"/>
        <w:ind w:firstLine="540"/>
        <w:jc w:val="both"/>
      </w:pPr>
      <w:r>
        <w:t>4. Порядок расчетов и условия заключения Договора</w:t>
      </w:r>
    </w:p>
    <w:p w:rsidR="00984D59" w:rsidRPr="00825FFD" w:rsidRDefault="00984D59" w:rsidP="00984D59">
      <w:pPr>
        <w:pStyle w:val="ConsPlusNonformat"/>
        <w:jc w:val="both"/>
        <w:rPr>
          <w:rFonts w:ascii="Times New Roman" w:hAnsi="Times New Roman" w:cs="Times New Roman"/>
          <w:sz w:val="24"/>
          <w:szCs w:val="24"/>
        </w:rPr>
      </w:pPr>
      <w:r w:rsidRPr="00E85671">
        <w:rPr>
          <w:rFonts w:ascii="Times New Roman" w:hAnsi="Times New Roman" w:cs="Times New Roman"/>
          <w:sz w:val="24"/>
          <w:szCs w:val="24"/>
        </w:rPr>
        <w:t xml:space="preserve">    4.1.  Цена  за  размещение  нестационарного  объекта  устанавливается в размере  итоговой  цены  аукциона,  за которую Сторона 2 приобрела право на размещение нестационарного объекта и составляет</w:t>
      </w:r>
      <w:r w:rsidRPr="00825FFD">
        <w:rPr>
          <w:rFonts w:ascii="Times New Roman" w:hAnsi="Times New Roman" w:cs="Times New Roman"/>
          <w:sz w:val="24"/>
          <w:szCs w:val="24"/>
        </w:rPr>
        <w:t xml:space="preserve"> </w:t>
      </w:r>
      <w:r>
        <w:rPr>
          <w:rFonts w:ascii="Times New Roman" w:hAnsi="Times New Roman" w:cs="Times New Roman"/>
          <w:sz w:val="24"/>
          <w:szCs w:val="24"/>
          <w:u w:val="single"/>
        </w:rPr>
        <w:t>________________</w:t>
      </w:r>
      <w:r w:rsidRPr="00825FFD">
        <w:rPr>
          <w:rFonts w:ascii="Times New Roman" w:hAnsi="Times New Roman" w:cs="Times New Roman"/>
          <w:sz w:val="24"/>
          <w:szCs w:val="24"/>
          <w:u w:val="single"/>
        </w:rPr>
        <w:t xml:space="preserve"> (</w:t>
      </w:r>
      <w:r>
        <w:rPr>
          <w:rFonts w:ascii="Times New Roman" w:hAnsi="Times New Roman" w:cs="Times New Roman"/>
          <w:sz w:val="24"/>
          <w:szCs w:val="24"/>
          <w:u w:val="single"/>
        </w:rPr>
        <w:t>______________________________) рубля          коп</w:t>
      </w:r>
      <w:r w:rsidRPr="00825FFD">
        <w:rPr>
          <w:rFonts w:ascii="Times New Roman" w:hAnsi="Times New Roman" w:cs="Times New Roman"/>
          <w:sz w:val="24"/>
          <w:szCs w:val="24"/>
          <w:u w:val="single"/>
        </w:rPr>
        <w:t>.</w:t>
      </w:r>
    </w:p>
    <w:p w:rsidR="00984D59" w:rsidRDefault="00984D59" w:rsidP="00984D59">
      <w:pPr>
        <w:pStyle w:val="ConsPlusNonformat"/>
        <w:jc w:val="both"/>
        <w:rPr>
          <w:rFonts w:cs="Times New Roman"/>
          <w:sz w:val="24"/>
          <w:szCs w:val="24"/>
        </w:rPr>
      </w:pPr>
      <w:r>
        <w:t xml:space="preserve">                   (сумма указывается цифрами и прописью)</w:t>
      </w:r>
    </w:p>
    <w:p w:rsidR="00984D59" w:rsidRDefault="00984D59" w:rsidP="00984D59">
      <w:pPr>
        <w:pStyle w:val="ConsPlusNormal"/>
        <w:ind w:firstLine="540"/>
        <w:jc w:val="both"/>
      </w:pPr>
      <w:r>
        <w:t>4.2. Сторона 2 обязана перечислить в бюджет _______________________:</w:t>
      </w:r>
    </w:p>
    <w:p w:rsidR="00984D59" w:rsidRPr="00C91719" w:rsidRDefault="00984D59" w:rsidP="00984D59">
      <w:pPr>
        <w:pStyle w:val="ConsPlusNormal"/>
        <w:ind w:firstLine="540"/>
        <w:jc w:val="both"/>
      </w:pPr>
      <w:r>
        <w:t xml:space="preserve">- </w:t>
      </w:r>
      <w:r w:rsidRPr="00C91719">
        <w:t xml:space="preserve">для </w:t>
      </w:r>
      <w:proofErr w:type="spellStart"/>
      <w:r w:rsidRPr="00C91719">
        <w:t>непередвижных</w:t>
      </w:r>
      <w:proofErr w:type="spellEnd"/>
      <w:r w:rsidRPr="00C91719">
        <w:t xml:space="preserve"> объектов - денежные средства за размещение нестационарного объекта равными частями </w:t>
      </w:r>
      <w:r>
        <w:t>ежемесячно</w:t>
      </w:r>
      <w:r w:rsidRPr="00C91719">
        <w:t xml:space="preserve"> в соответствии с приложением к настоящему Договору, но не п</w:t>
      </w:r>
      <w:r>
        <w:t>озднее 10 числа текущего месяца.</w:t>
      </w:r>
    </w:p>
    <w:p w:rsidR="00984D59" w:rsidRDefault="00984D59" w:rsidP="00984D59">
      <w:pPr>
        <w:pStyle w:val="ConsPlusNormal"/>
        <w:ind w:firstLine="540"/>
        <w:jc w:val="both"/>
      </w:pPr>
      <w:r>
        <w:t>- 4.3. В случае просрочки уплаты платежей Сторона 2 обязана выплатить пеню в размере 0,1% от суммы долга за каждый день просрочки.</w:t>
      </w:r>
    </w:p>
    <w:p w:rsidR="00984D59" w:rsidRDefault="00984D59" w:rsidP="00984D59">
      <w:pPr>
        <w:pStyle w:val="ConsPlusNormal"/>
        <w:ind w:firstLine="540"/>
        <w:jc w:val="both"/>
      </w:pPr>
      <w:r>
        <w:t>4.4. Задаток в сумме __________________ на участие в аукционе на право заключения договора на размещение нестационарных торговых объектов по лоту № _____ перечислить в доходы бюджета муниципального образования _____________________ в счёт оплаты за размещение нестационарного объекта.</w:t>
      </w:r>
    </w:p>
    <w:p w:rsidR="00984D59" w:rsidRDefault="00984D59" w:rsidP="00984D59">
      <w:pPr>
        <w:pStyle w:val="ConsPlusNormal"/>
        <w:ind w:firstLine="540"/>
        <w:jc w:val="both"/>
      </w:pPr>
      <w:r>
        <w:t>5. Срок действия Договора</w:t>
      </w:r>
    </w:p>
    <w:p w:rsidR="00984D59" w:rsidRDefault="00984D59" w:rsidP="00984D59">
      <w:pPr>
        <w:pStyle w:val="ConsPlusNormal"/>
        <w:ind w:firstLine="540"/>
        <w:jc w:val="both"/>
      </w:pPr>
      <w:r>
        <w:t>5.1. Срок предоставления места с "____" _________ 201__ г. по "_____" ______  201_ г.</w:t>
      </w:r>
    </w:p>
    <w:p w:rsidR="00984D59" w:rsidRDefault="00984D59" w:rsidP="00984D59">
      <w:pPr>
        <w:pStyle w:val="ConsPlusNormal"/>
        <w:ind w:firstLine="540"/>
        <w:jc w:val="both"/>
      </w:pPr>
      <w:r>
        <w:t>5.2. Любая из Сторон вправе в любое время отказаться от исполнения настоящего Договора, предупредив об этом другую Сторону не менее чем за 30 дней до дня окончания Договора.</w:t>
      </w:r>
    </w:p>
    <w:p w:rsidR="00984D59" w:rsidRDefault="00984D59" w:rsidP="00984D59">
      <w:pPr>
        <w:pStyle w:val="ConsPlusNormal"/>
        <w:ind w:firstLine="540"/>
        <w:jc w:val="both"/>
      </w:pPr>
      <w:r>
        <w:t>5.3. Договор составлен в двух экземплярах, по одному для каждой из Сторон.</w:t>
      </w:r>
    </w:p>
    <w:p w:rsidR="00984D59" w:rsidRDefault="00984D59" w:rsidP="00984D59">
      <w:pPr>
        <w:pStyle w:val="ConsPlusNormal"/>
        <w:ind w:firstLine="540"/>
        <w:jc w:val="both"/>
      </w:pPr>
      <w:r>
        <w:t>6. Юридические адреса и реквизиты Сторон</w:t>
      </w:r>
    </w:p>
    <w:p w:rsidR="009F5460" w:rsidRDefault="009F5460">
      <w:pPr>
        <w:pStyle w:val="ConsPlusNormal"/>
        <w:ind w:firstLine="540"/>
        <w:jc w:val="both"/>
      </w:pPr>
    </w:p>
    <w:p w:rsidR="009F5460" w:rsidRDefault="009F5460">
      <w:pPr>
        <w:pStyle w:val="ConsPlusNonformat"/>
        <w:jc w:val="both"/>
      </w:pPr>
      <w:r>
        <w:t>Сторона 1                                    Сторона 2</w:t>
      </w:r>
    </w:p>
    <w:p w:rsidR="009F5460" w:rsidRDefault="009F5460">
      <w:pPr>
        <w:pStyle w:val="ConsPlusNonformat"/>
        <w:jc w:val="both"/>
      </w:pPr>
      <w:r>
        <w:t>(Наименование)        (Наименование)</w:t>
      </w:r>
    </w:p>
    <w:p w:rsidR="009F5460" w:rsidRDefault="009F5460">
      <w:pPr>
        <w:pStyle w:val="ConsPlusNonformat"/>
        <w:jc w:val="both"/>
      </w:pPr>
      <w:r>
        <w:t xml:space="preserve">                      место нахождения, телефон</w:t>
      </w:r>
    </w:p>
    <w:p w:rsidR="009F5460" w:rsidRDefault="009F5460">
      <w:pPr>
        <w:pStyle w:val="ConsPlusNonformat"/>
        <w:jc w:val="both"/>
      </w:pPr>
      <w:r>
        <w:t>__________________</w:t>
      </w:r>
    </w:p>
    <w:p w:rsidR="009F5460" w:rsidRDefault="009F5460">
      <w:pPr>
        <w:pStyle w:val="ConsPlusNonformat"/>
        <w:jc w:val="both"/>
      </w:pPr>
      <w:r>
        <w:t>Подпись, печать</w:t>
      </w:r>
    </w:p>
    <w:p w:rsidR="009F5460" w:rsidRDefault="009F5460">
      <w:pPr>
        <w:pStyle w:val="ConsPlusNonformat"/>
        <w:jc w:val="both"/>
      </w:pPr>
      <w:r>
        <w:t xml:space="preserve">                                            ___________________</w:t>
      </w:r>
    </w:p>
    <w:p w:rsidR="009F5460" w:rsidRDefault="009F5460">
      <w:pPr>
        <w:pStyle w:val="ConsPlusNonformat"/>
        <w:jc w:val="both"/>
        <w:rPr>
          <w:rFonts w:eastAsia="Times New Roman" w:cs="Times New Roman"/>
          <w:sz w:val="24"/>
          <w:szCs w:val="24"/>
        </w:rPr>
      </w:pPr>
      <w:r>
        <w:t xml:space="preserve">                                            Подпись, печать</w:t>
      </w:r>
    </w:p>
    <w:p w:rsidR="009F5460" w:rsidRDefault="009F5460">
      <w:pPr>
        <w:pStyle w:val="ConsPlusNormal"/>
        <w:ind w:firstLine="540"/>
        <w:jc w:val="both"/>
      </w:pPr>
    </w:p>
    <w:p w:rsidR="00FF7B45" w:rsidRDefault="00FF7B45">
      <w:pPr>
        <w:pStyle w:val="ConsPlusNormal"/>
        <w:ind w:firstLine="540"/>
        <w:jc w:val="both"/>
      </w:pPr>
    </w:p>
    <w:p w:rsidR="00FF7B45" w:rsidRDefault="00FF7B45">
      <w:pPr>
        <w:pStyle w:val="ConsPlusNormal"/>
        <w:ind w:firstLine="540"/>
        <w:jc w:val="both"/>
      </w:pPr>
    </w:p>
    <w:p w:rsidR="00FF7B45" w:rsidRDefault="00FF7B45">
      <w:pPr>
        <w:pStyle w:val="ConsPlusNormal"/>
        <w:ind w:firstLine="540"/>
        <w:jc w:val="both"/>
      </w:pPr>
    </w:p>
    <w:p w:rsidR="00FF7B45" w:rsidRDefault="00FF7B45">
      <w:pPr>
        <w:pStyle w:val="ConsPlusNormal"/>
        <w:ind w:firstLine="540"/>
        <w:jc w:val="both"/>
      </w:pPr>
    </w:p>
    <w:p w:rsidR="00FF7B45" w:rsidRDefault="00FF7B45">
      <w:pPr>
        <w:pStyle w:val="ConsPlusNormal"/>
        <w:ind w:firstLine="540"/>
        <w:jc w:val="both"/>
      </w:pPr>
    </w:p>
    <w:p w:rsidR="00FF7B45" w:rsidRDefault="00FF7B45">
      <w:pPr>
        <w:pStyle w:val="ConsPlusNormal"/>
        <w:ind w:firstLine="540"/>
        <w:jc w:val="both"/>
      </w:pPr>
    </w:p>
    <w:p w:rsidR="00FF7B45" w:rsidRDefault="00FF7B45">
      <w:pPr>
        <w:pStyle w:val="ConsPlusNormal"/>
        <w:ind w:firstLine="540"/>
        <w:jc w:val="both"/>
      </w:pPr>
    </w:p>
    <w:p w:rsidR="00FF7B45" w:rsidRDefault="00FF7B45">
      <w:pPr>
        <w:pStyle w:val="ConsPlusNormal"/>
        <w:ind w:firstLine="540"/>
        <w:jc w:val="both"/>
      </w:pPr>
    </w:p>
    <w:p w:rsidR="00FF7B45" w:rsidRDefault="00FF7B45">
      <w:pPr>
        <w:pStyle w:val="ConsPlusNormal"/>
        <w:ind w:firstLine="540"/>
        <w:jc w:val="both"/>
      </w:pPr>
    </w:p>
    <w:p w:rsidR="00FF7B45" w:rsidRDefault="00FF7B45">
      <w:pPr>
        <w:pStyle w:val="ConsPlusNormal"/>
        <w:ind w:firstLine="540"/>
        <w:jc w:val="both"/>
      </w:pPr>
    </w:p>
    <w:p w:rsidR="00FF7B45" w:rsidRDefault="00FF7B45">
      <w:pPr>
        <w:pStyle w:val="ConsPlusNormal"/>
        <w:ind w:firstLine="540"/>
        <w:jc w:val="both"/>
      </w:pPr>
    </w:p>
    <w:p w:rsidR="00FF7B45" w:rsidRDefault="00FF7B45">
      <w:pPr>
        <w:pStyle w:val="ConsPlusNormal"/>
        <w:ind w:firstLine="540"/>
        <w:jc w:val="both"/>
      </w:pPr>
    </w:p>
    <w:p w:rsidR="00FF7B45" w:rsidRDefault="00FF7B45">
      <w:pPr>
        <w:pStyle w:val="ConsPlusNormal"/>
        <w:ind w:firstLine="540"/>
        <w:jc w:val="both"/>
      </w:pPr>
    </w:p>
    <w:p w:rsidR="00FF7B45" w:rsidRDefault="00FF7B45">
      <w:pPr>
        <w:pStyle w:val="ConsPlusNormal"/>
        <w:ind w:firstLine="540"/>
        <w:jc w:val="both"/>
      </w:pPr>
    </w:p>
    <w:p w:rsidR="00FF7B45" w:rsidRDefault="00FF7B45">
      <w:pPr>
        <w:pStyle w:val="ConsPlusNormal"/>
        <w:ind w:firstLine="540"/>
        <w:jc w:val="both"/>
      </w:pPr>
    </w:p>
    <w:p w:rsidR="00FF7B45" w:rsidRDefault="00FF7B45">
      <w:pPr>
        <w:pStyle w:val="ConsPlusNormal"/>
        <w:ind w:firstLine="540"/>
        <w:jc w:val="both"/>
      </w:pPr>
    </w:p>
    <w:p w:rsidR="00FF7B45" w:rsidRDefault="00FF7B45">
      <w:pPr>
        <w:pStyle w:val="ConsPlusNormal"/>
        <w:ind w:firstLine="540"/>
        <w:jc w:val="both"/>
      </w:pPr>
    </w:p>
    <w:p w:rsidR="00FF7B45" w:rsidRDefault="00FF7B45">
      <w:pPr>
        <w:pStyle w:val="ConsPlusNormal"/>
        <w:ind w:firstLine="540"/>
        <w:jc w:val="both"/>
      </w:pPr>
    </w:p>
    <w:p w:rsidR="00FF7B45" w:rsidRDefault="00FF7B45">
      <w:pPr>
        <w:pStyle w:val="ConsPlusNormal"/>
        <w:ind w:firstLine="540"/>
        <w:jc w:val="both"/>
      </w:pPr>
    </w:p>
    <w:p w:rsidR="00FF7B45" w:rsidRDefault="00FF7B45">
      <w:pPr>
        <w:pStyle w:val="ConsPlusNormal"/>
        <w:ind w:firstLine="540"/>
        <w:jc w:val="both"/>
      </w:pPr>
    </w:p>
    <w:p w:rsidR="00FF7B45" w:rsidRDefault="00FF7B45">
      <w:pPr>
        <w:pStyle w:val="ConsPlusNormal"/>
        <w:ind w:firstLine="540"/>
        <w:jc w:val="both"/>
      </w:pPr>
    </w:p>
    <w:p w:rsidR="00FF7B45" w:rsidRDefault="00FF7B45">
      <w:pPr>
        <w:pStyle w:val="ConsPlusNormal"/>
        <w:ind w:firstLine="540"/>
        <w:jc w:val="both"/>
      </w:pPr>
    </w:p>
    <w:p w:rsidR="00FF7B45" w:rsidRDefault="00FF7B45">
      <w:pPr>
        <w:pStyle w:val="ConsPlusNormal"/>
        <w:ind w:firstLine="540"/>
        <w:jc w:val="both"/>
      </w:pPr>
    </w:p>
    <w:p w:rsidR="00FF7B45" w:rsidRDefault="00FF7B45">
      <w:pPr>
        <w:pStyle w:val="ConsPlusNormal"/>
        <w:ind w:firstLine="540"/>
        <w:jc w:val="both"/>
      </w:pPr>
    </w:p>
    <w:p w:rsidR="00FF7B45" w:rsidRDefault="00FF7B45">
      <w:pPr>
        <w:pStyle w:val="ConsPlusNormal"/>
        <w:ind w:firstLine="540"/>
        <w:jc w:val="both"/>
      </w:pPr>
    </w:p>
    <w:p w:rsidR="00FF7B45" w:rsidRDefault="00FF7B45">
      <w:pPr>
        <w:pStyle w:val="ConsPlusNormal"/>
        <w:ind w:firstLine="540"/>
        <w:jc w:val="both"/>
      </w:pPr>
    </w:p>
    <w:p w:rsidR="00FF7B45" w:rsidRDefault="00FF7B45">
      <w:pPr>
        <w:pStyle w:val="ConsPlusNormal"/>
        <w:ind w:firstLine="540"/>
        <w:jc w:val="both"/>
      </w:pPr>
    </w:p>
    <w:p w:rsidR="00FF7B45" w:rsidRDefault="00FF7B45">
      <w:pPr>
        <w:pStyle w:val="ConsPlusNormal"/>
        <w:ind w:firstLine="540"/>
        <w:jc w:val="both"/>
      </w:pPr>
    </w:p>
    <w:p w:rsidR="00FF7B45" w:rsidRDefault="00FF7B45">
      <w:pPr>
        <w:pStyle w:val="ConsPlusNormal"/>
        <w:ind w:firstLine="540"/>
        <w:jc w:val="both"/>
      </w:pPr>
    </w:p>
    <w:p w:rsidR="00FF7B45" w:rsidRDefault="00FF7B45">
      <w:pPr>
        <w:pStyle w:val="ConsPlusNormal"/>
        <w:ind w:firstLine="540"/>
        <w:jc w:val="both"/>
      </w:pPr>
    </w:p>
    <w:p w:rsidR="00FF7B45" w:rsidRDefault="00FF7B45">
      <w:pPr>
        <w:pStyle w:val="ConsPlusNormal"/>
        <w:ind w:firstLine="540"/>
        <w:jc w:val="both"/>
      </w:pPr>
    </w:p>
    <w:p w:rsidR="00FF7B45" w:rsidRDefault="00FF7B45">
      <w:pPr>
        <w:pStyle w:val="ConsPlusNormal"/>
        <w:ind w:firstLine="540"/>
        <w:jc w:val="both"/>
      </w:pPr>
    </w:p>
    <w:p w:rsidR="00FF7B45" w:rsidRDefault="00FF7B45">
      <w:pPr>
        <w:pStyle w:val="ConsPlusNormal"/>
        <w:ind w:firstLine="540"/>
        <w:jc w:val="both"/>
      </w:pPr>
    </w:p>
    <w:p w:rsidR="00FF7B45" w:rsidRDefault="00FF7B45">
      <w:pPr>
        <w:pStyle w:val="ConsPlusNormal"/>
        <w:ind w:firstLine="540"/>
        <w:jc w:val="both"/>
      </w:pPr>
    </w:p>
    <w:p w:rsidR="00FF7B45" w:rsidRDefault="00FF7B45">
      <w:pPr>
        <w:pStyle w:val="ConsPlusNormal"/>
        <w:ind w:firstLine="540"/>
        <w:jc w:val="both"/>
      </w:pPr>
    </w:p>
    <w:p w:rsidR="00FF7B45" w:rsidRDefault="00FF7B45">
      <w:pPr>
        <w:pStyle w:val="ConsPlusNormal"/>
        <w:ind w:firstLine="540"/>
        <w:jc w:val="both"/>
      </w:pPr>
    </w:p>
    <w:p w:rsidR="00FF7B45" w:rsidRDefault="00FF7B45">
      <w:pPr>
        <w:pStyle w:val="ConsPlusNormal"/>
        <w:ind w:firstLine="540"/>
        <w:jc w:val="both"/>
      </w:pPr>
    </w:p>
    <w:p w:rsidR="00FF7B45" w:rsidRDefault="00FF7B45">
      <w:pPr>
        <w:pStyle w:val="ConsPlusNormal"/>
        <w:ind w:firstLine="540"/>
        <w:jc w:val="both"/>
      </w:pPr>
    </w:p>
    <w:p w:rsidR="009F5460" w:rsidRDefault="009F5460">
      <w:pPr>
        <w:pStyle w:val="ConsPlusNormal"/>
        <w:jc w:val="right"/>
      </w:pPr>
      <w:r>
        <w:t>Приложение</w:t>
      </w:r>
    </w:p>
    <w:p w:rsidR="009F5460" w:rsidRDefault="009F5460">
      <w:pPr>
        <w:pStyle w:val="ConsPlusNormal"/>
        <w:jc w:val="right"/>
      </w:pPr>
      <w:r>
        <w:t>к Договору</w:t>
      </w:r>
    </w:p>
    <w:p w:rsidR="009F5460" w:rsidRDefault="009F5460">
      <w:pPr>
        <w:pStyle w:val="ConsPlusNormal"/>
        <w:jc w:val="right"/>
      </w:pPr>
      <w:r>
        <w:t>на размещение нестационарного объекта</w:t>
      </w:r>
    </w:p>
    <w:p w:rsidR="009F5460" w:rsidRDefault="009F5460">
      <w:pPr>
        <w:pStyle w:val="ConsPlusNormal"/>
        <w:jc w:val="right"/>
      </w:pPr>
      <w:r>
        <w:t>N ___ от "__" __________ 20__ г.</w:t>
      </w:r>
    </w:p>
    <w:p w:rsidR="009F5460" w:rsidRDefault="009F5460">
      <w:pPr>
        <w:pStyle w:val="ConsPlusNormal"/>
        <w:ind w:firstLine="540"/>
        <w:jc w:val="both"/>
      </w:pPr>
    </w:p>
    <w:p w:rsidR="009F5460" w:rsidRDefault="009F5460">
      <w:pPr>
        <w:pStyle w:val="ConsPlusNormal"/>
        <w:jc w:val="center"/>
      </w:pPr>
      <w:bookmarkStart w:id="10" w:name="Par790"/>
      <w:bookmarkEnd w:id="10"/>
      <w:r>
        <w:rPr>
          <w:b/>
          <w:bCs/>
        </w:rPr>
        <w:t>СУММЫ ПЛАТЕЖЕЙ И СРОКИ ИХ ВНЕСЕНИЯ</w:t>
      </w:r>
    </w:p>
    <w:p w:rsidR="009F5460" w:rsidRDefault="009F5460">
      <w:pPr>
        <w:pStyle w:val="ConsPlusNormal"/>
        <w:ind w:firstLine="540"/>
        <w:jc w:val="both"/>
      </w:pPr>
    </w:p>
    <w:p w:rsidR="009F5460" w:rsidRDefault="009F5460">
      <w:pPr>
        <w:pStyle w:val="ConsPlusNonformat"/>
        <w:jc w:val="both"/>
      </w:pPr>
      <w:r>
        <w:t xml:space="preserve">    Плата по договору за период с __________ до __________ составляет:</w:t>
      </w:r>
    </w:p>
    <w:p w:rsidR="009F5460" w:rsidRDefault="009F5460">
      <w:pPr>
        <w:pStyle w:val="ConsPlusNonformat"/>
        <w:jc w:val="both"/>
      </w:pPr>
      <w:r>
        <w:t xml:space="preserve">    ______________________________________________________________________,</w:t>
      </w:r>
    </w:p>
    <w:p w:rsidR="009F5460" w:rsidRDefault="009F5460">
      <w:pPr>
        <w:pStyle w:val="ConsPlusNonformat"/>
        <w:jc w:val="both"/>
      </w:pPr>
      <w:r>
        <w:t xml:space="preserve">                             (сумма прописью)</w:t>
      </w:r>
    </w:p>
    <w:p w:rsidR="009F5460" w:rsidRDefault="009F5460">
      <w:pPr>
        <w:pStyle w:val="ConsPlusNonformat"/>
        <w:jc w:val="both"/>
        <w:rPr>
          <w:rFonts w:eastAsia="Times New Roman" w:cs="Times New Roman"/>
          <w:sz w:val="24"/>
          <w:szCs w:val="24"/>
        </w:rPr>
      </w:pPr>
      <w:r>
        <w:t xml:space="preserve">    в том числе по периодам:</w:t>
      </w:r>
    </w:p>
    <w:p w:rsidR="009F5460" w:rsidRDefault="009F5460">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1755"/>
        <w:gridCol w:w="1905"/>
        <w:gridCol w:w="5773"/>
      </w:tblGrid>
      <w:tr w:rsidR="009F5460">
        <w:tc>
          <w:tcPr>
            <w:tcW w:w="1755" w:type="dxa"/>
            <w:tcBorders>
              <w:top w:val="single" w:sz="1" w:space="0" w:color="000000"/>
              <w:left w:val="single" w:sz="1" w:space="0" w:color="000000"/>
              <w:bottom w:val="single" w:sz="1" w:space="0" w:color="000000"/>
              <w:right w:val="single" w:sz="1" w:space="0" w:color="000000"/>
            </w:tcBorders>
            <w:shd w:val="clear" w:color="auto" w:fill="auto"/>
          </w:tcPr>
          <w:p w:rsidR="009F5460" w:rsidRDefault="009F5460">
            <w:pPr>
              <w:pStyle w:val="ConsPlusNormal"/>
              <w:jc w:val="center"/>
            </w:pPr>
            <w:r>
              <w:t>Период</w:t>
            </w:r>
          </w:p>
        </w:tc>
        <w:tc>
          <w:tcPr>
            <w:tcW w:w="1905" w:type="dxa"/>
            <w:tcBorders>
              <w:top w:val="single" w:sz="1" w:space="0" w:color="000000"/>
              <w:left w:val="single" w:sz="1" w:space="0" w:color="000000"/>
              <w:bottom w:val="single" w:sz="1" w:space="0" w:color="000000"/>
              <w:right w:val="single" w:sz="1" w:space="0" w:color="000000"/>
            </w:tcBorders>
            <w:shd w:val="clear" w:color="auto" w:fill="auto"/>
          </w:tcPr>
          <w:p w:rsidR="009F5460" w:rsidRDefault="009F5460">
            <w:pPr>
              <w:pStyle w:val="ConsPlusNormal"/>
              <w:jc w:val="center"/>
            </w:pPr>
            <w:r>
              <w:t>Сумма (руб.)</w:t>
            </w:r>
          </w:p>
        </w:tc>
        <w:tc>
          <w:tcPr>
            <w:tcW w:w="5773" w:type="dxa"/>
            <w:tcBorders>
              <w:top w:val="single" w:sz="1" w:space="0" w:color="000000"/>
              <w:left w:val="single" w:sz="1" w:space="0" w:color="000000"/>
              <w:bottom w:val="single" w:sz="1" w:space="0" w:color="000000"/>
              <w:right w:val="single" w:sz="1" w:space="0" w:color="000000"/>
            </w:tcBorders>
            <w:shd w:val="clear" w:color="auto" w:fill="auto"/>
          </w:tcPr>
          <w:p w:rsidR="009F5460" w:rsidRDefault="009F5460">
            <w:pPr>
              <w:pStyle w:val="ConsPlusNormal"/>
              <w:jc w:val="center"/>
            </w:pPr>
            <w:r>
              <w:t>Сроки внесения платы</w:t>
            </w:r>
          </w:p>
        </w:tc>
      </w:tr>
      <w:tr w:rsidR="009F5460">
        <w:tc>
          <w:tcPr>
            <w:tcW w:w="1755" w:type="dxa"/>
            <w:tcBorders>
              <w:top w:val="single" w:sz="1" w:space="0" w:color="000000"/>
              <w:left w:val="single" w:sz="1" w:space="0" w:color="000000"/>
              <w:bottom w:val="single" w:sz="1" w:space="0" w:color="000000"/>
              <w:right w:val="single" w:sz="1" w:space="0" w:color="000000"/>
            </w:tcBorders>
            <w:shd w:val="clear" w:color="auto" w:fill="auto"/>
          </w:tcPr>
          <w:p w:rsidR="009F5460" w:rsidRDefault="009F5460">
            <w:pPr>
              <w:pStyle w:val="ConsPlusNormal"/>
              <w:ind w:firstLine="540"/>
              <w:jc w:val="both"/>
            </w:pPr>
          </w:p>
        </w:tc>
        <w:tc>
          <w:tcPr>
            <w:tcW w:w="1905" w:type="dxa"/>
            <w:tcBorders>
              <w:top w:val="single" w:sz="1" w:space="0" w:color="000000"/>
              <w:left w:val="single" w:sz="1" w:space="0" w:color="000000"/>
              <w:bottom w:val="single" w:sz="1" w:space="0" w:color="000000"/>
              <w:right w:val="single" w:sz="1" w:space="0" w:color="000000"/>
            </w:tcBorders>
            <w:shd w:val="clear" w:color="auto" w:fill="auto"/>
          </w:tcPr>
          <w:p w:rsidR="009F5460" w:rsidRDefault="009F5460">
            <w:pPr>
              <w:pStyle w:val="ConsPlusNormal"/>
              <w:ind w:firstLine="540"/>
              <w:jc w:val="both"/>
            </w:pPr>
          </w:p>
        </w:tc>
        <w:tc>
          <w:tcPr>
            <w:tcW w:w="5773" w:type="dxa"/>
            <w:tcBorders>
              <w:top w:val="single" w:sz="1" w:space="0" w:color="000000"/>
              <w:left w:val="single" w:sz="1" w:space="0" w:color="000000"/>
              <w:bottom w:val="single" w:sz="1" w:space="0" w:color="000000"/>
              <w:right w:val="single" w:sz="1" w:space="0" w:color="000000"/>
            </w:tcBorders>
            <w:shd w:val="clear" w:color="auto" w:fill="auto"/>
          </w:tcPr>
          <w:p w:rsidR="009F5460" w:rsidRDefault="009F5460">
            <w:pPr>
              <w:pStyle w:val="ConsPlusNormal"/>
              <w:jc w:val="center"/>
            </w:pPr>
            <w:r>
              <w:t>Дата внесения: сумма (руб.)</w:t>
            </w:r>
          </w:p>
        </w:tc>
      </w:tr>
      <w:tr w:rsidR="009F5460">
        <w:tc>
          <w:tcPr>
            <w:tcW w:w="1755" w:type="dxa"/>
            <w:tcBorders>
              <w:top w:val="single" w:sz="1" w:space="0" w:color="000000"/>
              <w:left w:val="single" w:sz="1" w:space="0" w:color="000000"/>
              <w:bottom w:val="single" w:sz="1" w:space="0" w:color="000000"/>
              <w:right w:val="single" w:sz="1" w:space="0" w:color="000000"/>
            </w:tcBorders>
            <w:shd w:val="clear" w:color="auto" w:fill="auto"/>
          </w:tcPr>
          <w:p w:rsidR="009F5460" w:rsidRDefault="009F5460">
            <w:pPr>
              <w:pStyle w:val="ConsPlusNormal"/>
            </w:pPr>
          </w:p>
        </w:tc>
        <w:tc>
          <w:tcPr>
            <w:tcW w:w="1905" w:type="dxa"/>
            <w:tcBorders>
              <w:top w:val="single" w:sz="1" w:space="0" w:color="000000"/>
              <w:left w:val="single" w:sz="1" w:space="0" w:color="000000"/>
              <w:bottom w:val="single" w:sz="1" w:space="0" w:color="000000"/>
              <w:right w:val="single" w:sz="1" w:space="0" w:color="000000"/>
            </w:tcBorders>
            <w:shd w:val="clear" w:color="auto" w:fill="auto"/>
          </w:tcPr>
          <w:p w:rsidR="009F5460" w:rsidRDefault="009F5460">
            <w:pPr>
              <w:pStyle w:val="ConsPlusNormal"/>
            </w:pPr>
          </w:p>
        </w:tc>
        <w:tc>
          <w:tcPr>
            <w:tcW w:w="5773" w:type="dxa"/>
            <w:tcBorders>
              <w:top w:val="single" w:sz="1" w:space="0" w:color="000000"/>
              <w:left w:val="single" w:sz="1" w:space="0" w:color="000000"/>
              <w:bottom w:val="single" w:sz="1" w:space="0" w:color="000000"/>
              <w:right w:val="single" w:sz="1" w:space="0" w:color="000000"/>
            </w:tcBorders>
            <w:shd w:val="clear" w:color="auto" w:fill="auto"/>
          </w:tcPr>
          <w:p w:rsidR="009F5460" w:rsidRDefault="009F5460">
            <w:pPr>
              <w:pStyle w:val="ConsPlusNormal"/>
            </w:pPr>
          </w:p>
        </w:tc>
      </w:tr>
      <w:tr w:rsidR="009F5460">
        <w:tc>
          <w:tcPr>
            <w:tcW w:w="1755" w:type="dxa"/>
            <w:tcBorders>
              <w:top w:val="single" w:sz="1" w:space="0" w:color="000000"/>
              <w:left w:val="single" w:sz="1" w:space="0" w:color="000000"/>
              <w:bottom w:val="single" w:sz="1" w:space="0" w:color="000000"/>
              <w:right w:val="single" w:sz="1" w:space="0" w:color="000000"/>
            </w:tcBorders>
            <w:shd w:val="clear" w:color="auto" w:fill="auto"/>
          </w:tcPr>
          <w:p w:rsidR="009F5460" w:rsidRDefault="009F5460">
            <w:pPr>
              <w:pStyle w:val="ConsPlusNormal"/>
            </w:pPr>
          </w:p>
        </w:tc>
        <w:tc>
          <w:tcPr>
            <w:tcW w:w="1905" w:type="dxa"/>
            <w:tcBorders>
              <w:top w:val="single" w:sz="1" w:space="0" w:color="000000"/>
              <w:left w:val="single" w:sz="1" w:space="0" w:color="000000"/>
              <w:bottom w:val="single" w:sz="1" w:space="0" w:color="000000"/>
              <w:right w:val="single" w:sz="1" w:space="0" w:color="000000"/>
            </w:tcBorders>
            <w:shd w:val="clear" w:color="auto" w:fill="auto"/>
          </w:tcPr>
          <w:p w:rsidR="009F5460" w:rsidRDefault="009F5460">
            <w:pPr>
              <w:pStyle w:val="ConsPlusNormal"/>
            </w:pPr>
          </w:p>
        </w:tc>
        <w:tc>
          <w:tcPr>
            <w:tcW w:w="5773" w:type="dxa"/>
            <w:tcBorders>
              <w:top w:val="single" w:sz="1" w:space="0" w:color="000000"/>
              <w:left w:val="single" w:sz="1" w:space="0" w:color="000000"/>
              <w:bottom w:val="single" w:sz="1" w:space="0" w:color="000000"/>
              <w:right w:val="single" w:sz="1" w:space="0" w:color="000000"/>
            </w:tcBorders>
            <w:shd w:val="clear" w:color="auto" w:fill="auto"/>
          </w:tcPr>
          <w:p w:rsidR="009F5460" w:rsidRDefault="009F5460">
            <w:pPr>
              <w:pStyle w:val="ConsPlusNormal"/>
            </w:pPr>
          </w:p>
        </w:tc>
      </w:tr>
      <w:tr w:rsidR="009F5460">
        <w:tc>
          <w:tcPr>
            <w:tcW w:w="1755" w:type="dxa"/>
            <w:tcBorders>
              <w:top w:val="single" w:sz="1" w:space="0" w:color="000000"/>
              <w:left w:val="single" w:sz="1" w:space="0" w:color="000000"/>
              <w:bottom w:val="single" w:sz="1" w:space="0" w:color="000000"/>
              <w:right w:val="single" w:sz="1" w:space="0" w:color="000000"/>
            </w:tcBorders>
            <w:shd w:val="clear" w:color="auto" w:fill="auto"/>
          </w:tcPr>
          <w:p w:rsidR="009F5460" w:rsidRDefault="009F5460">
            <w:pPr>
              <w:pStyle w:val="ConsPlusNormal"/>
            </w:pPr>
          </w:p>
        </w:tc>
        <w:tc>
          <w:tcPr>
            <w:tcW w:w="1905" w:type="dxa"/>
            <w:tcBorders>
              <w:top w:val="single" w:sz="1" w:space="0" w:color="000000"/>
              <w:left w:val="single" w:sz="1" w:space="0" w:color="000000"/>
              <w:bottom w:val="single" w:sz="1" w:space="0" w:color="000000"/>
              <w:right w:val="single" w:sz="1" w:space="0" w:color="000000"/>
            </w:tcBorders>
            <w:shd w:val="clear" w:color="auto" w:fill="auto"/>
          </w:tcPr>
          <w:p w:rsidR="009F5460" w:rsidRDefault="009F5460">
            <w:pPr>
              <w:pStyle w:val="ConsPlusNormal"/>
            </w:pPr>
          </w:p>
        </w:tc>
        <w:tc>
          <w:tcPr>
            <w:tcW w:w="5773" w:type="dxa"/>
            <w:tcBorders>
              <w:top w:val="single" w:sz="1" w:space="0" w:color="000000"/>
              <w:left w:val="single" w:sz="1" w:space="0" w:color="000000"/>
              <w:bottom w:val="single" w:sz="1" w:space="0" w:color="000000"/>
              <w:right w:val="single" w:sz="1" w:space="0" w:color="000000"/>
            </w:tcBorders>
            <w:shd w:val="clear" w:color="auto" w:fill="auto"/>
          </w:tcPr>
          <w:p w:rsidR="009F5460" w:rsidRDefault="009F5460">
            <w:pPr>
              <w:pStyle w:val="ConsPlusNormal"/>
            </w:pPr>
          </w:p>
        </w:tc>
      </w:tr>
    </w:tbl>
    <w:p w:rsidR="009F5460" w:rsidRDefault="009F5460">
      <w:pPr>
        <w:pStyle w:val="ConsPlusNormal"/>
        <w:ind w:firstLine="540"/>
        <w:jc w:val="both"/>
      </w:pPr>
    </w:p>
    <w:p w:rsidR="009F5460" w:rsidRDefault="009F5460">
      <w:pPr>
        <w:pStyle w:val="ConsPlusNonformat"/>
        <w:jc w:val="both"/>
      </w:pPr>
      <w:r>
        <w:lastRenderedPageBreak/>
        <w:t>Сторона 1                                    Сторона 2</w:t>
      </w:r>
    </w:p>
    <w:p w:rsidR="009F5460" w:rsidRDefault="009F5460">
      <w:pPr>
        <w:pStyle w:val="ConsPlusNonformat"/>
        <w:jc w:val="both"/>
      </w:pPr>
      <w:r>
        <w:t xml:space="preserve">(Наименование)     </w:t>
      </w:r>
      <w:r w:rsidR="00C91719">
        <w:t xml:space="preserve">                      </w:t>
      </w:r>
      <w:r>
        <w:t xml:space="preserve">   (Наименование)</w:t>
      </w:r>
    </w:p>
    <w:p w:rsidR="009F5460" w:rsidRDefault="009F5460">
      <w:pPr>
        <w:pStyle w:val="ConsPlusNonformat"/>
        <w:jc w:val="both"/>
      </w:pPr>
      <w:r>
        <w:t xml:space="preserve">      место нахождения, телефон</w:t>
      </w:r>
    </w:p>
    <w:p w:rsidR="009F5460" w:rsidRDefault="009F5460">
      <w:pPr>
        <w:pStyle w:val="ConsPlusNonformat"/>
        <w:jc w:val="both"/>
      </w:pPr>
      <w:r>
        <w:t>__________________</w:t>
      </w:r>
    </w:p>
    <w:p w:rsidR="009F5460" w:rsidRDefault="009F5460">
      <w:pPr>
        <w:pStyle w:val="ConsPlusNonformat"/>
        <w:jc w:val="both"/>
      </w:pPr>
      <w:r>
        <w:t>Подпись, печать</w:t>
      </w:r>
    </w:p>
    <w:p w:rsidR="009F5460" w:rsidRDefault="009F5460">
      <w:pPr>
        <w:pStyle w:val="ConsPlusNonformat"/>
        <w:jc w:val="both"/>
      </w:pPr>
      <w:r>
        <w:t xml:space="preserve">                                            ___________________</w:t>
      </w:r>
    </w:p>
    <w:p w:rsidR="009F5460" w:rsidRDefault="009F5460">
      <w:pPr>
        <w:pStyle w:val="ConsPlusNonformat"/>
        <w:jc w:val="both"/>
        <w:rPr>
          <w:rFonts w:eastAsia="Times New Roman" w:cs="Times New Roman"/>
          <w:sz w:val="24"/>
          <w:szCs w:val="24"/>
        </w:rPr>
      </w:pPr>
      <w:r>
        <w:t xml:space="preserve">                                            Подпись, печать</w:t>
      </w:r>
    </w:p>
    <w:p w:rsidR="009F5460" w:rsidRDefault="009F5460">
      <w:pPr>
        <w:pStyle w:val="ConsPlusNormal"/>
        <w:ind w:firstLine="540"/>
        <w:jc w:val="both"/>
      </w:pPr>
    </w:p>
    <w:p w:rsidR="00FF7B45" w:rsidRDefault="00FF7B45">
      <w:pPr>
        <w:pStyle w:val="ConsPlusNormal"/>
        <w:ind w:firstLine="540"/>
        <w:jc w:val="both"/>
      </w:pPr>
    </w:p>
    <w:p w:rsidR="00FF7B45" w:rsidRDefault="00FF7B45">
      <w:pPr>
        <w:pStyle w:val="ConsPlusNormal"/>
        <w:ind w:firstLine="540"/>
        <w:jc w:val="both"/>
      </w:pPr>
    </w:p>
    <w:p w:rsidR="00FF7B45" w:rsidRDefault="00FF7B45">
      <w:pPr>
        <w:pStyle w:val="ConsPlusNormal"/>
        <w:ind w:firstLine="540"/>
        <w:jc w:val="both"/>
      </w:pPr>
    </w:p>
    <w:p w:rsidR="00FF7B45" w:rsidRDefault="00FF7B45">
      <w:pPr>
        <w:pStyle w:val="ConsPlusNormal"/>
        <w:ind w:firstLine="540"/>
        <w:jc w:val="both"/>
      </w:pPr>
    </w:p>
    <w:p w:rsidR="00FF7B45" w:rsidRDefault="00FF7B45">
      <w:pPr>
        <w:pStyle w:val="ConsPlusNormal"/>
        <w:ind w:firstLine="540"/>
        <w:jc w:val="both"/>
      </w:pPr>
    </w:p>
    <w:p w:rsidR="00FF7B45" w:rsidRDefault="00FF7B45">
      <w:pPr>
        <w:pStyle w:val="ConsPlusNormal"/>
        <w:ind w:firstLine="540"/>
        <w:jc w:val="both"/>
      </w:pPr>
    </w:p>
    <w:p w:rsidR="00FF7B45" w:rsidRDefault="00FF7B45">
      <w:pPr>
        <w:pStyle w:val="ConsPlusNormal"/>
        <w:ind w:firstLine="540"/>
        <w:jc w:val="both"/>
      </w:pPr>
    </w:p>
    <w:p w:rsidR="00FF7B45" w:rsidRDefault="00FF7B45">
      <w:pPr>
        <w:pStyle w:val="ConsPlusNormal"/>
        <w:ind w:firstLine="540"/>
        <w:jc w:val="both"/>
      </w:pPr>
    </w:p>
    <w:p w:rsidR="00FF7B45" w:rsidRDefault="00FF7B45">
      <w:pPr>
        <w:pStyle w:val="ConsPlusNormal"/>
        <w:ind w:firstLine="540"/>
        <w:jc w:val="both"/>
      </w:pPr>
    </w:p>
    <w:p w:rsidR="00FF7B45" w:rsidRDefault="00FF7B45">
      <w:pPr>
        <w:pStyle w:val="ConsPlusNormal"/>
        <w:ind w:firstLine="540"/>
        <w:jc w:val="both"/>
      </w:pPr>
    </w:p>
    <w:p w:rsidR="00FF7B45" w:rsidRDefault="00FF7B45">
      <w:pPr>
        <w:pStyle w:val="ConsPlusNormal"/>
        <w:ind w:firstLine="540"/>
        <w:jc w:val="both"/>
      </w:pPr>
    </w:p>
    <w:p w:rsidR="00FF7B45" w:rsidRDefault="00FF7B45">
      <w:pPr>
        <w:pStyle w:val="ConsPlusNormal"/>
        <w:ind w:firstLine="540"/>
        <w:jc w:val="both"/>
      </w:pPr>
    </w:p>
    <w:p w:rsidR="00FF7B45" w:rsidRDefault="00FF7B45">
      <w:pPr>
        <w:pStyle w:val="ConsPlusNormal"/>
        <w:ind w:firstLine="540"/>
        <w:jc w:val="both"/>
      </w:pPr>
    </w:p>
    <w:p w:rsidR="00FF7B45" w:rsidRDefault="00FF7B45">
      <w:pPr>
        <w:pStyle w:val="ConsPlusNormal"/>
        <w:ind w:firstLine="540"/>
        <w:jc w:val="both"/>
      </w:pPr>
    </w:p>
    <w:p w:rsidR="00FF7B45" w:rsidRDefault="00FF7B45">
      <w:pPr>
        <w:pStyle w:val="ConsPlusNormal"/>
        <w:ind w:firstLine="540"/>
        <w:jc w:val="both"/>
      </w:pPr>
    </w:p>
    <w:p w:rsidR="00FF7B45" w:rsidRDefault="00FF7B45">
      <w:pPr>
        <w:pStyle w:val="ConsPlusNormal"/>
        <w:ind w:firstLine="540"/>
        <w:jc w:val="both"/>
      </w:pPr>
    </w:p>
    <w:p w:rsidR="00FF7B45" w:rsidRDefault="00FF7B45">
      <w:pPr>
        <w:pStyle w:val="ConsPlusNormal"/>
        <w:ind w:firstLine="540"/>
        <w:jc w:val="both"/>
      </w:pPr>
    </w:p>
    <w:p w:rsidR="00FF7B45" w:rsidRDefault="00FF7B45">
      <w:pPr>
        <w:pStyle w:val="ConsPlusNormal"/>
        <w:ind w:firstLine="540"/>
        <w:jc w:val="both"/>
      </w:pPr>
    </w:p>
    <w:p w:rsidR="00FF7B45" w:rsidRDefault="00FF7B45">
      <w:pPr>
        <w:pStyle w:val="ConsPlusNormal"/>
        <w:ind w:firstLine="540"/>
        <w:jc w:val="both"/>
      </w:pPr>
    </w:p>
    <w:p w:rsidR="00FF7B45" w:rsidRDefault="00FF7B45">
      <w:pPr>
        <w:pStyle w:val="ConsPlusNormal"/>
        <w:ind w:firstLine="540"/>
        <w:jc w:val="both"/>
      </w:pPr>
    </w:p>
    <w:p w:rsidR="00FF7B45" w:rsidRDefault="00FF7B45">
      <w:pPr>
        <w:pStyle w:val="ConsPlusNormal"/>
        <w:ind w:firstLine="540"/>
        <w:jc w:val="both"/>
      </w:pPr>
    </w:p>
    <w:p w:rsidR="00FF7B45" w:rsidRDefault="00FF7B45">
      <w:pPr>
        <w:pStyle w:val="ConsPlusNormal"/>
        <w:ind w:firstLine="540"/>
        <w:jc w:val="both"/>
      </w:pPr>
    </w:p>
    <w:p w:rsidR="00FF7B45" w:rsidRDefault="00FF7B45">
      <w:pPr>
        <w:pStyle w:val="ConsPlusNormal"/>
        <w:ind w:firstLine="540"/>
        <w:jc w:val="both"/>
      </w:pPr>
    </w:p>
    <w:p w:rsidR="00FF7B45" w:rsidRDefault="00FF7B45">
      <w:pPr>
        <w:pStyle w:val="ConsPlusNormal"/>
        <w:ind w:firstLine="540"/>
        <w:jc w:val="both"/>
      </w:pPr>
    </w:p>
    <w:p w:rsidR="00FF7B45" w:rsidRDefault="00FF7B45">
      <w:pPr>
        <w:pStyle w:val="ConsPlusNormal"/>
        <w:ind w:firstLine="540"/>
        <w:jc w:val="both"/>
      </w:pPr>
    </w:p>
    <w:p w:rsidR="009F5460" w:rsidRDefault="009F5460">
      <w:pPr>
        <w:pStyle w:val="ConsPlusNormal"/>
        <w:ind w:firstLine="540"/>
        <w:jc w:val="both"/>
      </w:pPr>
    </w:p>
    <w:p w:rsidR="009F5460" w:rsidRDefault="009F5460">
      <w:pPr>
        <w:pStyle w:val="ConsPlusNormal"/>
        <w:ind w:firstLine="540"/>
        <w:jc w:val="both"/>
      </w:pPr>
    </w:p>
    <w:p w:rsidR="009F5460" w:rsidRDefault="009F5460">
      <w:pPr>
        <w:pStyle w:val="ConsPlusNormal"/>
        <w:jc w:val="right"/>
      </w:pPr>
      <w:r>
        <w:t xml:space="preserve">Приложение N </w:t>
      </w:r>
      <w:r w:rsidR="006D2DB9">
        <w:t>5</w:t>
      </w:r>
    </w:p>
    <w:p w:rsidR="009F5460" w:rsidRDefault="009F5460">
      <w:pPr>
        <w:pStyle w:val="ConsPlusNormal"/>
        <w:jc w:val="right"/>
      </w:pPr>
      <w:r>
        <w:t>к постановлению</w:t>
      </w:r>
    </w:p>
    <w:p w:rsidR="009F5460" w:rsidRDefault="009F5460">
      <w:pPr>
        <w:pStyle w:val="ConsPlusNormal"/>
        <w:jc w:val="right"/>
      </w:pPr>
      <w:r>
        <w:t xml:space="preserve">Администрации </w:t>
      </w:r>
      <w:proofErr w:type="spellStart"/>
      <w:r w:rsidR="002C1213">
        <w:t>Залегощенского</w:t>
      </w:r>
      <w:proofErr w:type="spellEnd"/>
      <w:r w:rsidR="002C1213">
        <w:t xml:space="preserve"> района</w:t>
      </w:r>
    </w:p>
    <w:p w:rsidR="009F5460" w:rsidRDefault="009F5460">
      <w:pPr>
        <w:pStyle w:val="ConsPlusNormal"/>
        <w:jc w:val="right"/>
      </w:pPr>
      <w:r>
        <w:t xml:space="preserve">от </w:t>
      </w:r>
      <w:r w:rsidR="002C1213">
        <w:t xml:space="preserve"> _____________</w:t>
      </w:r>
      <w:r>
        <w:t xml:space="preserve"> 201</w:t>
      </w:r>
      <w:r w:rsidR="002C1213">
        <w:t>__</w:t>
      </w:r>
      <w:r>
        <w:t xml:space="preserve"> г. N </w:t>
      </w:r>
      <w:r w:rsidR="002C1213">
        <w:t>_____</w:t>
      </w:r>
    </w:p>
    <w:p w:rsidR="009F5460" w:rsidRDefault="009F5460">
      <w:pPr>
        <w:pStyle w:val="ConsPlusNormal"/>
        <w:ind w:firstLine="540"/>
        <w:jc w:val="both"/>
      </w:pPr>
    </w:p>
    <w:p w:rsidR="009F5460" w:rsidRDefault="009F5460">
      <w:pPr>
        <w:pStyle w:val="ConsPlusNormal"/>
        <w:jc w:val="center"/>
        <w:rPr>
          <w:b/>
          <w:bCs/>
        </w:rPr>
      </w:pPr>
      <w:bookmarkStart w:id="11" w:name="Par1082"/>
      <w:bookmarkEnd w:id="11"/>
      <w:r>
        <w:rPr>
          <w:b/>
          <w:bCs/>
        </w:rPr>
        <w:t>АКТ</w:t>
      </w:r>
    </w:p>
    <w:p w:rsidR="009F5460" w:rsidRDefault="009F5460">
      <w:pPr>
        <w:pStyle w:val="ConsPlusNormal"/>
        <w:jc w:val="center"/>
      </w:pPr>
      <w:r>
        <w:rPr>
          <w:b/>
          <w:bCs/>
        </w:rPr>
        <w:t>ОБСЛЕДОВАНИЯ НЕСТАЦИОНАРНОГО ОБЪЕКТА</w:t>
      </w:r>
    </w:p>
    <w:p w:rsidR="009F5460" w:rsidRDefault="009F5460">
      <w:pPr>
        <w:pStyle w:val="ConsPlusNormal"/>
        <w:ind w:firstLine="540"/>
        <w:jc w:val="both"/>
      </w:pPr>
    </w:p>
    <w:p w:rsidR="009F5460" w:rsidRDefault="009F5460">
      <w:pPr>
        <w:pStyle w:val="ConsPlusNonformat"/>
        <w:jc w:val="both"/>
      </w:pPr>
      <w:r>
        <w:t xml:space="preserve">    </w:t>
      </w:r>
      <w:r w:rsidR="002C1213">
        <w:t>П.Залегощь</w:t>
      </w:r>
      <w:r>
        <w:t xml:space="preserve">                                       "____" __________ 20__ г.</w:t>
      </w:r>
    </w:p>
    <w:p w:rsidR="009F5460" w:rsidRDefault="009F5460">
      <w:pPr>
        <w:pStyle w:val="ConsPlusNonformat"/>
        <w:jc w:val="both"/>
      </w:pPr>
    </w:p>
    <w:p w:rsidR="009F5460" w:rsidRPr="00FF7B45" w:rsidRDefault="009F5460">
      <w:pPr>
        <w:pStyle w:val="ConsPlusNonformat"/>
        <w:jc w:val="both"/>
      </w:pPr>
      <w:r>
        <w:t xml:space="preserve">    </w:t>
      </w:r>
      <w:r w:rsidR="002C1213" w:rsidRPr="00FF7B45">
        <w:t xml:space="preserve">Администрация </w:t>
      </w:r>
      <w:proofErr w:type="spellStart"/>
      <w:r w:rsidR="002C1213" w:rsidRPr="00FF7B45">
        <w:t>Залегощенского</w:t>
      </w:r>
      <w:proofErr w:type="spellEnd"/>
      <w:r w:rsidR="002C1213" w:rsidRPr="00FF7B45">
        <w:t xml:space="preserve"> района</w:t>
      </w:r>
      <w:r w:rsidRPr="00FF7B45">
        <w:t xml:space="preserve"> в лице ___________________</w:t>
      </w:r>
      <w:r w:rsidR="002C1213" w:rsidRPr="00FF7B45">
        <w:t>_____________</w:t>
      </w:r>
    </w:p>
    <w:p w:rsidR="009F5460" w:rsidRPr="00FF7B45" w:rsidRDefault="009F5460">
      <w:pPr>
        <w:pStyle w:val="ConsPlusNonformat"/>
        <w:jc w:val="both"/>
      </w:pPr>
      <w:r w:rsidRPr="00FF7B45">
        <w:t xml:space="preserve">                                           (должность, Ф.И.О.)</w:t>
      </w:r>
    </w:p>
    <w:p w:rsidR="009F5460" w:rsidRPr="00FF7B45" w:rsidRDefault="009F5460">
      <w:pPr>
        <w:pStyle w:val="ConsPlusNonformat"/>
        <w:jc w:val="both"/>
      </w:pPr>
      <w:r w:rsidRPr="00FF7B45">
        <w:t xml:space="preserve">    _______________________________________________________________________</w:t>
      </w:r>
    </w:p>
    <w:p w:rsidR="009F5460" w:rsidRPr="00FF7B45" w:rsidRDefault="009F5460">
      <w:pPr>
        <w:pStyle w:val="ConsPlusNonformat"/>
        <w:jc w:val="both"/>
      </w:pPr>
      <w:r w:rsidRPr="00FF7B45">
        <w:t xml:space="preserve">    с участием ____________________________________________________________</w:t>
      </w:r>
    </w:p>
    <w:p w:rsidR="009F5460" w:rsidRPr="00FF7B45" w:rsidRDefault="009F5460">
      <w:pPr>
        <w:pStyle w:val="ConsPlusNonformat"/>
        <w:jc w:val="both"/>
      </w:pPr>
      <w:r w:rsidRPr="00FF7B45">
        <w:t xml:space="preserve">                                  (должность, Ф.И.О.)</w:t>
      </w:r>
    </w:p>
    <w:p w:rsidR="009F5460" w:rsidRDefault="009F5460">
      <w:pPr>
        <w:pStyle w:val="ConsPlusNonformat"/>
        <w:jc w:val="both"/>
      </w:pPr>
      <w:r w:rsidRPr="00FF7B45">
        <w:t xml:space="preserve">    осуществили  обследование</w:t>
      </w:r>
      <w:r>
        <w:t xml:space="preserve">  нестационарного  объекта,  расположенного по</w:t>
      </w:r>
    </w:p>
    <w:p w:rsidR="009F5460" w:rsidRDefault="009F5460">
      <w:pPr>
        <w:pStyle w:val="ConsPlusNonformat"/>
        <w:jc w:val="both"/>
      </w:pPr>
      <w:r>
        <w:t>адресу: ___________________________________________________________________</w:t>
      </w:r>
    </w:p>
    <w:p w:rsidR="009F5460" w:rsidRDefault="009F5460">
      <w:pPr>
        <w:pStyle w:val="ConsPlusNonformat"/>
        <w:jc w:val="both"/>
      </w:pPr>
      <w:r>
        <w:t xml:space="preserve">    тип объекта ___________________________________________________________</w:t>
      </w:r>
    </w:p>
    <w:p w:rsidR="009F5460" w:rsidRDefault="009F5460">
      <w:pPr>
        <w:pStyle w:val="ConsPlusNonformat"/>
        <w:jc w:val="both"/>
      </w:pPr>
      <w:r>
        <w:t xml:space="preserve">    специализация объекта__________________________________________________</w:t>
      </w:r>
    </w:p>
    <w:p w:rsidR="009F5460" w:rsidRDefault="009F5460">
      <w:pPr>
        <w:pStyle w:val="ConsPlusNonformat"/>
        <w:jc w:val="both"/>
      </w:pPr>
    </w:p>
    <w:p w:rsidR="009F5460" w:rsidRDefault="009F5460">
      <w:pPr>
        <w:pStyle w:val="ConsPlusNonformat"/>
        <w:jc w:val="both"/>
      </w:pPr>
      <w:r>
        <w:t xml:space="preserve">    В ходе обследования установлено:</w:t>
      </w:r>
    </w:p>
    <w:p w:rsidR="009F5460" w:rsidRDefault="009F5460">
      <w:pPr>
        <w:pStyle w:val="ConsPlusNonformat"/>
        <w:jc w:val="both"/>
      </w:pPr>
      <w:r>
        <w:t xml:space="preserve">    _______________________________________________________________________</w:t>
      </w:r>
    </w:p>
    <w:p w:rsidR="009F5460" w:rsidRDefault="009F5460">
      <w:pPr>
        <w:pStyle w:val="ConsPlusNonformat"/>
        <w:jc w:val="both"/>
      </w:pPr>
      <w:r>
        <w:lastRenderedPageBreak/>
        <w:t xml:space="preserve">    _______________________________________________________________________</w:t>
      </w:r>
    </w:p>
    <w:p w:rsidR="009F5460" w:rsidRDefault="009F5460">
      <w:pPr>
        <w:pStyle w:val="ConsPlusNonformat"/>
        <w:jc w:val="both"/>
      </w:pPr>
      <w:r>
        <w:t xml:space="preserve">    _______________________________________________________________________</w:t>
      </w:r>
    </w:p>
    <w:p w:rsidR="009F5460" w:rsidRDefault="009F5460">
      <w:pPr>
        <w:pStyle w:val="ConsPlusNonformat"/>
        <w:jc w:val="both"/>
      </w:pPr>
      <w:r>
        <w:t xml:space="preserve">    _______________________________________________________________________</w:t>
      </w:r>
    </w:p>
    <w:p w:rsidR="009F5460" w:rsidRDefault="009F5460">
      <w:pPr>
        <w:pStyle w:val="ConsPlusNonformat"/>
        <w:jc w:val="both"/>
      </w:pPr>
      <w:r>
        <w:t xml:space="preserve">    _______________________________________________________________________</w:t>
      </w:r>
    </w:p>
    <w:p w:rsidR="009F5460" w:rsidRDefault="009F5460">
      <w:pPr>
        <w:pStyle w:val="ConsPlusNonformat"/>
        <w:jc w:val="both"/>
      </w:pPr>
    </w:p>
    <w:p w:rsidR="009F5460" w:rsidRDefault="009F5460">
      <w:pPr>
        <w:pStyle w:val="ConsPlusNonformat"/>
        <w:jc w:val="both"/>
      </w:pPr>
      <w:r>
        <w:t xml:space="preserve">    В  целях  обеспечения  условий  договора  на размещение нестационарного</w:t>
      </w:r>
    </w:p>
    <w:p w:rsidR="009F5460" w:rsidRDefault="009F5460">
      <w:pPr>
        <w:pStyle w:val="ConsPlusNonformat"/>
        <w:jc w:val="both"/>
      </w:pPr>
      <w:r>
        <w:t>объекта рекомендуем выполнить следующие мероприятия:</w:t>
      </w:r>
    </w:p>
    <w:p w:rsidR="009F5460" w:rsidRDefault="009F5460">
      <w:pPr>
        <w:pStyle w:val="ConsPlusNonformat"/>
        <w:jc w:val="both"/>
      </w:pPr>
      <w:r>
        <w:t xml:space="preserve">    _______________________________________________________________________</w:t>
      </w:r>
    </w:p>
    <w:p w:rsidR="009F5460" w:rsidRDefault="009F5460">
      <w:pPr>
        <w:pStyle w:val="ConsPlusNonformat"/>
        <w:jc w:val="both"/>
      </w:pPr>
      <w:r>
        <w:t xml:space="preserve">    _______________________________________________________________________</w:t>
      </w:r>
    </w:p>
    <w:p w:rsidR="009F5460" w:rsidRDefault="009F5460">
      <w:pPr>
        <w:pStyle w:val="ConsPlusNonformat"/>
        <w:jc w:val="both"/>
      </w:pPr>
      <w:r>
        <w:t xml:space="preserve">    _______________________________________________________________________</w:t>
      </w:r>
    </w:p>
    <w:p w:rsidR="009F5460" w:rsidRDefault="009F5460">
      <w:pPr>
        <w:pStyle w:val="ConsPlusNonformat"/>
        <w:jc w:val="both"/>
      </w:pPr>
    </w:p>
    <w:p w:rsidR="009F5460" w:rsidRDefault="009F5460">
      <w:pPr>
        <w:pStyle w:val="ConsPlusNonformat"/>
        <w:jc w:val="both"/>
      </w:pPr>
      <w:r>
        <w:t xml:space="preserve">    О       выполнении       мероприятий      уведомить      </w:t>
      </w:r>
      <w:r w:rsidR="00E85671">
        <w:t xml:space="preserve">администрацию </w:t>
      </w:r>
      <w:proofErr w:type="spellStart"/>
      <w:r w:rsidR="00E85671">
        <w:t>Залегощенского</w:t>
      </w:r>
      <w:proofErr w:type="spellEnd"/>
      <w:r w:rsidR="00E85671">
        <w:t xml:space="preserve"> района</w:t>
      </w:r>
      <w:r>
        <w:t xml:space="preserve">    в срок до "____" __________ 20__ г.</w:t>
      </w:r>
    </w:p>
    <w:p w:rsidR="009F5460" w:rsidRDefault="009F5460">
      <w:pPr>
        <w:pStyle w:val="ConsPlusNonformat"/>
        <w:jc w:val="both"/>
      </w:pPr>
    </w:p>
    <w:p w:rsidR="009F5460" w:rsidRDefault="009F5460">
      <w:pPr>
        <w:pStyle w:val="ConsPlusNonformat"/>
        <w:jc w:val="both"/>
      </w:pPr>
      <w:r>
        <w:t xml:space="preserve">    "____" _____________ 20__ г. __________________________________________</w:t>
      </w:r>
    </w:p>
    <w:p w:rsidR="009F5460" w:rsidRDefault="009F5460">
      <w:pPr>
        <w:pStyle w:val="ConsPlusNonformat"/>
        <w:jc w:val="both"/>
      </w:pPr>
      <w:r>
        <w:t xml:space="preserve">                                  (должность, инициалы, фамилия и подпись</w:t>
      </w:r>
    </w:p>
    <w:p w:rsidR="009F5460" w:rsidRDefault="009F5460">
      <w:pPr>
        <w:pStyle w:val="ConsPlusNonformat"/>
        <w:jc w:val="both"/>
      </w:pPr>
      <w:r>
        <w:t xml:space="preserve">                                      лица, проводившего обследование)</w:t>
      </w:r>
    </w:p>
    <w:p w:rsidR="009F5460" w:rsidRDefault="009F5460">
      <w:pPr>
        <w:pStyle w:val="ConsPlusNonformat"/>
        <w:jc w:val="both"/>
      </w:pPr>
      <w:r>
        <w:t xml:space="preserve">    "____" _____________ 20__ г. __________________________________________</w:t>
      </w:r>
    </w:p>
    <w:p w:rsidR="009F5460" w:rsidRDefault="009F5460">
      <w:pPr>
        <w:pStyle w:val="ConsPlusNonformat"/>
        <w:jc w:val="both"/>
      </w:pPr>
      <w:r>
        <w:t xml:space="preserve">                                  (должность, инициалы, фамилия и подпись</w:t>
      </w:r>
    </w:p>
    <w:p w:rsidR="009F5460" w:rsidRDefault="009F5460">
      <w:pPr>
        <w:pStyle w:val="ConsPlusNonformat"/>
        <w:jc w:val="both"/>
      </w:pPr>
      <w:r>
        <w:t xml:space="preserve">                                      лица, проводившего обследование)</w:t>
      </w:r>
    </w:p>
    <w:p w:rsidR="009F5460" w:rsidRDefault="009F5460">
      <w:pPr>
        <w:pStyle w:val="ConsPlusNonformat"/>
        <w:jc w:val="both"/>
      </w:pPr>
    </w:p>
    <w:p w:rsidR="009F5460" w:rsidRDefault="009F5460">
      <w:pPr>
        <w:pStyle w:val="ConsPlusNonformat"/>
        <w:jc w:val="both"/>
      </w:pPr>
      <w:r>
        <w:t xml:space="preserve">    Настоящий акт составлен в трех экземплярах.</w:t>
      </w:r>
    </w:p>
    <w:p w:rsidR="009F5460" w:rsidRDefault="009F5460">
      <w:pPr>
        <w:pStyle w:val="ConsPlusNonformat"/>
        <w:jc w:val="both"/>
      </w:pPr>
      <w:r>
        <w:t xml:space="preserve">    Копию экземпляра акта получил владелец объекта (представитель владельца</w:t>
      </w:r>
    </w:p>
    <w:p w:rsidR="009F5460" w:rsidRDefault="009F5460">
      <w:pPr>
        <w:pStyle w:val="ConsPlusNonformat"/>
        <w:jc w:val="both"/>
      </w:pPr>
      <w:r>
        <w:t>по доверенности): _________________________________________________________</w:t>
      </w:r>
    </w:p>
    <w:p w:rsidR="009F5460" w:rsidRDefault="009F5460">
      <w:pPr>
        <w:pStyle w:val="ConsPlusNonformat"/>
        <w:jc w:val="both"/>
      </w:pPr>
      <w:r>
        <w:t xml:space="preserve">                        (инициалы, фамилия, подпись и дата получения)</w:t>
      </w:r>
    </w:p>
    <w:p w:rsidR="009F5460" w:rsidRDefault="009F5460">
      <w:pPr>
        <w:pStyle w:val="ConsPlusNonformat"/>
        <w:jc w:val="both"/>
      </w:pPr>
      <w:r>
        <w:t xml:space="preserve">    В  случае невыполнения указанных мероприятий в установленные сроки один</w:t>
      </w:r>
    </w:p>
    <w:p w:rsidR="009F5460" w:rsidRDefault="009F5460">
      <w:pPr>
        <w:pStyle w:val="ConsPlusNonformat"/>
        <w:jc w:val="both"/>
      </w:pPr>
      <w:r>
        <w:t>экземпляр   акта   передается   для   расторжения  договора  на  размещение</w:t>
      </w:r>
    </w:p>
    <w:p w:rsidR="009F5460" w:rsidRDefault="009F5460">
      <w:pPr>
        <w:pStyle w:val="ConsPlusNonformat"/>
        <w:jc w:val="both"/>
        <w:rPr>
          <w:rFonts w:eastAsia="Times New Roman" w:cs="Times New Roman"/>
          <w:sz w:val="24"/>
          <w:szCs w:val="24"/>
        </w:rPr>
      </w:pPr>
      <w:r>
        <w:t>нестационарного торгового объекта в одностороннем порядке.</w:t>
      </w:r>
    </w:p>
    <w:sectPr w:rsidR="009F5460" w:rsidSect="00A23EBB">
      <w:pgSz w:w="11906" w:h="16838"/>
      <w:pgMar w:top="1134" w:right="1134" w:bottom="993"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B4219B"/>
    <w:rsid w:val="00062575"/>
    <w:rsid w:val="00063469"/>
    <w:rsid w:val="000851D4"/>
    <w:rsid w:val="000C0824"/>
    <w:rsid w:val="000C12E6"/>
    <w:rsid w:val="002313B6"/>
    <w:rsid w:val="002C1213"/>
    <w:rsid w:val="00321C1C"/>
    <w:rsid w:val="00340910"/>
    <w:rsid w:val="00342DFE"/>
    <w:rsid w:val="00392145"/>
    <w:rsid w:val="00394693"/>
    <w:rsid w:val="003B07C3"/>
    <w:rsid w:val="00433560"/>
    <w:rsid w:val="00445DF3"/>
    <w:rsid w:val="00521308"/>
    <w:rsid w:val="00525DED"/>
    <w:rsid w:val="006D2DB9"/>
    <w:rsid w:val="00702004"/>
    <w:rsid w:val="00755D06"/>
    <w:rsid w:val="007819C7"/>
    <w:rsid w:val="00785CDC"/>
    <w:rsid w:val="00843C41"/>
    <w:rsid w:val="008A1A8D"/>
    <w:rsid w:val="00917193"/>
    <w:rsid w:val="00943613"/>
    <w:rsid w:val="00984D59"/>
    <w:rsid w:val="009E5381"/>
    <w:rsid w:val="009F5460"/>
    <w:rsid w:val="00A23EBB"/>
    <w:rsid w:val="00B2158D"/>
    <w:rsid w:val="00B4219B"/>
    <w:rsid w:val="00BA7485"/>
    <w:rsid w:val="00BD0F6B"/>
    <w:rsid w:val="00C608E0"/>
    <w:rsid w:val="00C91719"/>
    <w:rsid w:val="00CB5564"/>
    <w:rsid w:val="00CE4203"/>
    <w:rsid w:val="00D41C2A"/>
    <w:rsid w:val="00D82A34"/>
    <w:rsid w:val="00DA5CDD"/>
    <w:rsid w:val="00DB1860"/>
    <w:rsid w:val="00E85671"/>
    <w:rsid w:val="00E94588"/>
    <w:rsid w:val="00E96326"/>
    <w:rsid w:val="00FD5572"/>
    <w:rsid w:val="00FF7B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99"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5DF3"/>
    <w:pPr>
      <w:widowControl w:val="0"/>
      <w:suppressAutoHyphens/>
    </w:pPr>
    <w:rPr>
      <w:rFonts w:eastAsia="SimSu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45DF3"/>
    <w:rPr>
      <w:color w:val="000080"/>
      <w:u w:val="single"/>
    </w:rPr>
  </w:style>
  <w:style w:type="paragraph" w:customStyle="1" w:styleId="a4">
    <w:name w:val="Заголовок"/>
    <w:basedOn w:val="a"/>
    <w:next w:val="a5"/>
    <w:rsid w:val="00445DF3"/>
    <w:pPr>
      <w:keepNext/>
      <w:spacing w:before="240" w:after="120"/>
    </w:pPr>
    <w:rPr>
      <w:rFonts w:ascii="Arial" w:eastAsia="Microsoft YaHei" w:hAnsi="Arial"/>
      <w:sz w:val="28"/>
      <w:szCs w:val="28"/>
    </w:rPr>
  </w:style>
  <w:style w:type="paragraph" w:styleId="a5">
    <w:name w:val="Body Text"/>
    <w:basedOn w:val="a"/>
    <w:link w:val="a6"/>
    <w:rsid w:val="00445DF3"/>
    <w:pPr>
      <w:spacing w:after="120"/>
    </w:pPr>
  </w:style>
  <w:style w:type="paragraph" w:styleId="a7">
    <w:name w:val="List"/>
    <w:basedOn w:val="a5"/>
    <w:rsid w:val="00445DF3"/>
  </w:style>
  <w:style w:type="paragraph" w:customStyle="1" w:styleId="1">
    <w:name w:val="Название1"/>
    <w:basedOn w:val="a"/>
    <w:rsid w:val="00445DF3"/>
    <w:pPr>
      <w:suppressLineNumbers/>
      <w:spacing w:before="120" w:after="120"/>
    </w:pPr>
    <w:rPr>
      <w:i/>
      <w:iCs/>
    </w:rPr>
  </w:style>
  <w:style w:type="paragraph" w:customStyle="1" w:styleId="10">
    <w:name w:val="Указатель1"/>
    <w:basedOn w:val="a"/>
    <w:rsid w:val="00445DF3"/>
    <w:pPr>
      <w:suppressLineNumbers/>
    </w:pPr>
  </w:style>
  <w:style w:type="paragraph" w:customStyle="1" w:styleId="ConsPlusNormal">
    <w:name w:val="ConsPlusNormal"/>
    <w:rsid w:val="00445DF3"/>
    <w:pPr>
      <w:widowControl w:val="0"/>
      <w:suppressAutoHyphens/>
      <w:autoSpaceDE w:val="0"/>
    </w:pPr>
    <w:rPr>
      <w:kern w:val="1"/>
      <w:sz w:val="24"/>
      <w:szCs w:val="24"/>
      <w:lang w:eastAsia="hi-IN" w:bidi="hi-IN"/>
    </w:rPr>
  </w:style>
  <w:style w:type="paragraph" w:customStyle="1" w:styleId="ConsPlusNonformat">
    <w:name w:val="ConsPlusNonformat"/>
    <w:next w:val="ConsPlusNormal"/>
    <w:rsid w:val="00445DF3"/>
    <w:pPr>
      <w:widowControl w:val="0"/>
      <w:suppressAutoHyphens/>
      <w:autoSpaceDE w:val="0"/>
    </w:pPr>
    <w:rPr>
      <w:rFonts w:ascii="Courier New" w:eastAsia="Courier New" w:hAnsi="Courier New" w:cs="Courier New"/>
      <w:kern w:val="1"/>
      <w:lang w:eastAsia="hi-IN" w:bidi="hi-IN"/>
    </w:rPr>
  </w:style>
  <w:style w:type="paragraph" w:customStyle="1" w:styleId="ConsPlusTitle">
    <w:name w:val="ConsPlusTitle"/>
    <w:next w:val="ConsPlusNormal"/>
    <w:rsid w:val="00445DF3"/>
    <w:pPr>
      <w:widowControl w:val="0"/>
      <w:suppressAutoHyphens/>
      <w:autoSpaceDE w:val="0"/>
    </w:pPr>
    <w:rPr>
      <w:b/>
      <w:bCs/>
      <w:kern w:val="1"/>
      <w:sz w:val="24"/>
      <w:szCs w:val="24"/>
      <w:lang w:eastAsia="hi-IN" w:bidi="hi-IN"/>
    </w:rPr>
  </w:style>
  <w:style w:type="paragraph" w:customStyle="1" w:styleId="ConsPlusCell">
    <w:name w:val="ConsPlusCell"/>
    <w:next w:val="ConsPlusNormal"/>
    <w:rsid w:val="00445DF3"/>
    <w:pPr>
      <w:widowControl w:val="0"/>
      <w:suppressAutoHyphens/>
      <w:autoSpaceDE w:val="0"/>
    </w:pPr>
    <w:rPr>
      <w:rFonts w:ascii="Courier New" w:eastAsia="Courier New" w:hAnsi="Courier New" w:cs="Courier New"/>
      <w:kern w:val="1"/>
      <w:lang w:eastAsia="hi-IN" w:bidi="hi-IN"/>
    </w:rPr>
  </w:style>
  <w:style w:type="paragraph" w:customStyle="1" w:styleId="ConsPlusDocList">
    <w:name w:val="ConsPlusDocList"/>
    <w:next w:val="ConsPlusNormal"/>
    <w:rsid w:val="00445DF3"/>
    <w:pPr>
      <w:widowControl w:val="0"/>
      <w:suppressAutoHyphens/>
      <w:autoSpaceDE w:val="0"/>
    </w:pPr>
    <w:rPr>
      <w:rFonts w:ascii="Courier New" w:eastAsia="Courier New" w:hAnsi="Courier New" w:cs="Courier New"/>
      <w:kern w:val="1"/>
      <w:lang w:eastAsia="hi-IN" w:bidi="hi-IN"/>
    </w:rPr>
  </w:style>
  <w:style w:type="paragraph" w:customStyle="1" w:styleId="ConsPlusTitlePage">
    <w:name w:val="ConsPlusTitlePage"/>
    <w:next w:val="ConsPlusNormal"/>
    <w:rsid w:val="00445DF3"/>
    <w:pPr>
      <w:widowControl w:val="0"/>
      <w:suppressAutoHyphens/>
      <w:autoSpaceDE w:val="0"/>
    </w:pPr>
    <w:rPr>
      <w:rFonts w:ascii="Tahoma" w:eastAsia="Tahoma" w:hAnsi="Tahoma" w:cs="Tahoma"/>
      <w:kern w:val="1"/>
      <w:sz w:val="24"/>
      <w:szCs w:val="24"/>
      <w:lang w:eastAsia="hi-IN" w:bidi="hi-IN"/>
    </w:rPr>
  </w:style>
  <w:style w:type="paragraph" w:customStyle="1" w:styleId="ConsPlusJurTerm">
    <w:name w:val="ConsPlusJurTerm"/>
    <w:next w:val="ConsPlusNormal"/>
    <w:rsid w:val="00445DF3"/>
    <w:pPr>
      <w:widowControl w:val="0"/>
      <w:suppressAutoHyphens/>
      <w:autoSpaceDE w:val="0"/>
    </w:pPr>
    <w:rPr>
      <w:rFonts w:ascii="Tahoma" w:eastAsia="Tahoma" w:hAnsi="Tahoma" w:cs="Tahoma"/>
      <w:kern w:val="1"/>
      <w:lang w:eastAsia="hi-IN" w:bidi="hi-IN"/>
    </w:rPr>
  </w:style>
  <w:style w:type="paragraph" w:customStyle="1" w:styleId="a8">
    <w:name w:val="Содержимое таблицы"/>
    <w:basedOn w:val="a"/>
    <w:rsid w:val="00445DF3"/>
    <w:pPr>
      <w:suppressLineNumbers/>
    </w:pPr>
  </w:style>
  <w:style w:type="paragraph" w:customStyle="1" w:styleId="a9">
    <w:name w:val="Заголовок таблицы"/>
    <w:basedOn w:val="a8"/>
    <w:rsid w:val="00445DF3"/>
    <w:pPr>
      <w:jc w:val="center"/>
    </w:pPr>
    <w:rPr>
      <w:b/>
      <w:bCs/>
    </w:rPr>
  </w:style>
  <w:style w:type="character" w:customStyle="1" w:styleId="a6">
    <w:name w:val="Основной текст Знак"/>
    <w:basedOn w:val="a0"/>
    <w:link w:val="a5"/>
    <w:uiPriority w:val="99"/>
    <w:locked/>
    <w:rsid w:val="000C0824"/>
    <w:rPr>
      <w:rFonts w:eastAsia="SimSun" w:cs="Mangal"/>
      <w:kern w:val="1"/>
      <w:sz w:val="24"/>
      <w:szCs w:val="24"/>
      <w:lang w:eastAsia="hi-IN" w:bidi="hi-IN"/>
    </w:rPr>
  </w:style>
  <w:style w:type="character" w:customStyle="1" w:styleId="aa">
    <w:name w:val="Основной текст + Полужирный"/>
    <w:basedOn w:val="a6"/>
    <w:uiPriority w:val="99"/>
    <w:rsid w:val="000C0824"/>
    <w:rPr>
      <w:rFonts w:ascii="Times New Roman" w:hAnsi="Times New Roman" w:cs="Times New Roman"/>
      <w:b/>
      <w:bCs/>
      <w:u w:val="none"/>
    </w:rPr>
  </w:style>
  <w:style w:type="character" w:customStyle="1" w:styleId="2">
    <w:name w:val="Основной текст (2)_"/>
    <w:basedOn w:val="a0"/>
    <w:link w:val="20"/>
    <w:uiPriority w:val="99"/>
    <w:locked/>
    <w:rsid w:val="000C0824"/>
    <w:rPr>
      <w:sz w:val="28"/>
      <w:szCs w:val="28"/>
      <w:shd w:val="clear" w:color="auto" w:fill="FFFFFF"/>
    </w:rPr>
  </w:style>
  <w:style w:type="paragraph" w:customStyle="1" w:styleId="20">
    <w:name w:val="Основной текст (2)"/>
    <w:basedOn w:val="a"/>
    <w:link w:val="2"/>
    <w:uiPriority w:val="99"/>
    <w:rsid w:val="000C0824"/>
    <w:pPr>
      <w:shd w:val="clear" w:color="auto" w:fill="FFFFFF"/>
      <w:suppressAutoHyphens w:val="0"/>
      <w:spacing w:before="120" w:after="720" w:line="240" w:lineRule="atLeast"/>
      <w:jc w:val="center"/>
    </w:pPr>
    <w:rPr>
      <w:rFonts w:eastAsia="Times New Roman" w:cs="Times New Roman"/>
      <w:kern w:val="0"/>
      <w:sz w:val="28"/>
      <w:szCs w:val="28"/>
      <w:lang w:eastAsia="ru-RU" w:bidi="ar-SA"/>
    </w:rPr>
  </w:style>
  <w:style w:type="character" w:customStyle="1" w:styleId="21">
    <w:name w:val="Основной текст (2) + Полужирный"/>
    <w:basedOn w:val="2"/>
    <w:uiPriority w:val="99"/>
    <w:rsid w:val="000C0824"/>
    <w:rPr>
      <w:rFonts w:ascii="Times New Roman" w:hAnsi="Times New Roman" w:cs="Times New Roman"/>
      <w:b/>
      <w:bCs/>
      <w:u w:val="none"/>
    </w:rPr>
  </w:style>
  <w:style w:type="paragraph" w:styleId="ab">
    <w:name w:val="Title"/>
    <w:aliases w:val="Знак Знак Знак Знак Знак Знак Знак Знак,Знак Знак,Знак8"/>
    <w:basedOn w:val="a"/>
    <w:link w:val="ac"/>
    <w:qFormat/>
    <w:rsid w:val="00063469"/>
    <w:pPr>
      <w:widowControl/>
      <w:suppressAutoHyphens w:val="0"/>
      <w:jc w:val="center"/>
    </w:pPr>
    <w:rPr>
      <w:rFonts w:eastAsia="Times New Roman" w:cs="Times New Roman"/>
      <w:kern w:val="0"/>
      <w:sz w:val="28"/>
      <w:lang w:eastAsia="ru-RU" w:bidi="ar-SA"/>
    </w:rPr>
  </w:style>
  <w:style w:type="character" w:customStyle="1" w:styleId="ac">
    <w:name w:val="Название Знак"/>
    <w:aliases w:val="Знак Знак Знак Знак Знак Знак Знак Знак Знак,Знак Знак Знак,Знак8 Знак"/>
    <w:basedOn w:val="a0"/>
    <w:link w:val="ab"/>
    <w:rsid w:val="00063469"/>
    <w:rPr>
      <w:sz w:val="28"/>
      <w:szCs w:val="24"/>
    </w:rPr>
  </w:style>
  <w:style w:type="paragraph" w:styleId="ad">
    <w:name w:val="Subtitle"/>
    <w:basedOn w:val="a"/>
    <w:link w:val="ae"/>
    <w:uiPriority w:val="99"/>
    <w:qFormat/>
    <w:rsid w:val="00063469"/>
    <w:pPr>
      <w:widowControl/>
      <w:suppressAutoHyphens w:val="0"/>
      <w:jc w:val="center"/>
    </w:pPr>
    <w:rPr>
      <w:rFonts w:eastAsia="Times New Roman" w:cs="Times New Roman"/>
      <w:b/>
      <w:kern w:val="0"/>
      <w:szCs w:val="20"/>
      <w:lang w:eastAsia="ru-RU" w:bidi="ar-SA"/>
    </w:rPr>
  </w:style>
  <w:style w:type="character" w:customStyle="1" w:styleId="ae">
    <w:name w:val="Подзаголовок Знак"/>
    <w:basedOn w:val="a0"/>
    <w:link w:val="ad"/>
    <w:uiPriority w:val="99"/>
    <w:rsid w:val="00063469"/>
    <w:rPr>
      <w:b/>
      <w:sz w:val="24"/>
    </w:rPr>
  </w:style>
  <w:style w:type="paragraph" w:styleId="af">
    <w:name w:val="Balloon Text"/>
    <w:basedOn w:val="a"/>
    <w:link w:val="af0"/>
    <w:rsid w:val="00342DFE"/>
    <w:rPr>
      <w:rFonts w:ascii="Tahoma" w:hAnsi="Tahoma"/>
      <w:sz w:val="16"/>
      <w:szCs w:val="14"/>
    </w:rPr>
  </w:style>
  <w:style w:type="character" w:customStyle="1" w:styleId="af0">
    <w:name w:val="Текст выноски Знак"/>
    <w:basedOn w:val="a0"/>
    <w:link w:val="af"/>
    <w:rsid w:val="00342DFE"/>
    <w:rPr>
      <w:rFonts w:ascii="Tahoma" w:eastAsia="SimSun" w:hAnsi="Tahoma" w:cs="Mangal"/>
      <w:kern w:val="1"/>
      <w:sz w:val="16"/>
      <w:szCs w:val="14"/>
      <w:lang w:eastAsia="hi-IN" w:bidi="hi-IN"/>
    </w:rPr>
  </w:style>
  <w:style w:type="paragraph" w:customStyle="1" w:styleId="ConsNormal">
    <w:name w:val="ConsNormal"/>
    <w:link w:val="ConsNormal0"/>
    <w:rsid w:val="00984D59"/>
    <w:pPr>
      <w:autoSpaceDE w:val="0"/>
      <w:autoSpaceDN w:val="0"/>
      <w:adjustRightInd w:val="0"/>
      <w:ind w:firstLine="720"/>
    </w:pPr>
    <w:rPr>
      <w:rFonts w:ascii="Arial" w:hAnsi="Arial"/>
    </w:rPr>
  </w:style>
  <w:style w:type="character" w:customStyle="1" w:styleId="ConsNormal0">
    <w:name w:val="ConsNormal Знак"/>
    <w:link w:val="ConsNormal"/>
    <w:locked/>
    <w:rsid w:val="00984D59"/>
    <w:rPr>
      <w:rFonts w:ascii="Arial" w:hAnsi="Arial"/>
    </w:rPr>
  </w:style>
  <w:style w:type="paragraph" w:styleId="af1">
    <w:name w:val="header"/>
    <w:basedOn w:val="a"/>
    <w:link w:val="af2"/>
    <w:rsid w:val="00DA5CDD"/>
    <w:pPr>
      <w:widowControl/>
      <w:tabs>
        <w:tab w:val="center" w:pos="4153"/>
        <w:tab w:val="right" w:pos="8306"/>
      </w:tabs>
      <w:suppressAutoHyphens w:val="0"/>
    </w:pPr>
    <w:rPr>
      <w:rFonts w:eastAsia="Times New Roman" w:cs="Times New Roman"/>
      <w:kern w:val="0"/>
      <w:sz w:val="20"/>
      <w:szCs w:val="20"/>
      <w:lang w:eastAsia="ru-RU" w:bidi="ar-SA"/>
    </w:rPr>
  </w:style>
  <w:style w:type="character" w:customStyle="1" w:styleId="af2">
    <w:name w:val="Верхний колонтитул Знак"/>
    <w:basedOn w:val="a0"/>
    <w:link w:val="af1"/>
    <w:rsid w:val="00DA5CD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6512D29AC0BF5AAC771ADDD1CE2BAB4423BB28508E9E436A6FF7A1BFz1tCG" TargetMode="External"/><Relationship Id="rId3" Type="http://schemas.openxmlformats.org/officeDocument/2006/relationships/settings" Target="settings.xml"/><Relationship Id="rId7" Type="http://schemas.openxmlformats.org/officeDocument/2006/relationships/hyperlink" Target="consultantplus://offline/ref=476512D29AC0BF5AAC771ADDD1CE2BAB4723BF2A5F8E9E436A6FF7A1BF1CDCB27F2CE168BB7633B6z3t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76512D29AC0BF5AAC771ADDD1CE2BAB4723BE235A889E436A6FF7A1BF1CDCB27F2CE168BB7633BFz3tD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76512D29AC0BF5AAC7704D0C7A274A44228E0265A8D91163030ACFCE815D6E53863B82AFF7B33B73FB7EAzFt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19</Pages>
  <Words>6407</Words>
  <Characters>36522</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АДМИНИСТРАЦИЯ ГОРОДА ОРЛА</vt:lpstr>
    </vt:vector>
  </TitlesOfParts>
  <Company>Reanimator Extreme Edition</Company>
  <LinksUpToDate>false</LinksUpToDate>
  <CharactersWithSpaces>42844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ОРЛА</dc:title>
  <dc:creator>punsh</dc:creator>
  <cp:lastModifiedBy>вин7</cp:lastModifiedBy>
  <cp:revision>5</cp:revision>
  <cp:lastPrinted>2017-12-15T08:06:00Z</cp:lastPrinted>
  <dcterms:created xsi:type="dcterms:W3CDTF">2019-11-19T08:00:00Z</dcterms:created>
  <dcterms:modified xsi:type="dcterms:W3CDTF">2020-11-27T10:30:00Z</dcterms:modified>
</cp:coreProperties>
</file>